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22B5F" w14:textId="7D07962B" w:rsidR="0022352F" w:rsidRPr="001638CC" w:rsidRDefault="00A34BE3" w:rsidP="001638CC">
      <w:pPr>
        <w:pStyle w:val="ListParagraph"/>
        <w:numPr>
          <w:ilvl w:val="0"/>
          <w:numId w:val="24"/>
        </w:numPr>
        <w:spacing w:before="120" w:after="120" w:line="276" w:lineRule="auto"/>
        <w:rPr>
          <w:rFonts w:asciiTheme="minorHAnsi" w:hAnsiTheme="minorHAnsi" w:cstheme="minorHAnsi"/>
          <w:lang w:val="ka-GE"/>
        </w:rPr>
      </w:pPr>
      <w:r w:rsidRPr="00E34046">
        <w:drawing>
          <wp:anchor distT="0" distB="0" distL="114300" distR="114300" simplePos="0" relativeHeight="251619326" behindDoc="1" locked="0" layoutInCell="1" allowOverlap="1" wp14:anchorId="51146C9A" wp14:editId="64958532">
            <wp:simplePos x="0" y="0"/>
            <wp:positionH relativeFrom="page">
              <wp:align>right</wp:align>
            </wp:positionH>
            <wp:positionV relativeFrom="paragraph">
              <wp:posOffset>-914401</wp:posOffset>
            </wp:positionV>
            <wp:extent cx="7781386" cy="10047767"/>
            <wp:effectExtent l="0" t="0" r="0" b="0"/>
            <wp:wrapNone/>
            <wp:docPr id="5" name="Picture 5" descr="C:\Users\tloladze\Desktop\qqq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loladze\Desktop\qqqq.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81386" cy="1004776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05874" w:rsidRPr="00BE7BF8">
        <w:drawing>
          <wp:anchor distT="0" distB="0" distL="114300" distR="114300" simplePos="0" relativeHeight="251685888" behindDoc="0" locked="0" layoutInCell="1" allowOverlap="1" wp14:anchorId="063B2517" wp14:editId="49ABEA56">
            <wp:simplePos x="0" y="0"/>
            <wp:positionH relativeFrom="margin">
              <wp:posOffset>-657225</wp:posOffset>
            </wp:positionH>
            <wp:positionV relativeFrom="paragraph">
              <wp:posOffset>-733425</wp:posOffset>
            </wp:positionV>
            <wp:extent cx="1219055" cy="1066800"/>
            <wp:effectExtent l="0" t="0" r="635" b="0"/>
            <wp:wrapNone/>
            <wp:docPr id="21" name="Picture 21" descr="C:\Users\user\Desktop\ქქქქქ.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ქქქქქ.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2305" cy="106964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73AE7" w:rsidRPr="000F437A">
        <mc:AlternateContent>
          <mc:Choice Requires="wps">
            <w:drawing>
              <wp:anchor distT="45720" distB="45720" distL="114300" distR="114300" simplePos="0" relativeHeight="251680768" behindDoc="0" locked="0" layoutInCell="1" allowOverlap="1" wp14:anchorId="2D382999" wp14:editId="1AF0578C">
                <wp:simplePos x="0" y="0"/>
                <wp:positionH relativeFrom="margin">
                  <wp:posOffset>-685800</wp:posOffset>
                </wp:positionH>
                <wp:positionV relativeFrom="paragraph">
                  <wp:posOffset>342900</wp:posOffset>
                </wp:positionV>
                <wp:extent cx="4572000" cy="2856865"/>
                <wp:effectExtent l="0" t="0" r="0" b="635"/>
                <wp:wrapSquare wrapText="bothSides"/>
                <wp:docPr id="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856865"/>
                        </a:xfrm>
                        <a:prstGeom prst="rect">
                          <a:avLst/>
                        </a:prstGeom>
                        <a:noFill/>
                        <a:ln w="9525">
                          <a:noFill/>
                          <a:miter lim="800000"/>
                          <a:headEnd/>
                          <a:tailEnd/>
                        </a:ln>
                      </wps:spPr>
                      <wps:txbx>
                        <w:txbxContent>
                          <w:p w14:paraId="6900AF85" w14:textId="77777777" w:rsidR="009F22C8" w:rsidRPr="00E610DA" w:rsidRDefault="009F22C8" w:rsidP="00E34046">
                            <w:pPr>
                              <w:spacing w:before="120" w:after="120" w:line="276" w:lineRule="auto"/>
                              <w:rPr>
                                <w:rFonts w:asciiTheme="minorHAnsi" w:hAnsiTheme="minorHAnsi" w:cstheme="minorHAnsi"/>
                                <w:sz w:val="60"/>
                                <w:szCs w:val="60"/>
                                <w:lang w:val="ka-GE"/>
                              </w:rPr>
                            </w:pPr>
                            <w:r w:rsidRPr="00E610DA">
                              <w:rPr>
                                <w:rFonts w:asciiTheme="minorHAnsi" w:hAnsiTheme="minorHAnsi" w:cstheme="minorHAnsi"/>
                                <w:b/>
                                <w:color w:val="000000" w:themeColor="text1"/>
                                <w:sz w:val="60"/>
                                <w:szCs w:val="60"/>
                                <w:lang w:val="ka-GE"/>
                              </w:rPr>
                              <w:t>საქართველოს მცირე და საშუალო მეწარმეობის განვითარების სტრატეგია</w:t>
                            </w:r>
                          </w:p>
                          <w:p w14:paraId="5A5A5F0D" w14:textId="77777777" w:rsidR="009F22C8" w:rsidRPr="000F437A" w:rsidRDefault="009F22C8" w:rsidP="00E34046">
                            <w:pPr>
                              <w:rPr>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382999" id="_x0000_t202" coordsize="21600,21600" o:spt="202" path="m,l,21600r21600,l21600,xe">
                <v:stroke joinstyle="miter"/>
                <v:path gradientshapeok="t" o:connecttype="rect"/>
              </v:shapetype>
              <v:shape id="Text Box 2" o:spid="_x0000_s1026" type="#_x0000_t202" style="position:absolute;left:0;text-align:left;margin-left:-54pt;margin-top:27pt;width:5in;height:224.95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" filled="f" stroked="f">
                <v:textbox>
                  <w:txbxContent>
                    <w:p w14:paraId="6900AF85" w14:textId="77777777" w:rsidR="009F22C8" w:rsidRPr="00E610DA" w:rsidRDefault="009F22C8" w:rsidP="00E34046">
                      <w:pPr>
                        <w:spacing w:before="120" w:after="120" w:line="276" w:lineRule="auto"/>
                        <w:rPr>
                          <w:rFonts w:asciiTheme="minorHAnsi" w:hAnsiTheme="minorHAnsi" w:cstheme="minorHAnsi"/>
                          <w:sz w:val="60"/>
                          <w:szCs w:val="60"/>
                          <w:lang w:val="ka-GE"/>
                        </w:rPr>
                      </w:pPr>
                      <w:r w:rsidRPr="00E610DA">
                        <w:rPr>
                          <w:rFonts w:asciiTheme="minorHAnsi" w:hAnsiTheme="minorHAnsi" w:cstheme="minorHAnsi"/>
                          <w:b/>
                          <w:color w:val="000000" w:themeColor="text1"/>
                          <w:sz w:val="60"/>
                          <w:szCs w:val="60"/>
                          <w:lang w:val="ka-GE"/>
                        </w:rPr>
                        <w:t>საქართველოს მცირე და საშუალო მეწარმეობის განვითარების სტრატეგია</w:t>
                      </w:r>
                    </w:p>
                    <w:p w14:paraId="5A5A5F0D" w14:textId="77777777" w:rsidR="009F22C8" w:rsidRPr="000F437A" w:rsidRDefault="009F22C8" w:rsidP="00E34046">
                      <w:pPr>
                        <w:rPr>
                          <w:sz w:val="24"/>
                        </w:rPr>
                      </w:pPr>
                    </w:p>
                  </w:txbxContent>
                </v:textbox>
                <w10:wrap type="square" anchorx="margin"/>
              </v:shape>
            </w:pict>
          </mc:Fallback>
        </mc:AlternateContent>
      </w:r>
      <w:r w:rsidR="00B711F3" w:rsidRPr="00D601A5">
        <w:rPr>
          <w:b/>
          <w:color w:val="2E74B5" w:themeColor="accent1" w:themeShade="BF"/>
          <w:sz w:val="72"/>
          <w:szCs w:val="72"/>
        </w:rPr>
        <mc:AlternateContent>
          <mc:Choice Requires="wps">
            <w:drawing>
              <wp:anchor distT="0" distB="0" distL="114300" distR="114300" simplePos="0" relativeHeight="251669504" behindDoc="0" locked="0" layoutInCell="1" allowOverlap="1" wp14:anchorId="34389653" wp14:editId="76908479">
                <wp:simplePos x="0" y="0"/>
                <wp:positionH relativeFrom="margin">
                  <wp:posOffset>1791011</wp:posOffset>
                </wp:positionH>
                <wp:positionV relativeFrom="paragraph">
                  <wp:posOffset>3114742</wp:posOffset>
                </wp:positionV>
                <wp:extent cx="4489916" cy="684530"/>
                <wp:effectExtent l="0" t="1352550" r="0" b="1353820"/>
                <wp:wrapNone/>
                <wp:docPr id="92" name="Rectangle 92"/>
                <wp:cNvGraphicFramePr/>
                <a:graphic xmlns:a="http://schemas.openxmlformats.org/drawingml/2006/main">
                  <a:graphicData uri="http://schemas.microsoft.com/office/word/2010/wordprocessingShape">
                    <wps:wsp>
                      <wps:cNvSpPr/>
                      <wps:spPr>
                        <a:xfrm rot="19102451">
                          <a:off x="0" y="0"/>
                          <a:ext cx="4489916" cy="684530"/>
                        </a:xfrm>
                        <a:prstGeom prst="rect">
                          <a:avLst/>
                        </a:prstGeom>
                        <a:noFill/>
                        <a:ln w="12700" cap="flat" cmpd="sng" algn="ctr">
                          <a:noFill/>
                          <a:prstDash val="solid"/>
                          <a:miter lim="800000"/>
                        </a:ln>
                        <a:effectLst/>
                        <a:scene3d>
                          <a:camera prst="orthographicFront"/>
                          <a:lightRig rig="threePt" dir="t"/>
                        </a:scene3d>
                        <a:sp3d>
                          <a:bevelT/>
                        </a:sp3d>
                      </wps:spPr>
                      <wps:txbx>
                        <w:txbxContent>
                          <w:p w14:paraId="4260DF89" w14:textId="6D5BCBA7" w:rsidR="009F22C8" w:rsidRPr="002B0ED6" w:rsidRDefault="009F22C8" w:rsidP="00DD012A">
                            <w:pPr>
                              <w:spacing w:after="0" w:line="20" w:lineRule="atLeast"/>
                              <w:jc w:val="center"/>
                              <w:rPr>
                                <w:rFonts w:asciiTheme="minorHAnsi" w:hAnsiTheme="minorHAnsi" w:cstheme="minorHAnsi"/>
                                <w:b/>
                                <w:color w:val="FFFFFF" w:themeColor="background1"/>
                                <w:sz w:val="56"/>
                                <w:szCs w:val="24"/>
                                <w:lang w:val="ka-GE"/>
                              </w:rPr>
                            </w:pPr>
                            <w:r>
                              <w:rPr>
                                <w:rFonts w:asciiTheme="minorHAnsi" w:hAnsiTheme="minorHAnsi" w:cstheme="minorHAnsi"/>
                                <w:b/>
                                <w:color w:val="FFFFFF" w:themeColor="background1"/>
                                <w:sz w:val="56"/>
                                <w:szCs w:val="24"/>
                                <w:lang w:val="ka-GE"/>
                              </w:rPr>
                              <w:t xml:space="preserve">წლიური ანგარი </w:t>
                            </w:r>
                          </w:p>
                          <w:p w14:paraId="6A466132" w14:textId="67D71C2D" w:rsidR="009F22C8" w:rsidRPr="002B0ED6" w:rsidRDefault="009F22C8" w:rsidP="000F437A">
                            <w:pPr>
                              <w:spacing w:after="0" w:line="20" w:lineRule="atLeast"/>
                              <w:jc w:val="center"/>
                              <w:rPr>
                                <w:rFonts w:asciiTheme="minorHAnsi" w:hAnsiTheme="minorHAnsi" w:cstheme="minorHAnsi"/>
                                <w:b/>
                                <w:color w:val="FFFFFF" w:themeColor="background1"/>
                                <w:sz w:val="56"/>
                                <w:szCs w:val="24"/>
                                <w:lang w:val="ka-G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389653" id="Rectangle 92" o:spid="_x0000_s1027" style="position:absolute;left:0;text-align:left;margin-left:141pt;margin-top:245.25pt;width:353.55pt;height:53.9pt;rotation:-2727990fd;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" filled="f" stroked="f" strokeweight="1pt">
                <v:textbox>
                  <w:txbxContent>
                    <w:p w14:paraId="4260DF89" w14:textId="6D5BCBA7" w:rsidR="009F22C8" w:rsidRPr="002B0ED6" w:rsidRDefault="009F22C8" w:rsidP="00DD012A">
                      <w:pPr>
                        <w:spacing w:after="0" w:line="20" w:lineRule="atLeast"/>
                        <w:jc w:val="center"/>
                        <w:rPr>
                          <w:rFonts w:asciiTheme="minorHAnsi" w:hAnsiTheme="minorHAnsi" w:cstheme="minorHAnsi"/>
                          <w:b/>
                          <w:color w:val="FFFFFF" w:themeColor="background1"/>
                          <w:sz w:val="56"/>
                          <w:szCs w:val="24"/>
                          <w:lang w:val="ka-GE"/>
                        </w:rPr>
                      </w:pPr>
                      <w:r>
                        <w:rPr>
                          <w:rFonts w:asciiTheme="minorHAnsi" w:hAnsiTheme="minorHAnsi" w:cstheme="minorHAnsi"/>
                          <w:b/>
                          <w:color w:val="FFFFFF" w:themeColor="background1"/>
                          <w:sz w:val="56"/>
                          <w:szCs w:val="24"/>
                          <w:lang w:val="ka-GE"/>
                        </w:rPr>
                        <w:t xml:space="preserve">წლიური ანგარი </w:t>
                      </w:r>
                    </w:p>
                    <w:p w14:paraId="6A466132" w14:textId="67D71C2D" w:rsidR="009F22C8" w:rsidRPr="002B0ED6" w:rsidRDefault="009F22C8" w:rsidP="000F437A">
                      <w:pPr>
                        <w:spacing w:after="0" w:line="20" w:lineRule="atLeast"/>
                        <w:jc w:val="center"/>
                        <w:rPr>
                          <w:rFonts w:asciiTheme="minorHAnsi" w:hAnsiTheme="minorHAnsi" w:cstheme="minorHAnsi"/>
                          <w:b/>
                          <w:color w:val="FFFFFF" w:themeColor="background1"/>
                          <w:sz w:val="56"/>
                          <w:szCs w:val="24"/>
                          <w:lang w:val="ka-GE"/>
                        </w:rPr>
                      </w:pPr>
                    </w:p>
                  </w:txbxContent>
                </v:textbox>
                <w10:wrap anchorx="margin"/>
              </v:rect>
            </w:pict>
          </mc:Fallback>
        </mc:AlternateContent>
      </w:r>
    </w:p>
    <w:p w14:paraId="512C55B8" w14:textId="6575B4C6" w:rsidR="0022352F" w:rsidRDefault="0022352F" w:rsidP="0097306A">
      <w:pPr>
        <w:spacing w:before="120" w:after="120" w:line="276" w:lineRule="auto"/>
        <w:rPr>
          <w:rFonts w:asciiTheme="minorHAnsi" w:hAnsiTheme="minorHAnsi" w:cstheme="minorHAnsi"/>
          <w:lang w:val="ka-GE"/>
        </w:rPr>
      </w:pPr>
    </w:p>
    <w:p w14:paraId="5CE0A80D" w14:textId="109D246F" w:rsidR="0022352F" w:rsidRDefault="0022352F" w:rsidP="0097306A">
      <w:pPr>
        <w:spacing w:before="120" w:after="120" w:line="276" w:lineRule="auto"/>
        <w:rPr>
          <w:rFonts w:asciiTheme="minorHAnsi" w:hAnsiTheme="minorHAnsi" w:cstheme="minorHAnsi"/>
          <w:lang w:val="ka-GE"/>
        </w:rPr>
      </w:pPr>
    </w:p>
    <w:p w14:paraId="457DC439" w14:textId="15E9EC9E" w:rsidR="0022352F" w:rsidRDefault="00D73AE7" w:rsidP="0097306A">
      <w:pPr>
        <w:spacing w:before="120" w:after="120" w:line="276" w:lineRule="auto"/>
        <w:rPr>
          <w:rFonts w:asciiTheme="minorHAnsi" w:hAnsiTheme="minorHAnsi" w:cstheme="minorHAnsi"/>
          <w:lang w:val="ka-GE"/>
        </w:rPr>
      </w:pPr>
      <w:r w:rsidRPr="00D601A5">
        <w:rPr>
          <w:rFonts w:cstheme="minorHAnsi"/>
          <w:b/>
          <w:color w:val="2E74B5" w:themeColor="accent1" w:themeShade="BF"/>
          <w:sz w:val="24"/>
          <w:szCs w:val="24"/>
        </w:rPr>
        <mc:AlternateContent>
          <mc:Choice Requires="wpg">
            <w:drawing>
              <wp:anchor distT="0" distB="0" distL="114300" distR="114300" simplePos="0" relativeHeight="251682816" behindDoc="0" locked="0" layoutInCell="1" allowOverlap="1" wp14:anchorId="5DAF2F93" wp14:editId="2F7AB3F9">
                <wp:simplePos x="0" y="0"/>
                <wp:positionH relativeFrom="margin">
                  <wp:posOffset>1997710</wp:posOffset>
                </wp:positionH>
                <wp:positionV relativeFrom="paragraph">
                  <wp:posOffset>220345</wp:posOffset>
                </wp:positionV>
                <wp:extent cx="2228850" cy="2185670"/>
                <wp:effectExtent l="0" t="0" r="0" b="5080"/>
                <wp:wrapThrough wrapText="bothSides">
                  <wp:wrapPolygon edited="0">
                    <wp:start x="554" y="0"/>
                    <wp:lineTo x="554" y="21462"/>
                    <wp:lineTo x="21046" y="21462"/>
                    <wp:lineTo x="21046" y="3389"/>
                    <wp:lineTo x="17908" y="0"/>
                    <wp:lineTo x="554" y="0"/>
                  </wp:wrapPolygon>
                </wp:wrapThrough>
                <wp:docPr id="88" name="Group 88"/>
                <wp:cNvGraphicFramePr/>
                <a:graphic xmlns:a="http://schemas.openxmlformats.org/drawingml/2006/main">
                  <a:graphicData uri="http://schemas.microsoft.com/office/word/2010/wordprocessingGroup">
                    <wpg:wgp>
                      <wpg:cNvGrpSpPr/>
                      <wpg:grpSpPr>
                        <a:xfrm>
                          <a:off x="0" y="0"/>
                          <a:ext cx="2228850" cy="2185670"/>
                          <a:chOff x="0" y="0"/>
                          <a:chExt cx="2325909" cy="2167243"/>
                        </a:xfrm>
                      </wpg:grpSpPr>
                      <wps:wsp>
                        <wps:cNvPr id="89" name="Text Box 89"/>
                        <wps:cNvSpPr txBox="1"/>
                        <wps:spPr>
                          <a:xfrm>
                            <a:off x="0" y="0"/>
                            <a:ext cx="2002790" cy="2165984"/>
                          </a:xfrm>
                          <a:prstGeom prst="rect">
                            <a:avLst/>
                          </a:prstGeom>
                          <a:noFill/>
                          <a:ln w="6350">
                            <a:noFill/>
                          </a:ln>
                        </wps:spPr>
                        <wps:txbx>
                          <w:txbxContent>
                            <w:p w14:paraId="3A71F361" w14:textId="77777777" w:rsidR="009F22C8" w:rsidRPr="00584CE2" w:rsidRDefault="009F22C8" w:rsidP="00E34046">
                              <w:pPr>
                                <w:rPr>
                                  <w:rFonts w:ascii="Bahnschrift Condensed" w:hAnsi="Bahnschrift Condensed"/>
                                  <w:color w:val="000000" w:themeColor="text1"/>
                                  <w:sz w:val="248"/>
                                  <w:szCs w:val="248"/>
                                  <w:lang w:val="ka-GE"/>
                                </w:rPr>
                              </w:pPr>
                              <w:r w:rsidRPr="00584CE2">
                                <w:rPr>
                                  <w:rFonts w:ascii="Bahnschrift Condensed" w:hAnsi="Bahnschrift Condensed"/>
                                  <w:color w:val="000000" w:themeColor="text1"/>
                                  <w:sz w:val="248"/>
                                  <w:szCs w:val="248"/>
                                  <w:lang w:val="ka-GE"/>
                                </w:rPr>
                                <w:t>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0" name="Text Box 90"/>
                        <wps:cNvSpPr txBox="1"/>
                        <wps:spPr>
                          <a:xfrm>
                            <a:off x="1396592" y="294208"/>
                            <a:ext cx="929317" cy="1023257"/>
                          </a:xfrm>
                          <a:prstGeom prst="rect">
                            <a:avLst/>
                          </a:prstGeom>
                          <a:noFill/>
                          <a:ln w="6350">
                            <a:noFill/>
                          </a:ln>
                        </wps:spPr>
                        <wps:txbx>
                          <w:txbxContent>
                            <w:p w14:paraId="40929ED7" w14:textId="77777777" w:rsidR="009F22C8" w:rsidRPr="00584CE2" w:rsidRDefault="009F22C8" w:rsidP="00E34046">
                              <w:pPr>
                                <w:rPr>
                                  <w:rFonts w:ascii="Bahnschrift Condensed" w:hAnsi="Bahnschrift Condensed"/>
                                  <w:color w:val="000000" w:themeColor="text1"/>
                                  <w:sz w:val="108"/>
                                  <w:szCs w:val="108"/>
                                  <w:lang w:val="ka-GE"/>
                                </w:rPr>
                              </w:pPr>
                              <w:r w:rsidRPr="00584CE2">
                                <w:rPr>
                                  <w:rFonts w:ascii="Bahnschrift Condensed" w:hAnsi="Bahnschrift Condensed"/>
                                  <w:color w:val="000000" w:themeColor="text1"/>
                                  <w:sz w:val="108"/>
                                  <w:szCs w:val="108"/>
                                  <w:lang w:val="ka-GE"/>
                                </w:rPr>
                                <w:t>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1" name="Text Box 91"/>
                        <wps:cNvSpPr txBox="1"/>
                        <wps:spPr>
                          <a:xfrm>
                            <a:off x="1347638" y="883171"/>
                            <a:ext cx="978253" cy="1284072"/>
                          </a:xfrm>
                          <a:prstGeom prst="rect">
                            <a:avLst/>
                          </a:prstGeom>
                          <a:noFill/>
                          <a:ln w="6350">
                            <a:noFill/>
                          </a:ln>
                        </wps:spPr>
                        <wps:txbx>
                          <w:txbxContent>
                            <w:p w14:paraId="53E46656" w14:textId="77777777" w:rsidR="009F22C8" w:rsidRPr="00584CE2" w:rsidRDefault="009F22C8" w:rsidP="00E34046">
                              <w:pPr>
                                <w:rPr>
                                  <w:rFonts w:ascii="Bahnschrift Condensed" w:hAnsi="Bahnschrift Condensed"/>
                                  <w:color w:val="000000" w:themeColor="text1"/>
                                  <w:sz w:val="108"/>
                                  <w:szCs w:val="108"/>
                                  <w:lang w:val="ka-GE"/>
                                </w:rPr>
                              </w:pPr>
                              <w:r w:rsidRPr="00584CE2">
                                <w:rPr>
                                  <w:rFonts w:ascii="Bahnschrift Condensed" w:hAnsi="Bahnschrift Condensed"/>
                                  <w:color w:val="000000" w:themeColor="text1"/>
                                  <w:sz w:val="108"/>
                                  <w:szCs w:val="108"/>
                                  <w:lang w:val="ka-GE"/>
                                </w:rPr>
                                <w:t>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DAF2F93" id="Group 88" o:spid="_x0000_s1028" style="position:absolute;margin-left:157.3pt;margin-top:17.35pt;width:175.5pt;height:172.1pt;z-index:251682816;mso-position-horizontal-relative:margin;mso-width-relative:margin;mso-height-relative:margin" coordsize="23259,21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">
                <v:shape id="Text Box 89" o:spid="_x0000_s1029" type="#_x0000_t202" style="position:absolute;width:20027;height:21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" filled="f" stroked="f" strokeweight=".5pt">
                  <v:textbox>
                    <w:txbxContent>
                      <w:p w14:paraId="3A71F361" w14:textId="77777777" w:rsidR="009F22C8" w:rsidRPr="00584CE2" w:rsidRDefault="009F22C8" w:rsidP="00E34046">
                        <w:pPr>
                          <w:rPr>
                            <w:rFonts w:ascii="Bahnschrift Condensed" w:hAnsi="Bahnschrift Condensed"/>
                            <w:color w:val="000000" w:themeColor="text1"/>
                            <w:sz w:val="248"/>
                            <w:szCs w:val="248"/>
                            <w:lang w:val="ka-GE"/>
                          </w:rPr>
                        </w:pPr>
                        <w:r w:rsidRPr="00584CE2">
                          <w:rPr>
                            <w:rFonts w:ascii="Bahnschrift Condensed" w:hAnsi="Bahnschrift Condensed"/>
                            <w:color w:val="000000" w:themeColor="text1"/>
                            <w:sz w:val="248"/>
                            <w:szCs w:val="248"/>
                            <w:lang w:val="ka-GE"/>
                          </w:rPr>
                          <w:t>20</w:t>
                        </w:r>
                      </w:p>
                    </w:txbxContent>
                  </v:textbox>
                </v:shape>
                <v:shape id="Text Box 90" o:spid="_x0000_s1030" type="#_x0000_t202" style="position:absolute;left:13965;top:2942;width:9294;height:10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" filled="f" stroked="f" strokeweight=".5pt">
                  <v:textbox>
                    <w:txbxContent>
                      <w:p w14:paraId="40929ED7" w14:textId="77777777" w:rsidR="009F22C8" w:rsidRPr="00584CE2" w:rsidRDefault="009F22C8" w:rsidP="00E34046">
                        <w:pPr>
                          <w:rPr>
                            <w:rFonts w:ascii="Bahnschrift Condensed" w:hAnsi="Bahnschrift Condensed"/>
                            <w:color w:val="000000" w:themeColor="text1"/>
                            <w:sz w:val="108"/>
                            <w:szCs w:val="108"/>
                            <w:lang w:val="ka-GE"/>
                          </w:rPr>
                        </w:pPr>
                        <w:r w:rsidRPr="00584CE2">
                          <w:rPr>
                            <w:rFonts w:ascii="Bahnschrift Condensed" w:hAnsi="Bahnschrift Condensed"/>
                            <w:color w:val="000000" w:themeColor="text1"/>
                            <w:sz w:val="108"/>
                            <w:szCs w:val="108"/>
                            <w:lang w:val="ka-GE"/>
                          </w:rPr>
                          <w:t>16</w:t>
                        </w:r>
                      </w:p>
                    </w:txbxContent>
                  </v:textbox>
                </v:shape>
                <v:shape id="Text Box 91" o:spid="_x0000_s1031" type="#_x0000_t202" style="position:absolute;left:13476;top:8831;width:9782;height:12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" filled="f" stroked="f" strokeweight=".5pt">
                  <v:textbox>
                    <w:txbxContent>
                      <w:p w14:paraId="53E46656" w14:textId="77777777" w:rsidR="009F22C8" w:rsidRPr="00584CE2" w:rsidRDefault="009F22C8" w:rsidP="00E34046">
                        <w:pPr>
                          <w:rPr>
                            <w:rFonts w:ascii="Bahnschrift Condensed" w:hAnsi="Bahnschrift Condensed"/>
                            <w:color w:val="000000" w:themeColor="text1"/>
                            <w:sz w:val="108"/>
                            <w:szCs w:val="108"/>
                            <w:lang w:val="ka-GE"/>
                          </w:rPr>
                        </w:pPr>
                        <w:r w:rsidRPr="00584CE2">
                          <w:rPr>
                            <w:rFonts w:ascii="Bahnschrift Condensed" w:hAnsi="Bahnschrift Condensed"/>
                            <w:color w:val="000000" w:themeColor="text1"/>
                            <w:sz w:val="108"/>
                            <w:szCs w:val="108"/>
                            <w:lang w:val="ka-GE"/>
                          </w:rPr>
                          <w:t>20</w:t>
                        </w:r>
                      </w:p>
                    </w:txbxContent>
                  </v:textbox>
                </v:shape>
                <w10:wrap type="through" anchorx="margin"/>
              </v:group>
            </w:pict>
          </mc:Fallback>
        </mc:AlternateContent>
      </w:r>
    </w:p>
    <w:p w14:paraId="42045D9F" w14:textId="70B61FAC" w:rsidR="0022352F" w:rsidRDefault="0022352F" w:rsidP="0097306A">
      <w:pPr>
        <w:spacing w:before="120" w:after="120" w:line="276" w:lineRule="auto"/>
        <w:rPr>
          <w:rFonts w:asciiTheme="minorHAnsi" w:hAnsiTheme="minorHAnsi" w:cstheme="minorHAnsi"/>
          <w:lang w:val="ka-GE"/>
        </w:rPr>
      </w:pPr>
    </w:p>
    <w:p w14:paraId="593DCEFF" w14:textId="1C82DD5A" w:rsidR="0022352F" w:rsidRDefault="0022352F" w:rsidP="0097306A">
      <w:pPr>
        <w:spacing w:before="120" w:after="120" w:line="276" w:lineRule="auto"/>
        <w:rPr>
          <w:rFonts w:asciiTheme="minorHAnsi" w:hAnsiTheme="minorHAnsi" w:cstheme="minorHAnsi"/>
          <w:lang w:val="ka-GE"/>
        </w:rPr>
      </w:pPr>
    </w:p>
    <w:p w14:paraId="78324AC3" w14:textId="19335C06" w:rsidR="0022352F" w:rsidRDefault="0022352F" w:rsidP="0097306A">
      <w:pPr>
        <w:spacing w:before="120" w:after="120" w:line="276" w:lineRule="auto"/>
        <w:rPr>
          <w:rFonts w:asciiTheme="minorHAnsi" w:hAnsiTheme="minorHAnsi" w:cstheme="minorHAnsi"/>
          <w:lang w:val="ka-GE"/>
        </w:rPr>
      </w:pPr>
    </w:p>
    <w:p w14:paraId="5695EC2A" w14:textId="4622C398" w:rsidR="0022352F" w:rsidRPr="004C04B5" w:rsidRDefault="0022352F" w:rsidP="0097306A">
      <w:pPr>
        <w:spacing w:before="120" w:after="120" w:line="276" w:lineRule="auto"/>
        <w:rPr>
          <w:rFonts w:cstheme="minorHAnsi"/>
          <w:lang w:val="ka-GE"/>
        </w:rPr>
      </w:pPr>
    </w:p>
    <w:p w14:paraId="059E66DA" w14:textId="4B9C8CD7" w:rsidR="0022352F" w:rsidRDefault="0022352F" w:rsidP="0097306A">
      <w:pPr>
        <w:spacing w:before="120" w:after="120" w:line="276" w:lineRule="auto"/>
        <w:rPr>
          <w:rFonts w:asciiTheme="minorHAnsi" w:hAnsiTheme="minorHAnsi" w:cstheme="minorHAnsi"/>
          <w:lang w:val="ka-GE"/>
        </w:rPr>
      </w:pPr>
    </w:p>
    <w:p w14:paraId="28EBEF0F" w14:textId="487D0988" w:rsidR="0022352F" w:rsidRDefault="0022352F" w:rsidP="0097306A">
      <w:pPr>
        <w:spacing w:before="120" w:after="120" w:line="276" w:lineRule="auto"/>
        <w:rPr>
          <w:rFonts w:asciiTheme="minorHAnsi" w:hAnsiTheme="minorHAnsi" w:cstheme="minorHAnsi"/>
          <w:lang w:val="ka-GE"/>
        </w:rPr>
      </w:pPr>
    </w:p>
    <w:p w14:paraId="4B2490C9" w14:textId="2379E7A0" w:rsidR="0022352F" w:rsidRDefault="0022352F" w:rsidP="0097306A">
      <w:pPr>
        <w:spacing w:before="120" w:after="120" w:line="276" w:lineRule="auto"/>
        <w:rPr>
          <w:rFonts w:asciiTheme="minorHAnsi" w:hAnsiTheme="minorHAnsi" w:cstheme="minorHAnsi"/>
          <w:lang w:val="ka-GE"/>
        </w:rPr>
      </w:pPr>
    </w:p>
    <w:p w14:paraId="470C83B3" w14:textId="2BA6F587" w:rsidR="0022352F" w:rsidRDefault="0022352F" w:rsidP="0097306A">
      <w:pPr>
        <w:spacing w:before="120" w:after="120" w:line="276" w:lineRule="auto"/>
        <w:rPr>
          <w:rFonts w:asciiTheme="minorHAnsi" w:hAnsiTheme="minorHAnsi" w:cstheme="minorHAnsi"/>
          <w:lang w:val="ka-GE"/>
        </w:rPr>
      </w:pPr>
    </w:p>
    <w:p w14:paraId="1ED1AB83" w14:textId="583BB5BD" w:rsidR="0022352F" w:rsidRDefault="0022352F" w:rsidP="0097306A">
      <w:pPr>
        <w:spacing w:before="120" w:after="120" w:line="276" w:lineRule="auto"/>
        <w:rPr>
          <w:rFonts w:asciiTheme="minorHAnsi" w:hAnsiTheme="minorHAnsi" w:cstheme="minorHAnsi"/>
          <w:lang w:val="ka-GE"/>
        </w:rPr>
      </w:pPr>
    </w:p>
    <w:p w14:paraId="581361C6" w14:textId="56621E25" w:rsidR="0022352F" w:rsidRDefault="0022352F" w:rsidP="0097306A">
      <w:pPr>
        <w:spacing w:before="120" w:after="120" w:line="276" w:lineRule="auto"/>
        <w:rPr>
          <w:rFonts w:asciiTheme="minorHAnsi" w:hAnsiTheme="minorHAnsi" w:cstheme="minorHAnsi"/>
          <w:lang w:val="ka-GE"/>
        </w:rPr>
      </w:pPr>
    </w:p>
    <w:p w14:paraId="203439F6" w14:textId="4A91434A" w:rsidR="0022352F" w:rsidRDefault="0022352F" w:rsidP="0097306A">
      <w:pPr>
        <w:spacing w:before="120" w:after="120" w:line="276" w:lineRule="auto"/>
        <w:rPr>
          <w:rFonts w:asciiTheme="minorHAnsi" w:hAnsiTheme="minorHAnsi" w:cstheme="minorHAnsi"/>
          <w:lang w:val="ka-GE"/>
        </w:rPr>
      </w:pPr>
    </w:p>
    <w:p w14:paraId="396A15B0" w14:textId="40871FE5" w:rsidR="0022352F" w:rsidRDefault="0022352F" w:rsidP="0097306A">
      <w:pPr>
        <w:spacing w:before="120" w:after="120" w:line="276" w:lineRule="auto"/>
        <w:rPr>
          <w:rFonts w:asciiTheme="minorHAnsi" w:hAnsiTheme="minorHAnsi" w:cstheme="minorHAnsi"/>
          <w:lang w:val="ka-GE"/>
        </w:rPr>
      </w:pPr>
    </w:p>
    <w:p w14:paraId="5B109CF2" w14:textId="25360E37" w:rsidR="0022352F" w:rsidRDefault="0022352F" w:rsidP="0097306A">
      <w:pPr>
        <w:spacing w:before="120" w:after="120" w:line="276" w:lineRule="auto"/>
        <w:rPr>
          <w:rFonts w:asciiTheme="minorHAnsi" w:hAnsiTheme="minorHAnsi" w:cstheme="minorHAnsi"/>
          <w:lang w:val="ka-GE"/>
        </w:rPr>
      </w:pPr>
    </w:p>
    <w:p w14:paraId="720F0E89" w14:textId="78EC96CD" w:rsidR="0022352F" w:rsidRDefault="0022352F" w:rsidP="0097306A">
      <w:pPr>
        <w:spacing w:before="120" w:after="120" w:line="276" w:lineRule="auto"/>
        <w:rPr>
          <w:rFonts w:asciiTheme="minorHAnsi" w:hAnsiTheme="minorHAnsi" w:cstheme="minorHAnsi"/>
          <w:lang w:val="ka-GE"/>
        </w:rPr>
      </w:pPr>
    </w:p>
    <w:p w14:paraId="0B36865E" w14:textId="70DACC15" w:rsidR="0022352F" w:rsidRDefault="0022352F" w:rsidP="0097306A">
      <w:pPr>
        <w:spacing w:before="120" w:after="120" w:line="276" w:lineRule="auto"/>
        <w:rPr>
          <w:rFonts w:asciiTheme="minorHAnsi" w:hAnsiTheme="minorHAnsi" w:cstheme="minorHAnsi"/>
          <w:lang w:val="ka-GE"/>
        </w:rPr>
      </w:pPr>
    </w:p>
    <w:p w14:paraId="74E378C5" w14:textId="14912C36" w:rsidR="0022352F" w:rsidRDefault="0022352F" w:rsidP="0097306A">
      <w:pPr>
        <w:spacing w:before="120" w:after="120" w:line="276" w:lineRule="auto"/>
        <w:rPr>
          <w:rFonts w:asciiTheme="minorHAnsi" w:hAnsiTheme="minorHAnsi" w:cstheme="minorHAnsi"/>
          <w:lang w:val="ka-GE"/>
        </w:rPr>
      </w:pPr>
    </w:p>
    <w:p w14:paraId="071605B2" w14:textId="30D25899" w:rsidR="0022352F" w:rsidRDefault="0022352F" w:rsidP="0097306A">
      <w:pPr>
        <w:spacing w:before="120" w:after="120" w:line="276" w:lineRule="auto"/>
        <w:rPr>
          <w:rFonts w:asciiTheme="minorHAnsi" w:hAnsiTheme="minorHAnsi" w:cstheme="minorHAnsi"/>
          <w:lang w:val="ka-GE"/>
        </w:rPr>
      </w:pPr>
    </w:p>
    <w:p w14:paraId="5C33B3EA" w14:textId="048F113F" w:rsidR="0022352F" w:rsidRDefault="0022352F" w:rsidP="0097306A">
      <w:pPr>
        <w:spacing w:before="120" w:after="120" w:line="276" w:lineRule="auto"/>
        <w:rPr>
          <w:rFonts w:asciiTheme="minorHAnsi" w:hAnsiTheme="minorHAnsi" w:cstheme="minorHAnsi"/>
          <w:lang w:val="ka-GE"/>
        </w:rPr>
      </w:pPr>
    </w:p>
    <w:p w14:paraId="377707D4" w14:textId="26B1FB1B" w:rsidR="0022352F" w:rsidRDefault="0022352F" w:rsidP="0097306A">
      <w:pPr>
        <w:spacing w:before="120" w:after="120" w:line="276" w:lineRule="auto"/>
        <w:rPr>
          <w:rFonts w:asciiTheme="minorHAnsi" w:hAnsiTheme="minorHAnsi" w:cstheme="minorHAnsi"/>
          <w:lang w:val="ka-GE"/>
        </w:rPr>
      </w:pPr>
    </w:p>
    <w:p w14:paraId="3F76883B" w14:textId="65934257" w:rsidR="0022352F" w:rsidRDefault="0022352F" w:rsidP="0097306A">
      <w:pPr>
        <w:spacing w:before="120" w:after="120" w:line="276" w:lineRule="auto"/>
        <w:rPr>
          <w:rFonts w:asciiTheme="minorHAnsi" w:hAnsiTheme="minorHAnsi" w:cstheme="minorHAnsi"/>
          <w:lang w:val="ka-GE"/>
        </w:rPr>
      </w:pPr>
    </w:p>
    <w:p w14:paraId="78ABE49E" w14:textId="2AD3552F" w:rsidR="0022352F" w:rsidRDefault="0022352F" w:rsidP="0097306A">
      <w:pPr>
        <w:spacing w:before="120" w:after="120" w:line="276" w:lineRule="auto"/>
        <w:rPr>
          <w:rFonts w:asciiTheme="minorHAnsi" w:hAnsiTheme="minorHAnsi" w:cstheme="minorHAnsi"/>
          <w:lang w:val="ka-GE"/>
        </w:rPr>
      </w:pPr>
    </w:p>
    <w:p w14:paraId="2816293C" w14:textId="50659612" w:rsidR="0022352F" w:rsidRDefault="0022352F" w:rsidP="0097306A">
      <w:pPr>
        <w:spacing w:before="120" w:after="120" w:line="276" w:lineRule="auto"/>
        <w:rPr>
          <w:rFonts w:asciiTheme="minorHAnsi" w:hAnsiTheme="minorHAnsi" w:cstheme="minorHAnsi"/>
          <w:lang w:val="ka-GE"/>
        </w:rPr>
      </w:pPr>
    </w:p>
    <w:p w14:paraId="2CA155FB" w14:textId="1B48B1A7" w:rsidR="0022352F" w:rsidRDefault="0022352F" w:rsidP="0097306A">
      <w:pPr>
        <w:spacing w:before="120" w:after="120" w:line="276" w:lineRule="auto"/>
        <w:rPr>
          <w:rFonts w:asciiTheme="minorHAnsi" w:hAnsiTheme="minorHAnsi" w:cstheme="minorHAnsi"/>
          <w:lang w:val="ka-GE"/>
        </w:rPr>
      </w:pPr>
    </w:p>
    <w:p w14:paraId="0754FF94" w14:textId="3EA6E4DA" w:rsidR="0022352F" w:rsidRDefault="0022352F" w:rsidP="0097306A">
      <w:pPr>
        <w:spacing w:before="120" w:after="120" w:line="276" w:lineRule="auto"/>
        <w:rPr>
          <w:rFonts w:asciiTheme="minorHAnsi" w:hAnsiTheme="minorHAnsi" w:cstheme="minorHAnsi"/>
          <w:lang w:val="ka-GE"/>
        </w:rPr>
      </w:pPr>
    </w:p>
    <w:p w14:paraId="16986E6C" w14:textId="4E9CCBF5" w:rsidR="00803F7E" w:rsidRPr="0097306A" w:rsidRDefault="00803F7E" w:rsidP="005510CE">
      <w:pPr>
        <w:tabs>
          <w:tab w:val="left" w:pos="7793"/>
        </w:tabs>
        <w:spacing w:before="120" w:after="120" w:line="276" w:lineRule="auto"/>
        <w:rPr>
          <w:rFonts w:asciiTheme="minorHAnsi" w:hAnsiTheme="minorHAnsi" w:cstheme="minorHAnsi"/>
        </w:rPr>
      </w:pPr>
    </w:p>
    <w:bookmarkStart w:id="0" w:name="_Toc30091563"/>
    <w:p w14:paraId="71279528" w14:textId="72388DBE" w:rsidR="004C04B5" w:rsidRDefault="00D31770" w:rsidP="0097306A">
      <w:pPr>
        <w:spacing w:before="120" w:after="120" w:line="276" w:lineRule="auto"/>
        <w:rPr>
          <w:rStyle w:val="Heading1Char"/>
          <w:rFonts w:ascii="Sylfaen" w:hAnsi="Sylfaen" w:cstheme="minorHAnsi"/>
          <w:b/>
          <w:color w:val="1F3864" w:themeColor="accent5" w:themeShade="80"/>
          <w:sz w:val="28"/>
          <w:szCs w:val="24"/>
          <w:lang w:val="ka-GE"/>
        </w:rPr>
      </w:pPr>
      <w:r>
        <w:rPr>
          <w:rFonts w:asciiTheme="minorHAnsi" w:hAnsiTheme="minorHAnsi" w:cstheme="minorHAnsi"/>
        </w:rPr>
        <mc:AlternateContent>
          <mc:Choice Requires="wps">
            <w:drawing>
              <wp:anchor distT="0" distB="0" distL="114300" distR="114300" simplePos="0" relativeHeight="251683840" behindDoc="0" locked="0" layoutInCell="1" allowOverlap="1" wp14:anchorId="1ACF711E" wp14:editId="0D60157A">
                <wp:simplePos x="0" y="0"/>
                <wp:positionH relativeFrom="page">
                  <wp:align>left</wp:align>
                </wp:positionH>
                <wp:positionV relativeFrom="paragraph">
                  <wp:posOffset>216535</wp:posOffset>
                </wp:positionV>
                <wp:extent cx="2358190" cy="649706"/>
                <wp:effectExtent l="0" t="0" r="0" b="0"/>
                <wp:wrapNone/>
                <wp:docPr id="4" name="Rectangle 4"/>
                <wp:cNvGraphicFramePr/>
                <a:graphic xmlns:a="http://schemas.openxmlformats.org/drawingml/2006/main">
                  <a:graphicData uri="http://schemas.microsoft.com/office/word/2010/wordprocessingShape">
                    <wps:wsp>
                      <wps:cNvSpPr/>
                      <wps:spPr>
                        <a:xfrm>
                          <a:off x="0" y="0"/>
                          <a:ext cx="2358190" cy="64970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8CD07B" w14:textId="3CD99F04" w:rsidR="009F22C8" w:rsidRPr="00D31770" w:rsidRDefault="009F22C8" w:rsidP="00D31770">
                            <w:pPr>
                              <w:jc w:val="center"/>
                              <w:rPr>
                                <w:rFonts w:asciiTheme="minorHAnsi" w:hAnsiTheme="minorHAnsi" w:cstheme="minorHAnsi"/>
                                <w:b/>
                                <w:sz w:val="52"/>
                                <w:lang w:val="ka-GE"/>
                              </w:rPr>
                            </w:pPr>
                            <w:r w:rsidRPr="00D31770">
                              <w:rPr>
                                <w:rFonts w:asciiTheme="minorHAnsi" w:hAnsiTheme="minorHAnsi" w:cstheme="minorHAnsi"/>
                                <w:b/>
                                <w:sz w:val="52"/>
                                <w:lang w:val="ka-GE"/>
                              </w:rPr>
                              <w:t>2020 წელი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CF711E" id="Rectangle 4" o:spid="_x0000_s1032" style="position:absolute;margin-left:0;margin-top:17.05pt;width:185.7pt;height:51.15pt;z-index:2516838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" filled="f" stroked="f" strokeweight="1pt">
                <v:textbox>
                  <w:txbxContent>
                    <w:p w14:paraId="378CD07B" w14:textId="3CD99F04" w:rsidR="009F22C8" w:rsidRPr="00D31770" w:rsidRDefault="009F22C8" w:rsidP="00D31770">
                      <w:pPr>
                        <w:jc w:val="center"/>
                        <w:rPr>
                          <w:rFonts w:asciiTheme="minorHAnsi" w:hAnsiTheme="minorHAnsi" w:cstheme="minorHAnsi"/>
                          <w:b/>
                          <w:sz w:val="52"/>
                          <w:lang w:val="ka-GE"/>
                        </w:rPr>
                      </w:pPr>
                      <w:r w:rsidRPr="00D31770">
                        <w:rPr>
                          <w:rFonts w:asciiTheme="minorHAnsi" w:hAnsiTheme="minorHAnsi" w:cstheme="minorHAnsi"/>
                          <w:b/>
                          <w:sz w:val="52"/>
                          <w:lang w:val="ka-GE"/>
                        </w:rPr>
                        <w:t>2020 წელი</w:t>
                      </w:r>
                    </w:p>
                  </w:txbxContent>
                </v:textbox>
                <w10:wrap anchorx="page"/>
              </v:rect>
            </w:pict>
          </mc:Fallback>
        </mc:AlternateContent>
      </w:r>
    </w:p>
    <w:p w14:paraId="5312923D" w14:textId="1E68DCBA" w:rsidR="00B23B75" w:rsidRDefault="00B23B75" w:rsidP="0097306A">
      <w:pPr>
        <w:spacing w:before="120" w:after="120" w:line="276" w:lineRule="auto"/>
        <w:rPr>
          <w:rStyle w:val="Heading1Char"/>
          <w:rFonts w:ascii="Sylfaen" w:hAnsi="Sylfaen" w:cstheme="minorHAnsi"/>
          <w:b/>
          <w:color w:val="1F3864" w:themeColor="accent5" w:themeShade="80"/>
          <w:sz w:val="28"/>
          <w:szCs w:val="24"/>
          <w:lang w:val="ka-GE"/>
        </w:rPr>
      </w:pPr>
    </w:p>
    <w:p w14:paraId="50B302D5" w14:textId="372F8D8C" w:rsidR="00B23B75" w:rsidRPr="00407CEE" w:rsidRDefault="00EC6081" w:rsidP="00407CEE">
      <w:pPr>
        <w:pStyle w:val="NoSpacing"/>
        <w:rPr>
          <w:rStyle w:val="Heading1Char"/>
          <w:rFonts w:asciiTheme="minorHAnsi" w:hAnsiTheme="minorHAnsi" w:cstheme="minorHAnsi"/>
          <w:b/>
          <w:color w:val="1F3864" w:themeColor="accent5" w:themeShade="80"/>
          <w:sz w:val="28"/>
          <w:szCs w:val="24"/>
          <w:lang w:val="ka-GE"/>
        </w:rPr>
      </w:pPr>
      <w:r w:rsidRPr="000F437A">
        <w:rPr>
          <w:rFonts w:asciiTheme="minorHAnsi" w:hAnsiTheme="minorHAnsi" w:cstheme="minorHAnsi"/>
          <w:noProof/>
        </w:rPr>
        <mc:AlternateContent>
          <mc:Choice Requires="wps">
            <w:drawing>
              <wp:anchor distT="45720" distB="45720" distL="114300" distR="114300" simplePos="0" relativeHeight="251671552" behindDoc="0" locked="0" layoutInCell="1" allowOverlap="1" wp14:anchorId="3BECEAB0" wp14:editId="71DD2481">
                <wp:simplePos x="0" y="0"/>
                <wp:positionH relativeFrom="margin">
                  <wp:align>center</wp:align>
                </wp:positionH>
                <wp:positionV relativeFrom="paragraph">
                  <wp:posOffset>543197</wp:posOffset>
                </wp:positionV>
                <wp:extent cx="4477385" cy="2856865"/>
                <wp:effectExtent l="0" t="0" r="0" b="635"/>
                <wp:wrapSquare wrapText="bothSides"/>
                <wp:docPr id="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7385" cy="2856865"/>
                        </a:xfrm>
                        <a:prstGeom prst="rect">
                          <a:avLst/>
                        </a:prstGeom>
                        <a:noFill/>
                        <a:ln w="9525">
                          <a:noFill/>
                          <a:miter lim="800000"/>
                          <a:headEnd/>
                          <a:tailEnd/>
                        </a:ln>
                      </wps:spPr>
                      <wps:txbx>
                        <w:txbxContent>
                          <w:p w14:paraId="531673DA" w14:textId="78E23989" w:rsidR="009F22C8" w:rsidRPr="009A766B" w:rsidRDefault="009F22C8" w:rsidP="000F437A">
                            <w:pPr>
                              <w:spacing w:before="120" w:after="120" w:line="276" w:lineRule="auto"/>
                              <w:jc w:val="center"/>
                              <w:rPr>
                                <w:rFonts w:asciiTheme="minorHAnsi" w:hAnsiTheme="minorHAnsi" w:cstheme="minorHAnsi"/>
                                <w:b/>
                                <w:color w:val="595959" w:themeColor="text1" w:themeTint="A6"/>
                                <w:sz w:val="56"/>
                                <w:lang w:val="ka-GE"/>
                              </w:rPr>
                            </w:pPr>
                            <w:r w:rsidRPr="009A766B">
                              <w:rPr>
                                <w:rFonts w:asciiTheme="minorHAnsi" w:hAnsiTheme="minorHAnsi" w:cstheme="minorHAnsi"/>
                                <w:b/>
                                <w:color w:val="595959" w:themeColor="text1" w:themeTint="A6"/>
                                <w:sz w:val="56"/>
                                <w:lang w:val="ka-GE"/>
                              </w:rPr>
                              <w:t>საქართველოს მცირე და საშუალო მეწარმეობის განვითარების სტრატეგია</w:t>
                            </w:r>
                          </w:p>
                          <w:p w14:paraId="19C62B97" w14:textId="2565159D" w:rsidR="009F22C8" w:rsidRPr="009A766B" w:rsidRDefault="009F22C8" w:rsidP="000F437A">
                            <w:pPr>
                              <w:spacing w:before="120" w:after="120" w:line="276" w:lineRule="auto"/>
                              <w:jc w:val="center"/>
                              <w:rPr>
                                <w:rFonts w:asciiTheme="minorHAnsi" w:hAnsiTheme="minorHAnsi" w:cstheme="minorHAnsi"/>
                                <w:color w:val="595959" w:themeColor="text1" w:themeTint="A6"/>
                                <w:sz w:val="28"/>
                              </w:rPr>
                            </w:pPr>
                            <w:r w:rsidRPr="009A766B">
                              <w:rPr>
                                <w:rFonts w:asciiTheme="minorHAnsi" w:hAnsiTheme="minorHAnsi" w:cstheme="minorHAnsi"/>
                                <w:b/>
                                <w:color w:val="595959" w:themeColor="text1" w:themeTint="A6"/>
                                <w:sz w:val="56"/>
                              </w:rPr>
                              <w:t>2016 - 2020</w:t>
                            </w:r>
                          </w:p>
                          <w:p w14:paraId="1F676224" w14:textId="77777777" w:rsidR="009F22C8" w:rsidRPr="002B0ED6" w:rsidRDefault="009F22C8" w:rsidP="000F437A">
                            <w:pPr>
                              <w:jc w:val="center"/>
                              <w:rPr>
                                <w:rFonts w:asciiTheme="minorHAnsi" w:hAnsiTheme="minorHAnsi" w:cstheme="minorHAnsi"/>
                                <w:color w:val="808080" w:themeColor="background1" w:themeShade="80"/>
                                <w:sz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ECEAB0" id="_x0000_s1033" type="#_x0000_t202" style="position:absolute;margin-left:0;margin-top:42.75pt;width:352.55pt;height:224.95pt;z-index:25167155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" filled="f" stroked="f">
                <v:textbox>
                  <w:txbxContent>
                    <w:p w14:paraId="531673DA" w14:textId="78E23989" w:rsidR="009F22C8" w:rsidRPr="009A766B" w:rsidRDefault="009F22C8" w:rsidP="000F437A">
                      <w:pPr>
                        <w:spacing w:before="120" w:after="120" w:line="276" w:lineRule="auto"/>
                        <w:jc w:val="center"/>
                        <w:rPr>
                          <w:rFonts w:asciiTheme="minorHAnsi" w:hAnsiTheme="minorHAnsi" w:cstheme="minorHAnsi"/>
                          <w:b/>
                          <w:color w:val="595959" w:themeColor="text1" w:themeTint="A6"/>
                          <w:sz w:val="56"/>
                          <w:lang w:val="ka-GE"/>
                        </w:rPr>
                      </w:pPr>
                      <w:r w:rsidRPr="009A766B">
                        <w:rPr>
                          <w:rFonts w:asciiTheme="minorHAnsi" w:hAnsiTheme="minorHAnsi" w:cstheme="minorHAnsi"/>
                          <w:b/>
                          <w:color w:val="595959" w:themeColor="text1" w:themeTint="A6"/>
                          <w:sz w:val="56"/>
                          <w:lang w:val="ka-GE"/>
                        </w:rPr>
                        <w:t>საქართველოს მცირე და საშუალო მეწარმეობის განვითარების სტრატეგია</w:t>
                      </w:r>
                    </w:p>
                    <w:p w14:paraId="19C62B97" w14:textId="2565159D" w:rsidR="009F22C8" w:rsidRPr="009A766B" w:rsidRDefault="009F22C8" w:rsidP="000F437A">
                      <w:pPr>
                        <w:spacing w:before="120" w:after="120" w:line="276" w:lineRule="auto"/>
                        <w:jc w:val="center"/>
                        <w:rPr>
                          <w:rFonts w:asciiTheme="minorHAnsi" w:hAnsiTheme="minorHAnsi" w:cstheme="minorHAnsi"/>
                          <w:color w:val="595959" w:themeColor="text1" w:themeTint="A6"/>
                          <w:sz w:val="28"/>
                        </w:rPr>
                      </w:pPr>
                      <w:r w:rsidRPr="009A766B">
                        <w:rPr>
                          <w:rFonts w:asciiTheme="minorHAnsi" w:hAnsiTheme="minorHAnsi" w:cstheme="minorHAnsi"/>
                          <w:b/>
                          <w:color w:val="595959" w:themeColor="text1" w:themeTint="A6"/>
                          <w:sz w:val="56"/>
                        </w:rPr>
                        <w:t>2016 - 2020</w:t>
                      </w:r>
                    </w:p>
                    <w:p w14:paraId="1F676224" w14:textId="77777777" w:rsidR="009F22C8" w:rsidRPr="002B0ED6" w:rsidRDefault="009F22C8" w:rsidP="000F437A">
                      <w:pPr>
                        <w:jc w:val="center"/>
                        <w:rPr>
                          <w:rFonts w:asciiTheme="minorHAnsi" w:hAnsiTheme="minorHAnsi" w:cstheme="minorHAnsi"/>
                          <w:color w:val="808080" w:themeColor="background1" w:themeShade="80"/>
                          <w:sz w:val="28"/>
                        </w:rPr>
                      </w:pPr>
                    </w:p>
                  </w:txbxContent>
                </v:textbox>
                <w10:wrap type="square" anchorx="margin"/>
              </v:shape>
            </w:pict>
          </mc:Fallback>
        </mc:AlternateContent>
      </w:r>
      <w:r w:rsidRPr="00D601A5">
        <w:rPr>
          <w:rFonts w:cstheme="minorHAnsi"/>
          <w:b/>
          <w:noProof/>
          <w:color w:val="2E74B5" w:themeColor="accent1" w:themeShade="BF"/>
          <w:sz w:val="72"/>
          <w:szCs w:val="72"/>
        </w:rPr>
        <mc:AlternateContent>
          <mc:Choice Requires="wps">
            <w:drawing>
              <wp:anchor distT="0" distB="0" distL="114300" distR="114300" simplePos="0" relativeHeight="251621376" behindDoc="0" locked="0" layoutInCell="1" allowOverlap="1" wp14:anchorId="714C7E93" wp14:editId="07E49C7A">
                <wp:simplePos x="0" y="0"/>
                <wp:positionH relativeFrom="margin">
                  <wp:align>right</wp:align>
                </wp:positionH>
                <wp:positionV relativeFrom="paragraph">
                  <wp:posOffset>4735649</wp:posOffset>
                </wp:positionV>
                <wp:extent cx="5622290" cy="1541780"/>
                <wp:effectExtent l="0" t="19050" r="0" b="1270"/>
                <wp:wrapNone/>
                <wp:docPr id="98" name="Rectangle 98"/>
                <wp:cNvGraphicFramePr/>
                <a:graphic xmlns:a="http://schemas.openxmlformats.org/drawingml/2006/main">
                  <a:graphicData uri="http://schemas.microsoft.com/office/word/2010/wordprocessingShape">
                    <wps:wsp>
                      <wps:cNvSpPr/>
                      <wps:spPr>
                        <a:xfrm>
                          <a:off x="0" y="0"/>
                          <a:ext cx="5622290" cy="1541780"/>
                        </a:xfrm>
                        <a:prstGeom prst="rect">
                          <a:avLst/>
                        </a:prstGeom>
                        <a:noFill/>
                        <a:ln w="12700" cap="flat" cmpd="sng" algn="ctr">
                          <a:noFill/>
                          <a:prstDash val="solid"/>
                          <a:miter lim="800000"/>
                        </a:ln>
                        <a:effectLst/>
                        <a:scene3d>
                          <a:camera prst="orthographicFront"/>
                          <a:lightRig rig="threePt" dir="t"/>
                        </a:scene3d>
                        <a:sp3d>
                          <a:bevelT/>
                        </a:sp3d>
                      </wps:spPr>
                      <wps:txbx>
                        <w:txbxContent>
                          <w:p w14:paraId="57F3F8F3" w14:textId="2A0FA816" w:rsidR="009F22C8" w:rsidRPr="000430F3" w:rsidRDefault="009F22C8" w:rsidP="009A0E4B">
                            <w:pPr>
                              <w:spacing w:after="0" w:line="20" w:lineRule="atLeast"/>
                              <w:jc w:val="center"/>
                              <w:rPr>
                                <w:rFonts w:asciiTheme="minorHAnsi" w:hAnsiTheme="minorHAnsi" w:cstheme="minorHAnsi"/>
                                <w:b/>
                                <w:color w:val="595959" w:themeColor="text1" w:themeTint="A6"/>
                                <w:sz w:val="48"/>
                                <w:szCs w:val="24"/>
                                <w:lang w:val="ka-GE"/>
                              </w:rPr>
                            </w:pPr>
                            <w:r w:rsidRPr="000430F3">
                              <w:rPr>
                                <w:rFonts w:asciiTheme="minorHAnsi" w:hAnsiTheme="minorHAnsi" w:cstheme="minorHAnsi"/>
                                <w:b/>
                                <w:color w:val="595959" w:themeColor="text1" w:themeTint="A6"/>
                                <w:sz w:val="48"/>
                                <w:szCs w:val="24"/>
                                <w:lang w:val="ka-GE"/>
                              </w:rPr>
                              <w:t>2020 წლის</w:t>
                            </w:r>
                          </w:p>
                          <w:p w14:paraId="45A2567F" w14:textId="77777777" w:rsidR="009F22C8" w:rsidRPr="000430F3" w:rsidRDefault="009F22C8" w:rsidP="009A0E4B">
                            <w:pPr>
                              <w:spacing w:after="0" w:line="20" w:lineRule="atLeast"/>
                              <w:jc w:val="center"/>
                              <w:rPr>
                                <w:rFonts w:asciiTheme="minorHAnsi" w:hAnsiTheme="minorHAnsi" w:cstheme="minorHAnsi"/>
                                <w:b/>
                                <w:color w:val="595959" w:themeColor="text1" w:themeTint="A6"/>
                                <w:sz w:val="48"/>
                                <w:szCs w:val="24"/>
                                <w:lang w:val="ka-GE"/>
                              </w:rPr>
                            </w:pPr>
                            <w:r w:rsidRPr="000430F3">
                              <w:rPr>
                                <w:rFonts w:asciiTheme="minorHAnsi" w:hAnsiTheme="minorHAnsi" w:cstheme="minorHAnsi"/>
                                <w:b/>
                                <w:color w:val="595959" w:themeColor="text1" w:themeTint="A6"/>
                                <w:sz w:val="48"/>
                                <w:szCs w:val="24"/>
                                <w:lang w:val="ka-GE"/>
                              </w:rPr>
                              <w:t>სამოქმედო გეგმის</w:t>
                            </w:r>
                          </w:p>
                          <w:p w14:paraId="7FDD2644" w14:textId="77777777" w:rsidR="009F22C8" w:rsidRPr="000430F3" w:rsidRDefault="009F22C8" w:rsidP="009A0E4B">
                            <w:pPr>
                              <w:spacing w:after="0" w:line="20" w:lineRule="atLeast"/>
                              <w:jc w:val="center"/>
                              <w:rPr>
                                <w:rFonts w:asciiTheme="minorHAnsi" w:hAnsiTheme="minorHAnsi" w:cstheme="minorHAnsi"/>
                                <w:b/>
                                <w:color w:val="595959" w:themeColor="text1" w:themeTint="A6"/>
                                <w:sz w:val="48"/>
                                <w:szCs w:val="24"/>
                                <w:lang w:val="ka-GE"/>
                              </w:rPr>
                            </w:pPr>
                            <w:r w:rsidRPr="000430F3">
                              <w:rPr>
                                <w:rFonts w:asciiTheme="minorHAnsi" w:hAnsiTheme="minorHAnsi" w:cstheme="minorHAnsi"/>
                                <w:b/>
                                <w:color w:val="595959" w:themeColor="text1" w:themeTint="A6"/>
                                <w:sz w:val="48"/>
                                <w:szCs w:val="24"/>
                                <w:lang w:val="ka-GE"/>
                              </w:rPr>
                              <w:t>წლიური ანგარიში</w:t>
                            </w:r>
                          </w:p>
                          <w:p w14:paraId="621200A1" w14:textId="77777777" w:rsidR="009F22C8" w:rsidRPr="000430F3" w:rsidRDefault="009F22C8" w:rsidP="009A0E4B">
                            <w:pPr>
                              <w:jc w:val="center"/>
                              <w:rPr>
                                <w:rFonts w:asciiTheme="minorHAnsi" w:hAnsiTheme="minorHAnsi" w:cstheme="minorHAnsi"/>
                                <w:b/>
                                <w:color w:val="595959" w:themeColor="text1" w:themeTint="A6"/>
                                <w:sz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4C7E93" id="Rectangle 98" o:spid="_x0000_s1034" style="position:absolute;margin-left:391.5pt;margin-top:372.9pt;width:442.7pt;height:121.4pt;z-index:2516213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" filled="f" stroked="f" strokeweight="1pt">
                <v:textbox>
                  <w:txbxContent>
                    <w:p w14:paraId="57F3F8F3" w14:textId="2A0FA816" w:rsidR="009F22C8" w:rsidRPr="000430F3" w:rsidRDefault="009F22C8" w:rsidP="009A0E4B">
                      <w:pPr>
                        <w:spacing w:after="0" w:line="20" w:lineRule="atLeast"/>
                        <w:jc w:val="center"/>
                        <w:rPr>
                          <w:rFonts w:asciiTheme="minorHAnsi" w:hAnsiTheme="minorHAnsi" w:cstheme="minorHAnsi"/>
                          <w:b/>
                          <w:color w:val="595959" w:themeColor="text1" w:themeTint="A6"/>
                          <w:sz w:val="48"/>
                          <w:szCs w:val="24"/>
                          <w:lang w:val="ka-GE"/>
                        </w:rPr>
                      </w:pPr>
                      <w:r w:rsidRPr="000430F3">
                        <w:rPr>
                          <w:rFonts w:asciiTheme="minorHAnsi" w:hAnsiTheme="minorHAnsi" w:cstheme="minorHAnsi"/>
                          <w:b/>
                          <w:color w:val="595959" w:themeColor="text1" w:themeTint="A6"/>
                          <w:sz w:val="48"/>
                          <w:szCs w:val="24"/>
                          <w:lang w:val="ka-GE"/>
                        </w:rPr>
                        <w:t>2020 წლის</w:t>
                      </w:r>
                    </w:p>
                    <w:p w14:paraId="45A2567F" w14:textId="77777777" w:rsidR="009F22C8" w:rsidRPr="000430F3" w:rsidRDefault="009F22C8" w:rsidP="009A0E4B">
                      <w:pPr>
                        <w:spacing w:after="0" w:line="20" w:lineRule="atLeast"/>
                        <w:jc w:val="center"/>
                        <w:rPr>
                          <w:rFonts w:asciiTheme="minorHAnsi" w:hAnsiTheme="minorHAnsi" w:cstheme="minorHAnsi"/>
                          <w:b/>
                          <w:color w:val="595959" w:themeColor="text1" w:themeTint="A6"/>
                          <w:sz w:val="48"/>
                          <w:szCs w:val="24"/>
                          <w:lang w:val="ka-GE"/>
                        </w:rPr>
                      </w:pPr>
                      <w:r w:rsidRPr="000430F3">
                        <w:rPr>
                          <w:rFonts w:asciiTheme="minorHAnsi" w:hAnsiTheme="minorHAnsi" w:cstheme="minorHAnsi"/>
                          <w:b/>
                          <w:color w:val="595959" w:themeColor="text1" w:themeTint="A6"/>
                          <w:sz w:val="48"/>
                          <w:szCs w:val="24"/>
                          <w:lang w:val="ka-GE"/>
                        </w:rPr>
                        <w:t>სამოქმედო გეგმის</w:t>
                      </w:r>
                    </w:p>
                    <w:p w14:paraId="7FDD2644" w14:textId="77777777" w:rsidR="009F22C8" w:rsidRPr="000430F3" w:rsidRDefault="009F22C8" w:rsidP="009A0E4B">
                      <w:pPr>
                        <w:spacing w:after="0" w:line="20" w:lineRule="atLeast"/>
                        <w:jc w:val="center"/>
                        <w:rPr>
                          <w:rFonts w:asciiTheme="minorHAnsi" w:hAnsiTheme="minorHAnsi" w:cstheme="minorHAnsi"/>
                          <w:b/>
                          <w:color w:val="595959" w:themeColor="text1" w:themeTint="A6"/>
                          <w:sz w:val="48"/>
                          <w:szCs w:val="24"/>
                          <w:lang w:val="ka-GE"/>
                        </w:rPr>
                      </w:pPr>
                      <w:r w:rsidRPr="000430F3">
                        <w:rPr>
                          <w:rFonts w:asciiTheme="minorHAnsi" w:hAnsiTheme="minorHAnsi" w:cstheme="minorHAnsi"/>
                          <w:b/>
                          <w:color w:val="595959" w:themeColor="text1" w:themeTint="A6"/>
                          <w:sz w:val="48"/>
                          <w:szCs w:val="24"/>
                          <w:lang w:val="ka-GE"/>
                        </w:rPr>
                        <w:t>წლიური ანგარიში</w:t>
                      </w:r>
                    </w:p>
                    <w:p w14:paraId="621200A1" w14:textId="77777777" w:rsidR="009F22C8" w:rsidRPr="000430F3" w:rsidRDefault="009F22C8" w:rsidP="009A0E4B">
                      <w:pPr>
                        <w:jc w:val="center"/>
                        <w:rPr>
                          <w:rFonts w:asciiTheme="minorHAnsi" w:hAnsiTheme="minorHAnsi" w:cstheme="minorHAnsi"/>
                          <w:b/>
                          <w:color w:val="595959" w:themeColor="text1" w:themeTint="A6"/>
                          <w:sz w:val="36"/>
                        </w:rPr>
                      </w:pPr>
                    </w:p>
                  </w:txbxContent>
                </v:textbox>
                <w10:wrap anchorx="margin"/>
              </v:rect>
            </w:pict>
          </mc:Fallback>
        </mc:AlternateContent>
      </w:r>
      <w:r w:rsidRPr="00D601A5">
        <w:rPr>
          <w:rFonts w:eastAsiaTheme="majorEastAsia" w:cstheme="minorHAnsi"/>
          <w:b/>
          <w:noProof/>
          <w:color w:val="1F3864" w:themeColor="accent5" w:themeShade="80"/>
          <w:sz w:val="28"/>
          <w:szCs w:val="24"/>
        </w:rPr>
        <mc:AlternateContent>
          <mc:Choice Requires="wps">
            <w:drawing>
              <wp:anchor distT="0" distB="0" distL="114300" distR="114300" simplePos="0" relativeHeight="251675648" behindDoc="0" locked="0" layoutInCell="1" allowOverlap="1" wp14:anchorId="23885FA1" wp14:editId="370EC905">
                <wp:simplePos x="0" y="0"/>
                <wp:positionH relativeFrom="margin">
                  <wp:align>center</wp:align>
                </wp:positionH>
                <wp:positionV relativeFrom="paragraph">
                  <wp:posOffset>7226572</wp:posOffset>
                </wp:positionV>
                <wp:extent cx="6471920" cy="993913"/>
                <wp:effectExtent l="0" t="0" r="5080" b="0"/>
                <wp:wrapNone/>
                <wp:docPr id="40" name="Text Box 40"/>
                <wp:cNvGraphicFramePr/>
                <a:graphic xmlns:a="http://schemas.openxmlformats.org/drawingml/2006/main">
                  <a:graphicData uri="http://schemas.microsoft.com/office/word/2010/wordprocessingShape">
                    <wps:wsp>
                      <wps:cNvSpPr txBox="1"/>
                      <wps:spPr>
                        <a:xfrm>
                          <a:off x="0" y="0"/>
                          <a:ext cx="6471920" cy="993913"/>
                        </a:xfrm>
                        <a:prstGeom prst="rect">
                          <a:avLst/>
                        </a:prstGeom>
                        <a:solidFill>
                          <a:schemeClr val="lt1"/>
                        </a:solidFill>
                        <a:ln w="6350">
                          <a:noFill/>
                        </a:ln>
                      </wps:spPr>
                      <wps:txbx>
                        <w:txbxContent>
                          <w:p w14:paraId="525B8B68" w14:textId="31B345B0" w:rsidR="009F22C8" w:rsidRPr="00E642A3" w:rsidRDefault="009F22C8" w:rsidP="00E642A3">
                            <w:pPr>
                              <w:jc w:val="both"/>
                              <w:rPr>
                                <w:rFonts w:asciiTheme="minorHAnsi" w:hAnsiTheme="minorHAnsi" w:cstheme="minorHAnsi"/>
                                <w:szCs w:val="24"/>
                                <w:lang w:val="ka-GE"/>
                              </w:rPr>
                            </w:pPr>
                            <w:r w:rsidRPr="00E642A3">
                              <w:rPr>
                                <w:rFonts w:asciiTheme="minorHAnsi" w:hAnsiTheme="minorHAnsi" w:cstheme="minorHAnsi"/>
                                <w:szCs w:val="24"/>
                              </w:rPr>
                              <w:t xml:space="preserve">© </w:t>
                            </w:r>
                            <w:r>
                              <w:rPr>
                                <w:rFonts w:asciiTheme="minorHAnsi" w:hAnsiTheme="minorHAnsi" w:cstheme="minorHAnsi"/>
                                <w:szCs w:val="24"/>
                                <w:lang w:val="ka-GE"/>
                              </w:rPr>
                              <w:t xml:space="preserve">მცირე და საშუალო მეწარმეობის განვითარების 2020 წლის სამოქმედო გეგმის წლიური </w:t>
                            </w:r>
                            <w:r w:rsidRPr="00E642A3">
                              <w:rPr>
                                <w:rFonts w:asciiTheme="minorHAnsi" w:hAnsiTheme="minorHAnsi" w:cstheme="minorHAnsi"/>
                                <w:szCs w:val="24"/>
                                <w:lang w:val="ka-GE"/>
                              </w:rPr>
                              <w:t>ანგარიში მომზადებულია საქართველოს ეკონომიკისა და მდგრადი განვითარების სამინისტროს მიერ, სამოქმედო გეგმით გათვალისწინებული პასუხისმგებელი უწყებების/</w:t>
                            </w:r>
                            <w:r>
                              <w:rPr>
                                <w:rFonts w:asciiTheme="minorHAnsi" w:hAnsiTheme="minorHAnsi" w:cstheme="minorHAnsi"/>
                                <w:szCs w:val="24"/>
                                <w:lang w:val="ka-GE"/>
                              </w:rPr>
                              <w:t>სააგენტოების</w:t>
                            </w:r>
                            <w:r w:rsidRPr="00E642A3">
                              <w:rPr>
                                <w:rFonts w:asciiTheme="minorHAnsi" w:hAnsiTheme="minorHAnsi" w:cstheme="minorHAnsi"/>
                                <w:szCs w:val="24"/>
                                <w:lang w:val="ka-GE"/>
                              </w:rPr>
                              <w:t xml:space="preserve"> მიერ მოწოდებული ინფორმაციის საფუძველზე.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885FA1" id="Text Box 40" o:spid="_x0000_s1035" type="#_x0000_t202" style="position:absolute;margin-left:0;margin-top:569pt;width:509.6pt;height:78.25pt;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" fillcolor="white [3201]" stroked="f" strokeweight=".5pt">
                <v:textbox>
                  <w:txbxContent>
                    <w:p w14:paraId="525B8B68" w14:textId="31B345B0" w:rsidR="009F22C8" w:rsidRPr="00E642A3" w:rsidRDefault="009F22C8" w:rsidP="00E642A3">
                      <w:pPr>
                        <w:jc w:val="both"/>
                        <w:rPr>
                          <w:rFonts w:asciiTheme="minorHAnsi" w:hAnsiTheme="minorHAnsi" w:cstheme="minorHAnsi"/>
                          <w:szCs w:val="24"/>
                          <w:lang w:val="ka-GE"/>
                        </w:rPr>
                      </w:pPr>
                      <w:r w:rsidRPr="00E642A3">
                        <w:rPr>
                          <w:rFonts w:asciiTheme="minorHAnsi" w:hAnsiTheme="minorHAnsi" w:cstheme="minorHAnsi"/>
                          <w:szCs w:val="24"/>
                        </w:rPr>
                        <w:t xml:space="preserve">© </w:t>
                      </w:r>
                      <w:r>
                        <w:rPr>
                          <w:rFonts w:asciiTheme="minorHAnsi" w:hAnsiTheme="minorHAnsi" w:cstheme="minorHAnsi"/>
                          <w:szCs w:val="24"/>
                          <w:lang w:val="ka-GE"/>
                        </w:rPr>
                        <w:t xml:space="preserve">მცირე და საშუალო მეწარმეობის განვითარების 2020 წლის სამოქმედო გეგმის წლიური </w:t>
                      </w:r>
                      <w:r w:rsidRPr="00E642A3">
                        <w:rPr>
                          <w:rFonts w:asciiTheme="minorHAnsi" w:hAnsiTheme="minorHAnsi" w:cstheme="minorHAnsi"/>
                          <w:szCs w:val="24"/>
                          <w:lang w:val="ka-GE"/>
                        </w:rPr>
                        <w:t>ანგარიში მომზადებულია საქართველოს ეკონომიკისა და მდგრადი განვითარების სამინისტროს მიერ, სამოქმედო გეგმით გათვალისწინებული პასუხისმგებელი უწყებების/</w:t>
                      </w:r>
                      <w:r>
                        <w:rPr>
                          <w:rFonts w:asciiTheme="minorHAnsi" w:hAnsiTheme="minorHAnsi" w:cstheme="minorHAnsi"/>
                          <w:szCs w:val="24"/>
                          <w:lang w:val="ka-GE"/>
                        </w:rPr>
                        <w:t>სააგენტოების</w:t>
                      </w:r>
                      <w:r w:rsidRPr="00E642A3">
                        <w:rPr>
                          <w:rFonts w:asciiTheme="minorHAnsi" w:hAnsiTheme="minorHAnsi" w:cstheme="minorHAnsi"/>
                          <w:szCs w:val="24"/>
                          <w:lang w:val="ka-GE"/>
                        </w:rPr>
                        <w:t xml:space="preserve"> მიერ მოწოდებული ინფორმაციის საფუძველზე. </w:t>
                      </w:r>
                    </w:p>
                  </w:txbxContent>
                </v:textbox>
                <w10:wrap anchorx="margin"/>
              </v:shape>
            </w:pict>
          </mc:Fallback>
        </mc:AlternateContent>
      </w:r>
      <w:r w:rsidR="00B23B75">
        <w:rPr>
          <w:rStyle w:val="Heading1Char"/>
          <w:rFonts w:ascii="Sylfaen" w:hAnsi="Sylfaen" w:cstheme="minorHAnsi"/>
          <w:b/>
          <w:color w:val="1F3864" w:themeColor="accent5" w:themeShade="80"/>
          <w:sz w:val="28"/>
          <w:szCs w:val="24"/>
          <w:lang w:val="ka-GE"/>
        </w:rPr>
        <w:br w:type="page"/>
      </w:r>
      <w:bookmarkStart w:id="1" w:name="_Toc28097595"/>
      <w:bookmarkStart w:id="2" w:name="_Toc30091562"/>
      <w:proofErr w:type="spellStart"/>
      <w:proofErr w:type="gramStart"/>
      <w:r w:rsidR="00B23B75" w:rsidRPr="00407CEE">
        <w:rPr>
          <w:rFonts w:asciiTheme="minorHAnsi" w:hAnsiTheme="minorHAnsi" w:cstheme="minorHAnsi"/>
          <w:b/>
          <w:color w:val="1F4E79" w:themeColor="accent1" w:themeShade="80"/>
          <w:sz w:val="28"/>
        </w:rPr>
        <w:lastRenderedPageBreak/>
        <w:t>აბრევიატურა</w:t>
      </w:r>
      <w:bookmarkEnd w:id="1"/>
      <w:bookmarkEnd w:id="2"/>
      <w:proofErr w:type="spellEnd"/>
      <w:proofErr w:type="gramEnd"/>
    </w:p>
    <w:p w14:paraId="3A3BE512" w14:textId="46981AEB" w:rsidR="00B23B75" w:rsidRDefault="00B23B75" w:rsidP="00B23B75">
      <w:pPr>
        <w:rPr>
          <w:rStyle w:val="Heading1Char"/>
          <w:rFonts w:asciiTheme="minorHAnsi" w:hAnsiTheme="minorHAnsi" w:cstheme="minorHAnsi"/>
          <w:b/>
          <w:color w:val="1F3864" w:themeColor="accent5" w:themeShade="80"/>
          <w:sz w:val="28"/>
          <w:szCs w:val="24"/>
          <w:lang w:val="ka-GE"/>
        </w:rPr>
      </w:pPr>
    </w:p>
    <w:tbl>
      <w:tblPr>
        <w:tblStyle w:val="ListTable1Light-Accent31"/>
        <w:tblpPr w:leftFromText="180" w:rightFromText="180" w:vertAnchor="page" w:horzAnchor="margin" w:tblpY="2388"/>
        <w:tblW w:w="9893" w:type="dxa"/>
        <w:tblBorders>
          <w:top w:val="single" w:sz="4" w:space="0" w:color="auto"/>
          <w:bottom w:val="single" w:sz="4" w:space="0" w:color="auto"/>
          <w:insideH w:val="single" w:sz="4" w:space="0" w:color="auto"/>
        </w:tblBorders>
        <w:tblLook w:val="0480" w:firstRow="0" w:lastRow="0" w:firstColumn="1" w:lastColumn="0" w:noHBand="0" w:noVBand="1"/>
      </w:tblPr>
      <w:tblGrid>
        <w:gridCol w:w="2340"/>
        <w:gridCol w:w="7553"/>
      </w:tblGrid>
      <w:tr w:rsidR="00F27D00" w:rsidRPr="00B23B75" w14:paraId="5B544784" w14:textId="77777777" w:rsidTr="00D6405C">
        <w:trPr>
          <w:cnfStyle w:val="000000100000" w:firstRow="0" w:lastRow="0" w:firstColumn="0" w:lastColumn="0" w:oddVBand="0" w:evenVBand="0" w:oddHBand="1"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2340" w:type="dxa"/>
            <w:vAlign w:val="center"/>
          </w:tcPr>
          <w:p w14:paraId="39408709" w14:textId="1C2C6C34" w:rsidR="00F27D00" w:rsidRPr="00C442F1" w:rsidRDefault="00F27D00" w:rsidP="00B23B75">
            <w:pPr>
              <w:rPr>
                <w:rFonts w:cstheme="minorHAnsi"/>
                <w:bCs w:val="0"/>
              </w:rPr>
            </w:pPr>
            <w:r w:rsidRPr="00C442F1">
              <w:rPr>
                <w:rFonts w:cstheme="minorHAnsi"/>
                <w:bCs w:val="0"/>
              </w:rPr>
              <w:t>ADB</w:t>
            </w:r>
          </w:p>
        </w:tc>
        <w:tc>
          <w:tcPr>
            <w:tcW w:w="7553" w:type="dxa"/>
            <w:vAlign w:val="center"/>
          </w:tcPr>
          <w:p w14:paraId="7B893F74" w14:textId="11E11AB9" w:rsidR="00F27D00" w:rsidRPr="00C442F1" w:rsidRDefault="00F27D00" w:rsidP="00B23B75">
            <w:pPr>
              <w:cnfStyle w:val="000000100000" w:firstRow="0" w:lastRow="0" w:firstColumn="0" w:lastColumn="0" w:oddVBand="0" w:evenVBand="0" w:oddHBand="1" w:evenHBand="0" w:firstRowFirstColumn="0" w:firstRowLastColumn="0" w:lastRowFirstColumn="0" w:lastRowLastColumn="0"/>
              <w:rPr>
                <w:rFonts w:cstheme="minorHAnsi"/>
                <w:lang w:val="ka-GE"/>
              </w:rPr>
            </w:pPr>
            <w:r w:rsidRPr="00C442F1">
              <w:rPr>
                <w:rFonts w:cstheme="minorHAnsi"/>
                <w:lang w:val="ka-GE"/>
              </w:rPr>
              <w:t>აზიის განვითარების ბანკი</w:t>
            </w:r>
          </w:p>
        </w:tc>
      </w:tr>
      <w:tr w:rsidR="00F27D00" w:rsidRPr="00B23B75" w14:paraId="7D651CE4" w14:textId="77777777" w:rsidTr="00D6405C">
        <w:trPr>
          <w:trHeight w:val="427"/>
        </w:trPr>
        <w:tc>
          <w:tcPr>
            <w:cnfStyle w:val="001000000000" w:firstRow="0" w:lastRow="0" w:firstColumn="1" w:lastColumn="0" w:oddVBand="0" w:evenVBand="0" w:oddHBand="0" w:evenHBand="0" w:firstRowFirstColumn="0" w:firstRowLastColumn="0" w:lastRowFirstColumn="0" w:lastRowLastColumn="0"/>
            <w:tcW w:w="2340" w:type="dxa"/>
            <w:vAlign w:val="center"/>
          </w:tcPr>
          <w:p w14:paraId="3853A7F8" w14:textId="2C8BF37D" w:rsidR="00F27D00" w:rsidRPr="00C442F1" w:rsidRDefault="00F27D00" w:rsidP="00B23B75">
            <w:pPr>
              <w:rPr>
                <w:rFonts w:cstheme="minorHAnsi"/>
                <w:bCs w:val="0"/>
              </w:rPr>
            </w:pPr>
            <w:r w:rsidRPr="00C442F1">
              <w:rPr>
                <w:rFonts w:cstheme="minorHAnsi"/>
                <w:bCs w:val="0"/>
              </w:rPr>
              <w:t>CIDA</w:t>
            </w:r>
          </w:p>
        </w:tc>
        <w:tc>
          <w:tcPr>
            <w:tcW w:w="7553" w:type="dxa"/>
            <w:vAlign w:val="center"/>
          </w:tcPr>
          <w:p w14:paraId="7C5FAC62" w14:textId="10E14865" w:rsidR="00F27D00" w:rsidRPr="00C442F1" w:rsidRDefault="00F27D00" w:rsidP="00B23B75">
            <w:pPr>
              <w:cnfStyle w:val="000000000000" w:firstRow="0" w:lastRow="0" w:firstColumn="0" w:lastColumn="0" w:oddVBand="0" w:evenVBand="0" w:oddHBand="0" w:evenHBand="0" w:firstRowFirstColumn="0" w:firstRowLastColumn="0" w:lastRowFirstColumn="0" w:lastRowLastColumn="0"/>
              <w:rPr>
                <w:rFonts w:cstheme="minorHAnsi"/>
                <w:lang w:val="ka-GE"/>
              </w:rPr>
            </w:pPr>
            <w:r w:rsidRPr="00C442F1">
              <w:rPr>
                <w:rFonts w:cstheme="minorHAnsi"/>
                <w:color w:val="000000" w:themeColor="text1"/>
                <w:lang w:val="ka-GE"/>
              </w:rPr>
              <w:t>სამოქალაქო განვითარების სააგენტო</w:t>
            </w:r>
          </w:p>
        </w:tc>
      </w:tr>
      <w:tr w:rsidR="00B23B75" w:rsidRPr="00B23B75" w14:paraId="6DEEA1A8" w14:textId="77777777" w:rsidTr="00D6405C">
        <w:trPr>
          <w:cnfStyle w:val="000000100000" w:firstRow="0" w:lastRow="0" w:firstColumn="0" w:lastColumn="0" w:oddVBand="0" w:evenVBand="0" w:oddHBand="1"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2340" w:type="dxa"/>
            <w:vAlign w:val="center"/>
          </w:tcPr>
          <w:p w14:paraId="42D9A1EC" w14:textId="77777777" w:rsidR="00B23B75" w:rsidRPr="00C442F1" w:rsidRDefault="00B23B75" w:rsidP="00B23B75">
            <w:pPr>
              <w:rPr>
                <w:rFonts w:cstheme="minorHAnsi"/>
              </w:rPr>
            </w:pPr>
            <w:r w:rsidRPr="00C442F1">
              <w:rPr>
                <w:rFonts w:cstheme="minorHAnsi"/>
              </w:rPr>
              <w:t>DCFTA</w:t>
            </w:r>
          </w:p>
        </w:tc>
        <w:tc>
          <w:tcPr>
            <w:tcW w:w="7553" w:type="dxa"/>
            <w:vAlign w:val="center"/>
          </w:tcPr>
          <w:p w14:paraId="3225C476" w14:textId="77777777" w:rsidR="00B23B75" w:rsidRPr="00C442F1" w:rsidRDefault="00B23B75" w:rsidP="00B23B75">
            <w:pPr>
              <w:cnfStyle w:val="000000100000" w:firstRow="0" w:lastRow="0" w:firstColumn="0" w:lastColumn="0" w:oddVBand="0" w:evenVBand="0" w:oddHBand="1" w:evenHBand="0" w:firstRowFirstColumn="0" w:firstRowLastColumn="0" w:lastRowFirstColumn="0" w:lastRowLastColumn="0"/>
              <w:rPr>
                <w:rFonts w:cstheme="minorHAnsi"/>
              </w:rPr>
            </w:pPr>
            <w:r w:rsidRPr="00C442F1">
              <w:rPr>
                <w:rFonts w:cstheme="minorHAnsi"/>
              </w:rPr>
              <w:t>ღრმა და ყოვლისმომცველი თავისუფალი ვაჭრობის შესახებ შეთანხმება</w:t>
            </w:r>
          </w:p>
        </w:tc>
      </w:tr>
      <w:tr w:rsidR="00C4041B" w:rsidRPr="00B23B75" w14:paraId="746881A3" w14:textId="77777777" w:rsidTr="00D6405C">
        <w:trPr>
          <w:trHeight w:val="427"/>
        </w:trPr>
        <w:tc>
          <w:tcPr>
            <w:cnfStyle w:val="001000000000" w:firstRow="0" w:lastRow="0" w:firstColumn="1" w:lastColumn="0" w:oddVBand="0" w:evenVBand="0" w:oddHBand="0" w:evenHBand="0" w:firstRowFirstColumn="0" w:firstRowLastColumn="0" w:lastRowFirstColumn="0" w:lastRowLastColumn="0"/>
            <w:tcW w:w="2340" w:type="dxa"/>
            <w:vAlign w:val="center"/>
          </w:tcPr>
          <w:p w14:paraId="5A3AE61E" w14:textId="684241B9" w:rsidR="00C4041B" w:rsidRPr="00C442F1" w:rsidRDefault="00C4041B" w:rsidP="00B23B75">
            <w:pPr>
              <w:rPr>
                <w:rFonts w:cstheme="minorHAnsi"/>
              </w:rPr>
            </w:pPr>
            <w:r w:rsidRPr="00C442F1">
              <w:rPr>
                <w:rFonts w:cstheme="minorHAnsi"/>
                <w:color w:val="000000" w:themeColor="text1"/>
                <w:lang w:val="ka-GE"/>
              </w:rPr>
              <w:t>EBAN</w:t>
            </w:r>
          </w:p>
        </w:tc>
        <w:tc>
          <w:tcPr>
            <w:tcW w:w="7553" w:type="dxa"/>
            <w:vAlign w:val="center"/>
          </w:tcPr>
          <w:p w14:paraId="209AF9A9" w14:textId="24A369F2" w:rsidR="00C4041B" w:rsidRPr="00C442F1" w:rsidRDefault="001738BD" w:rsidP="00B23B75">
            <w:pPr>
              <w:cnfStyle w:val="000000000000" w:firstRow="0" w:lastRow="0" w:firstColumn="0" w:lastColumn="0" w:oddVBand="0" w:evenVBand="0" w:oddHBand="0" w:evenHBand="0" w:firstRowFirstColumn="0" w:firstRowLastColumn="0" w:lastRowFirstColumn="0" w:lastRowLastColumn="0"/>
              <w:rPr>
                <w:rFonts w:cstheme="minorHAnsi"/>
              </w:rPr>
            </w:pPr>
            <w:r w:rsidRPr="00C442F1">
              <w:rPr>
                <w:rFonts w:cstheme="minorHAnsi"/>
                <w:color w:val="000000" w:themeColor="text1"/>
                <w:lang w:val="ka-GE"/>
              </w:rPr>
              <w:t>ევროპის ბიზნეს ენჯელების ქსელი</w:t>
            </w:r>
          </w:p>
        </w:tc>
      </w:tr>
      <w:tr w:rsidR="00F27D00" w:rsidRPr="00B23B75" w14:paraId="58C7CB51" w14:textId="77777777" w:rsidTr="00D6405C">
        <w:trPr>
          <w:cnfStyle w:val="000000100000" w:firstRow="0" w:lastRow="0" w:firstColumn="0" w:lastColumn="0" w:oddVBand="0" w:evenVBand="0" w:oddHBand="1"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2340" w:type="dxa"/>
            <w:vAlign w:val="center"/>
          </w:tcPr>
          <w:p w14:paraId="3F826422" w14:textId="5D426863" w:rsidR="00F27D00" w:rsidRPr="00C442F1" w:rsidRDefault="00F27D00" w:rsidP="00B23B75">
            <w:pPr>
              <w:rPr>
                <w:rFonts w:cstheme="minorHAnsi"/>
                <w:bCs w:val="0"/>
              </w:rPr>
            </w:pPr>
            <w:r w:rsidRPr="00C442F1">
              <w:rPr>
                <w:rFonts w:cstheme="minorHAnsi"/>
                <w:bCs w:val="0"/>
              </w:rPr>
              <w:t>EDA</w:t>
            </w:r>
          </w:p>
        </w:tc>
        <w:tc>
          <w:tcPr>
            <w:tcW w:w="7553" w:type="dxa"/>
            <w:vAlign w:val="center"/>
          </w:tcPr>
          <w:p w14:paraId="08484D3D" w14:textId="75DB4682" w:rsidR="00F27D00" w:rsidRPr="00C442F1" w:rsidRDefault="00F27D00" w:rsidP="00B23B75">
            <w:pPr>
              <w:cnfStyle w:val="000000100000" w:firstRow="0" w:lastRow="0" w:firstColumn="0" w:lastColumn="0" w:oddVBand="0" w:evenVBand="0" w:oddHBand="1" w:evenHBand="0" w:firstRowFirstColumn="0" w:firstRowLastColumn="0" w:lastRowFirstColumn="0" w:lastRowLastColumn="0"/>
              <w:rPr>
                <w:rFonts w:cstheme="minorHAnsi"/>
              </w:rPr>
            </w:pPr>
            <w:r w:rsidRPr="00C442F1">
              <w:rPr>
                <w:rFonts w:cstheme="minorHAnsi"/>
              </w:rPr>
              <w:t>ექსპორტის განვითარების ასოციაცია</w:t>
            </w:r>
          </w:p>
        </w:tc>
      </w:tr>
      <w:tr w:rsidR="00C4041B" w:rsidRPr="00B23B75" w14:paraId="65C84AEC" w14:textId="77777777" w:rsidTr="00D6405C">
        <w:trPr>
          <w:trHeight w:val="427"/>
        </w:trPr>
        <w:tc>
          <w:tcPr>
            <w:cnfStyle w:val="001000000000" w:firstRow="0" w:lastRow="0" w:firstColumn="1" w:lastColumn="0" w:oddVBand="0" w:evenVBand="0" w:oddHBand="0" w:evenHBand="0" w:firstRowFirstColumn="0" w:firstRowLastColumn="0" w:lastRowFirstColumn="0" w:lastRowLastColumn="0"/>
            <w:tcW w:w="2340" w:type="dxa"/>
            <w:vAlign w:val="center"/>
          </w:tcPr>
          <w:p w14:paraId="253B000C" w14:textId="3342A336" w:rsidR="00C4041B" w:rsidRPr="00C442F1" w:rsidRDefault="00C4041B" w:rsidP="00C4041B">
            <w:pPr>
              <w:rPr>
                <w:rFonts w:cstheme="minorHAnsi"/>
                <w:bCs w:val="0"/>
              </w:rPr>
            </w:pPr>
            <w:r w:rsidRPr="00C442F1">
              <w:rPr>
                <w:rFonts w:cstheme="minorHAnsi"/>
                <w:bCs w:val="0"/>
              </w:rPr>
              <w:t xml:space="preserve">EEN </w:t>
            </w:r>
          </w:p>
        </w:tc>
        <w:tc>
          <w:tcPr>
            <w:tcW w:w="7553" w:type="dxa"/>
            <w:vAlign w:val="center"/>
          </w:tcPr>
          <w:p w14:paraId="637DA24D" w14:textId="288C40E1" w:rsidR="00C4041B" w:rsidRPr="00C442F1" w:rsidRDefault="00C4041B" w:rsidP="00B23B75">
            <w:pPr>
              <w:cnfStyle w:val="000000000000" w:firstRow="0" w:lastRow="0" w:firstColumn="0" w:lastColumn="0" w:oddVBand="0" w:evenVBand="0" w:oddHBand="0" w:evenHBand="0" w:firstRowFirstColumn="0" w:firstRowLastColumn="0" w:lastRowFirstColumn="0" w:lastRowLastColumn="0"/>
              <w:rPr>
                <w:rFonts w:cstheme="minorHAnsi"/>
              </w:rPr>
            </w:pPr>
            <w:r w:rsidRPr="00C442F1">
              <w:rPr>
                <w:rFonts w:cstheme="minorHAnsi"/>
                <w:color w:val="000000" w:themeColor="text1"/>
                <w:lang w:val="ka-GE"/>
              </w:rPr>
              <w:t>ევროპის მეწარმეთა ქსელი</w:t>
            </w:r>
          </w:p>
        </w:tc>
      </w:tr>
      <w:tr w:rsidR="00B23B75" w:rsidRPr="00B23B75" w14:paraId="5DD919E1" w14:textId="77777777" w:rsidTr="00D6405C">
        <w:trPr>
          <w:cnfStyle w:val="000000100000" w:firstRow="0" w:lastRow="0" w:firstColumn="0" w:lastColumn="0" w:oddVBand="0" w:evenVBand="0" w:oddHBand="1"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2340" w:type="dxa"/>
            <w:vAlign w:val="center"/>
          </w:tcPr>
          <w:p w14:paraId="76BC8C1C" w14:textId="77777777" w:rsidR="00B23B75" w:rsidRPr="00C442F1" w:rsidRDefault="00B23B75" w:rsidP="00B23B75">
            <w:pPr>
              <w:rPr>
                <w:rFonts w:cstheme="minorHAnsi"/>
              </w:rPr>
            </w:pPr>
            <w:r w:rsidRPr="00C442F1">
              <w:rPr>
                <w:rFonts w:cstheme="minorHAnsi"/>
                <w:lang w:val="ka-GE"/>
              </w:rPr>
              <w:t>EFQM</w:t>
            </w:r>
          </w:p>
        </w:tc>
        <w:tc>
          <w:tcPr>
            <w:tcW w:w="7553" w:type="dxa"/>
            <w:vAlign w:val="center"/>
          </w:tcPr>
          <w:p w14:paraId="3A580589" w14:textId="77777777" w:rsidR="00B23B75" w:rsidRPr="00C442F1" w:rsidRDefault="00B23B75" w:rsidP="00B23B75">
            <w:pPr>
              <w:cnfStyle w:val="000000100000" w:firstRow="0" w:lastRow="0" w:firstColumn="0" w:lastColumn="0" w:oddVBand="0" w:evenVBand="0" w:oddHBand="1" w:evenHBand="0" w:firstRowFirstColumn="0" w:firstRowLastColumn="0" w:lastRowFirstColumn="0" w:lastRowLastColumn="0"/>
              <w:rPr>
                <w:rFonts w:cstheme="minorHAnsi"/>
              </w:rPr>
            </w:pPr>
            <w:r w:rsidRPr="00C442F1">
              <w:rPr>
                <w:rFonts w:cstheme="minorHAnsi"/>
                <w:lang w:val="ka-GE"/>
              </w:rPr>
              <w:t>ხარისხის მენეჯმენტის ევროპული ფონდი - „წარმატების მოდელი“</w:t>
            </w:r>
          </w:p>
        </w:tc>
      </w:tr>
      <w:tr w:rsidR="001F236D" w:rsidRPr="00B23B75" w14:paraId="301E6DC4" w14:textId="77777777" w:rsidTr="00D6405C">
        <w:trPr>
          <w:trHeight w:val="427"/>
        </w:trPr>
        <w:tc>
          <w:tcPr>
            <w:cnfStyle w:val="001000000000" w:firstRow="0" w:lastRow="0" w:firstColumn="1" w:lastColumn="0" w:oddVBand="0" w:evenVBand="0" w:oddHBand="0" w:evenHBand="0" w:firstRowFirstColumn="0" w:firstRowLastColumn="0" w:lastRowFirstColumn="0" w:lastRowLastColumn="0"/>
            <w:tcW w:w="2340" w:type="dxa"/>
            <w:vAlign w:val="center"/>
          </w:tcPr>
          <w:p w14:paraId="05C9249B" w14:textId="50CAFF49" w:rsidR="001F236D" w:rsidRPr="00C442F1" w:rsidRDefault="001F236D" w:rsidP="00B23B75">
            <w:pPr>
              <w:rPr>
                <w:rFonts w:cstheme="minorHAnsi"/>
                <w:lang w:val="ka-GE"/>
              </w:rPr>
            </w:pPr>
            <w:r w:rsidRPr="00C442F1">
              <w:rPr>
                <w:rFonts w:cstheme="minorHAnsi"/>
                <w:lang w:val="ka-GE"/>
              </w:rPr>
              <w:t>EPR</w:t>
            </w:r>
          </w:p>
        </w:tc>
        <w:tc>
          <w:tcPr>
            <w:tcW w:w="7553" w:type="dxa"/>
            <w:vAlign w:val="center"/>
          </w:tcPr>
          <w:p w14:paraId="108DEF35" w14:textId="372D97C1" w:rsidR="001F236D" w:rsidRPr="00C442F1" w:rsidRDefault="001F236D" w:rsidP="00B23B75">
            <w:pPr>
              <w:cnfStyle w:val="000000000000" w:firstRow="0" w:lastRow="0" w:firstColumn="0" w:lastColumn="0" w:oddVBand="0" w:evenVBand="0" w:oddHBand="0" w:evenHBand="0" w:firstRowFirstColumn="0" w:firstRowLastColumn="0" w:lastRowFirstColumn="0" w:lastRowLastColumn="0"/>
              <w:rPr>
                <w:rFonts w:cstheme="minorHAnsi"/>
                <w:lang w:val="ka-GE"/>
              </w:rPr>
            </w:pPr>
            <w:r w:rsidRPr="00C442F1">
              <w:rPr>
                <w:rFonts w:cstheme="minorHAnsi"/>
                <w:lang w:val="ka-GE"/>
              </w:rPr>
              <w:t>მწარმოებლის გაფართოებული ვალდებულება</w:t>
            </w:r>
          </w:p>
        </w:tc>
      </w:tr>
      <w:tr w:rsidR="00400508" w:rsidRPr="00B23B75" w14:paraId="6EEC6C03" w14:textId="77777777" w:rsidTr="00D6405C">
        <w:trPr>
          <w:cnfStyle w:val="000000100000" w:firstRow="0" w:lastRow="0" w:firstColumn="0" w:lastColumn="0" w:oddVBand="0" w:evenVBand="0" w:oddHBand="1"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2340" w:type="dxa"/>
            <w:vAlign w:val="center"/>
          </w:tcPr>
          <w:p w14:paraId="19DF5A64" w14:textId="7102EE85" w:rsidR="00400508" w:rsidRPr="00C442F1" w:rsidRDefault="00400508" w:rsidP="00B23B75">
            <w:pPr>
              <w:rPr>
                <w:rFonts w:cstheme="minorHAnsi"/>
              </w:rPr>
            </w:pPr>
            <w:r w:rsidRPr="00C442F1">
              <w:rPr>
                <w:rFonts w:cstheme="minorHAnsi"/>
              </w:rPr>
              <w:t>ETF</w:t>
            </w:r>
          </w:p>
        </w:tc>
        <w:tc>
          <w:tcPr>
            <w:tcW w:w="7553" w:type="dxa"/>
            <w:vAlign w:val="center"/>
          </w:tcPr>
          <w:p w14:paraId="289B7536" w14:textId="09553FC7" w:rsidR="00400508" w:rsidRPr="00C442F1" w:rsidRDefault="001738BD" w:rsidP="000430F3">
            <w:pPr>
              <w:cnfStyle w:val="000000100000" w:firstRow="0" w:lastRow="0" w:firstColumn="0" w:lastColumn="0" w:oddVBand="0" w:evenVBand="0" w:oddHBand="1" w:evenHBand="0" w:firstRowFirstColumn="0" w:firstRowLastColumn="0" w:lastRowFirstColumn="0" w:lastRowLastColumn="0"/>
              <w:rPr>
                <w:rFonts w:cstheme="minorHAnsi"/>
                <w:lang w:val="ka-GE"/>
              </w:rPr>
            </w:pPr>
            <w:r w:rsidRPr="00C442F1">
              <w:rPr>
                <w:rFonts w:cstheme="minorHAnsi"/>
                <w:lang w:val="ka-GE"/>
              </w:rPr>
              <w:t xml:space="preserve">ევროპის განათლების </w:t>
            </w:r>
            <w:r w:rsidR="000430F3">
              <w:rPr>
                <w:rFonts w:cstheme="minorHAnsi"/>
                <w:lang w:val="ka-GE"/>
              </w:rPr>
              <w:t>ფონდი</w:t>
            </w:r>
          </w:p>
        </w:tc>
      </w:tr>
      <w:tr w:rsidR="00B23B75" w:rsidRPr="00B23B75" w14:paraId="44C056B6" w14:textId="77777777" w:rsidTr="00D6405C">
        <w:trPr>
          <w:trHeight w:val="426"/>
        </w:trPr>
        <w:tc>
          <w:tcPr>
            <w:cnfStyle w:val="001000000000" w:firstRow="0" w:lastRow="0" w:firstColumn="1" w:lastColumn="0" w:oddVBand="0" w:evenVBand="0" w:oddHBand="0" w:evenHBand="0" w:firstRowFirstColumn="0" w:firstRowLastColumn="0" w:lastRowFirstColumn="0" w:lastRowLastColumn="0"/>
            <w:tcW w:w="2340" w:type="dxa"/>
            <w:vAlign w:val="center"/>
          </w:tcPr>
          <w:p w14:paraId="5830A428" w14:textId="77777777" w:rsidR="00B23B75" w:rsidRPr="00C442F1" w:rsidRDefault="00B23B75" w:rsidP="00B23B75">
            <w:pPr>
              <w:rPr>
                <w:rFonts w:cstheme="minorHAnsi"/>
              </w:rPr>
            </w:pPr>
            <w:r w:rsidRPr="00C442F1">
              <w:rPr>
                <w:rFonts w:cstheme="minorHAnsi"/>
              </w:rPr>
              <w:t>GIZ</w:t>
            </w:r>
          </w:p>
        </w:tc>
        <w:tc>
          <w:tcPr>
            <w:tcW w:w="7553" w:type="dxa"/>
            <w:vAlign w:val="center"/>
          </w:tcPr>
          <w:p w14:paraId="5D168A31" w14:textId="77777777" w:rsidR="00B23B75" w:rsidRPr="00C442F1" w:rsidRDefault="00B23B75" w:rsidP="00B23B75">
            <w:pPr>
              <w:cnfStyle w:val="000000000000" w:firstRow="0" w:lastRow="0" w:firstColumn="0" w:lastColumn="0" w:oddVBand="0" w:evenVBand="0" w:oddHBand="0" w:evenHBand="0" w:firstRowFirstColumn="0" w:firstRowLastColumn="0" w:lastRowFirstColumn="0" w:lastRowLastColumn="0"/>
              <w:rPr>
                <w:rFonts w:cstheme="minorHAnsi"/>
              </w:rPr>
            </w:pPr>
            <w:r w:rsidRPr="00C442F1">
              <w:rPr>
                <w:rFonts w:cstheme="minorHAnsi"/>
              </w:rPr>
              <w:t>გერმანიის საერთაშორისო თანამშრომლობის ორგანიზაცია</w:t>
            </w:r>
          </w:p>
        </w:tc>
      </w:tr>
      <w:tr w:rsidR="00F27D00" w:rsidRPr="00B23B75" w14:paraId="48CC3CEA" w14:textId="77777777" w:rsidTr="00D6405C">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2340" w:type="dxa"/>
            <w:vAlign w:val="center"/>
          </w:tcPr>
          <w:p w14:paraId="78270DE1" w14:textId="705616DE" w:rsidR="00F27D00" w:rsidRPr="00C442F1" w:rsidRDefault="00F27D00" w:rsidP="00B23B75">
            <w:pPr>
              <w:rPr>
                <w:rFonts w:cstheme="minorHAnsi"/>
                <w:b w:val="0"/>
                <w:bCs w:val="0"/>
              </w:rPr>
            </w:pPr>
            <w:r w:rsidRPr="00C442F1">
              <w:rPr>
                <w:rFonts w:cstheme="minorHAnsi"/>
              </w:rPr>
              <w:t>G4G</w:t>
            </w:r>
          </w:p>
        </w:tc>
        <w:tc>
          <w:tcPr>
            <w:tcW w:w="7553" w:type="dxa"/>
            <w:vAlign w:val="center"/>
          </w:tcPr>
          <w:p w14:paraId="0D4C725E" w14:textId="24F1E6B0" w:rsidR="00F27D00" w:rsidRPr="00C442F1" w:rsidRDefault="00F27D00" w:rsidP="00B23B75">
            <w:pPr>
              <w:cnfStyle w:val="000000100000" w:firstRow="0" w:lastRow="0" w:firstColumn="0" w:lastColumn="0" w:oddVBand="0" w:evenVBand="0" w:oddHBand="1" w:evenHBand="0" w:firstRowFirstColumn="0" w:firstRowLastColumn="0" w:lastRowFirstColumn="0" w:lastRowLastColumn="0"/>
              <w:rPr>
                <w:rFonts w:cstheme="minorHAnsi"/>
              </w:rPr>
            </w:pPr>
            <w:r w:rsidRPr="00C442F1">
              <w:rPr>
                <w:rFonts w:cstheme="minorHAnsi"/>
                <w:color w:val="000000" w:themeColor="text1"/>
                <w:lang w:val="ka-GE"/>
              </w:rPr>
              <w:t>მმართველობა განვითარებისათვის</w:t>
            </w:r>
          </w:p>
        </w:tc>
      </w:tr>
      <w:tr w:rsidR="00B23B75" w:rsidRPr="00B23B75" w14:paraId="16ABD61F" w14:textId="77777777" w:rsidTr="00D6405C">
        <w:trPr>
          <w:trHeight w:val="408"/>
        </w:trPr>
        <w:tc>
          <w:tcPr>
            <w:cnfStyle w:val="001000000000" w:firstRow="0" w:lastRow="0" w:firstColumn="1" w:lastColumn="0" w:oddVBand="0" w:evenVBand="0" w:oddHBand="0" w:evenHBand="0" w:firstRowFirstColumn="0" w:firstRowLastColumn="0" w:lastRowFirstColumn="0" w:lastRowLastColumn="0"/>
            <w:tcW w:w="2340" w:type="dxa"/>
            <w:vAlign w:val="center"/>
          </w:tcPr>
          <w:p w14:paraId="21CB66F3" w14:textId="77777777" w:rsidR="00B23B75" w:rsidRPr="00C442F1" w:rsidRDefault="00B23B75" w:rsidP="00B23B75">
            <w:pPr>
              <w:rPr>
                <w:rFonts w:cstheme="minorHAnsi"/>
              </w:rPr>
            </w:pPr>
            <w:r w:rsidRPr="00C442F1">
              <w:rPr>
                <w:rFonts w:cstheme="minorHAnsi"/>
              </w:rPr>
              <w:t>ICT</w:t>
            </w:r>
          </w:p>
        </w:tc>
        <w:tc>
          <w:tcPr>
            <w:tcW w:w="7553" w:type="dxa"/>
            <w:vAlign w:val="center"/>
          </w:tcPr>
          <w:p w14:paraId="13394229" w14:textId="77777777" w:rsidR="00B23B75" w:rsidRPr="00C442F1" w:rsidRDefault="00B23B75" w:rsidP="00B23B75">
            <w:pPr>
              <w:cnfStyle w:val="000000000000" w:firstRow="0" w:lastRow="0" w:firstColumn="0" w:lastColumn="0" w:oddVBand="0" w:evenVBand="0" w:oddHBand="0" w:evenHBand="0" w:firstRowFirstColumn="0" w:firstRowLastColumn="0" w:lastRowFirstColumn="0" w:lastRowLastColumn="0"/>
              <w:rPr>
                <w:rFonts w:cstheme="minorHAnsi"/>
              </w:rPr>
            </w:pPr>
            <w:r w:rsidRPr="00C442F1">
              <w:rPr>
                <w:rFonts w:cstheme="minorHAnsi"/>
              </w:rPr>
              <w:t>საინფორმაციო და საკომუნიკაციო ტექნოლოგიები</w:t>
            </w:r>
          </w:p>
        </w:tc>
      </w:tr>
      <w:tr w:rsidR="00B23B75" w:rsidRPr="00B23B75" w14:paraId="01173999" w14:textId="77777777" w:rsidTr="00D6405C">
        <w:trPr>
          <w:cnfStyle w:val="000000100000" w:firstRow="0" w:lastRow="0" w:firstColumn="0" w:lastColumn="0" w:oddVBand="0" w:evenVBand="0" w:oddHBand="1"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2340" w:type="dxa"/>
            <w:vAlign w:val="center"/>
          </w:tcPr>
          <w:p w14:paraId="594211B7" w14:textId="77777777" w:rsidR="00B23B75" w:rsidRPr="00C442F1" w:rsidRDefault="00B23B75" w:rsidP="00B23B75">
            <w:pPr>
              <w:rPr>
                <w:rFonts w:cstheme="minorHAnsi"/>
              </w:rPr>
            </w:pPr>
            <w:r w:rsidRPr="00C442F1">
              <w:rPr>
                <w:rFonts w:cstheme="minorHAnsi"/>
              </w:rPr>
              <w:t>IFRS for SME</w:t>
            </w:r>
          </w:p>
        </w:tc>
        <w:tc>
          <w:tcPr>
            <w:tcW w:w="7553" w:type="dxa"/>
            <w:vAlign w:val="center"/>
          </w:tcPr>
          <w:p w14:paraId="56AE8AFF" w14:textId="77777777" w:rsidR="00B23B75" w:rsidRPr="00C442F1" w:rsidRDefault="00B23B75" w:rsidP="00B23B75">
            <w:pPr>
              <w:cnfStyle w:val="000000100000" w:firstRow="0" w:lastRow="0" w:firstColumn="0" w:lastColumn="0" w:oddVBand="0" w:evenVBand="0" w:oddHBand="1" w:evenHBand="0" w:firstRowFirstColumn="0" w:firstRowLastColumn="0" w:lastRowFirstColumn="0" w:lastRowLastColumn="0"/>
              <w:rPr>
                <w:rFonts w:cstheme="minorHAnsi"/>
              </w:rPr>
            </w:pPr>
            <w:r w:rsidRPr="00C442F1">
              <w:rPr>
                <w:rFonts w:cstheme="minorHAnsi"/>
              </w:rPr>
              <w:t>ფინანსური ანგარიშგების საერთაშორისო სტანდარტები მცირე და საშუალო საწარმოებისთვის</w:t>
            </w:r>
          </w:p>
        </w:tc>
      </w:tr>
      <w:tr w:rsidR="00400508" w:rsidRPr="00B23B75" w14:paraId="131A5375" w14:textId="77777777" w:rsidTr="00D6405C">
        <w:trPr>
          <w:trHeight w:val="427"/>
        </w:trPr>
        <w:tc>
          <w:tcPr>
            <w:cnfStyle w:val="001000000000" w:firstRow="0" w:lastRow="0" w:firstColumn="1" w:lastColumn="0" w:oddVBand="0" w:evenVBand="0" w:oddHBand="0" w:evenHBand="0" w:firstRowFirstColumn="0" w:firstRowLastColumn="0" w:lastRowFirstColumn="0" w:lastRowLastColumn="0"/>
            <w:tcW w:w="2340" w:type="dxa"/>
            <w:vAlign w:val="center"/>
          </w:tcPr>
          <w:p w14:paraId="62F65764" w14:textId="46279B2A" w:rsidR="00400508" w:rsidRPr="00C442F1" w:rsidRDefault="00400508" w:rsidP="00B23B75">
            <w:pPr>
              <w:rPr>
                <w:rFonts w:cstheme="minorHAnsi"/>
              </w:rPr>
            </w:pPr>
            <w:r w:rsidRPr="00C442F1">
              <w:rPr>
                <w:rFonts w:cstheme="minorHAnsi"/>
              </w:rPr>
              <w:t>ILO</w:t>
            </w:r>
          </w:p>
        </w:tc>
        <w:tc>
          <w:tcPr>
            <w:tcW w:w="7553" w:type="dxa"/>
            <w:vAlign w:val="center"/>
          </w:tcPr>
          <w:p w14:paraId="1F8381E1" w14:textId="73B41C9F" w:rsidR="00400508" w:rsidRPr="00C442F1" w:rsidRDefault="00400508" w:rsidP="00B23B75">
            <w:pPr>
              <w:cnfStyle w:val="000000000000" w:firstRow="0" w:lastRow="0" w:firstColumn="0" w:lastColumn="0" w:oddVBand="0" w:evenVBand="0" w:oddHBand="0" w:evenHBand="0" w:firstRowFirstColumn="0" w:firstRowLastColumn="0" w:lastRowFirstColumn="0" w:lastRowLastColumn="0"/>
              <w:rPr>
                <w:rFonts w:cstheme="minorHAnsi"/>
              </w:rPr>
            </w:pPr>
            <w:r w:rsidRPr="00C442F1">
              <w:rPr>
                <w:rFonts w:cstheme="minorHAnsi"/>
                <w:color w:val="000000" w:themeColor="text1"/>
                <w:lang w:val="ka-GE"/>
              </w:rPr>
              <w:t>შრომის საერთაშორისო ორგანიზაცია</w:t>
            </w:r>
          </w:p>
        </w:tc>
      </w:tr>
      <w:tr w:rsidR="00B23B75" w:rsidRPr="00B23B75" w14:paraId="06F056CA" w14:textId="77777777" w:rsidTr="00D6405C">
        <w:trPr>
          <w:cnfStyle w:val="000000100000" w:firstRow="0" w:lastRow="0" w:firstColumn="0" w:lastColumn="0" w:oddVBand="0" w:evenVBand="0" w:oddHBand="1"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2340" w:type="dxa"/>
            <w:vAlign w:val="center"/>
          </w:tcPr>
          <w:p w14:paraId="730957B4" w14:textId="77777777" w:rsidR="00B23B75" w:rsidRPr="00C442F1" w:rsidRDefault="00B23B75" w:rsidP="00B23B75">
            <w:pPr>
              <w:rPr>
                <w:rFonts w:cstheme="minorHAnsi"/>
              </w:rPr>
            </w:pPr>
            <w:r w:rsidRPr="00C442F1">
              <w:rPr>
                <w:rFonts w:cstheme="minorHAnsi"/>
              </w:rPr>
              <w:t>LLEL</w:t>
            </w:r>
          </w:p>
        </w:tc>
        <w:tc>
          <w:tcPr>
            <w:tcW w:w="7553" w:type="dxa"/>
            <w:vAlign w:val="center"/>
          </w:tcPr>
          <w:p w14:paraId="48768C47" w14:textId="77777777" w:rsidR="00B23B75" w:rsidRPr="00C442F1" w:rsidRDefault="00B23B75" w:rsidP="00B23B75">
            <w:pPr>
              <w:cnfStyle w:val="000000100000" w:firstRow="0" w:lastRow="0" w:firstColumn="0" w:lastColumn="0" w:oddVBand="0" w:evenVBand="0" w:oddHBand="1" w:evenHBand="0" w:firstRowFirstColumn="0" w:firstRowLastColumn="0" w:lastRowFirstColumn="0" w:lastRowLastColumn="0"/>
              <w:rPr>
                <w:rFonts w:cstheme="minorHAnsi"/>
              </w:rPr>
            </w:pPr>
            <w:r w:rsidRPr="00C442F1">
              <w:rPr>
                <w:rFonts w:cstheme="minorHAnsi"/>
              </w:rPr>
              <w:t>უწყვეტი სამეწარმეო სწავლება</w:t>
            </w:r>
          </w:p>
        </w:tc>
      </w:tr>
      <w:tr w:rsidR="00B23B75" w:rsidRPr="00B23B75" w14:paraId="3A17A40F" w14:textId="77777777" w:rsidTr="00D6405C">
        <w:trPr>
          <w:trHeight w:val="433"/>
        </w:trPr>
        <w:tc>
          <w:tcPr>
            <w:cnfStyle w:val="001000000000" w:firstRow="0" w:lastRow="0" w:firstColumn="1" w:lastColumn="0" w:oddVBand="0" w:evenVBand="0" w:oddHBand="0" w:evenHBand="0" w:firstRowFirstColumn="0" w:firstRowLastColumn="0" w:lastRowFirstColumn="0" w:lastRowLastColumn="0"/>
            <w:tcW w:w="2340" w:type="dxa"/>
            <w:vAlign w:val="center"/>
          </w:tcPr>
          <w:p w14:paraId="4D3E3270" w14:textId="77777777" w:rsidR="00B23B75" w:rsidRPr="00C442F1" w:rsidRDefault="00B23B75" w:rsidP="00B23B75">
            <w:pPr>
              <w:rPr>
                <w:rFonts w:cstheme="minorHAnsi"/>
              </w:rPr>
            </w:pPr>
            <w:r w:rsidRPr="00C442F1">
              <w:rPr>
                <w:rFonts w:cstheme="minorHAnsi"/>
              </w:rPr>
              <w:t>OECD</w:t>
            </w:r>
          </w:p>
        </w:tc>
        <w:tc>
          <w:tcPr>
            <w:tcW w:w="7553" w:type="dxa"/>
            <w:vAlign w:val="center"/>
          </w:tcPr>
          <w:p w14:paraId="6621CF39" w14:textId="77777777" w:rsidR="00B23B75" w:rsidRPr="00C442F1" w:rsidRDefault="00B23B75" w:rsidP="00B23B75">
            <w:pPr>
              <w:cnfStyle w:val="000000000000" w:firstRow="0" w:lastRow="0" w:firstColumn="0" w:lastColumn="0" w:oddVBand="0" w:evenVBand="0" w:oddHBand="0" w:evenHBand="0" w:firstRowFirstColumn="0" w:firstRowLastColumn="0" w:lastRowFirstColumn="0" w:lastRowLastColumn="0"/>
              <w:rPr>
                <w:rFonts w:cstheme="minorHAnsi"/>
              </w:rPr>
            </w:pPr>
            <w:r w:rsidRPr="00C442F1">
              <w:rPr>
                <w:rFonts w:cstheme="minorHAnsi"/>
              </w:rPr>
              <w:t>ეკონომიკური თანამშრომლობისა და განვითარების ორგანიზაცია</w:t>
            </w:r>
          </w:p>
        </w:tc>
      </w:tr>
      <w:tr w:rsidR="00B23B75" w:rsidRPr="00B23B75" w14:paraId="1987EEB7" w14:textId="77777777" w:rsidTr="00D6405C">
        <w:trPr>
          <w:cnfStyle w:val="000000100000" w:firstRow="0" w:lastRow="0" w:firstColumn="0" w:lastColumn="0" w:oddVBand="0" w:evenVBand="0" w:oddHBand="1" w:evenHBand="0" w:firstRowFirstColumn="0" w:firstRowLastColumn="0" w:lastRowFirstColumn="0" w:lastRowLastColumn="0"/>
          <w:trHeight w:val="438"/>
        </w:trPr>
        <w:tc>
          <w:tcPr>
            <w:cnfStyle w:val="001000000000" w:firstRow="0" w:lastRow="0" w:firstColumn="1" w:lastColumn="0" w:oddVBand="0" w:evenVBand="0" w:oddHBand="0" w:evenHBand="0" w:firstRowFirstColumn="0" w:firstRowLastColumn="0" w:lastRowFirstColumn="0" w:lastRowLastColumn="0"/>
            <w:tcW w:w="2340" w:type="dxa"/>
            <w:vAlign w:val="center"/>
          </w:tcPr>
          <w:p w14:paraId="35FCDA9E" w14:textId="66709C4F" w:rsidR="00B23B75" w:rsidRPr="00C442F1" w:rsidRDefault="001738BD" w:rsidP="001738BD">
            <w:pPr>
              <w:rPr>
                <w:rFonts w:cstheme="minorHAnsi"/>
              </w:rPr>
            </w:pPr>
            <w:r w:rsidRPr="00C442F1">
              <w:rPr>
                <w:rFonts w:cstheme="minorHAnsi"/>
              </w:rPr>
              <w:t>RIA</w:t>
            </w:r>
          </w:p>
        </w:tc>
        <w:tc>
          <w:tcPr>
            <w:tcW w:w="7553" w:type="dxa"/>
            <w:vAlign w:val="center"/>
          </w:tcPr>
          <w:p w14:paraId="405BB6FD" w14:textId="77777777" w:rsidR="00B23B75" w:rsidRPr="00C442F1" w:rsidRDefault="00B23B75" w:rsidP="00B23B75">
            <w:pPr>
              <w:cnfStyle w:val="000000100000" w:firstRow="0" w:lastRow="0" w:firstColumn="0" w:lastColumn="0" w:oddVBand="0" w:evenVBand="0" w:oddHBand="1" w:evenHBand="0" w:firstRowFirstColumn="0" w:firstRowLastColumn="0" w:lastRowFirstColumn="0" w:lastRowLastColumn="0"/>
              <w:rPr>
                <w:rFonts w:cstheme="minorHAnsi"/>
              </w:rPr>
            </w:pPr>
            <w:r w:rsidRPr="00C442F1">
              <w:rPr>
                <w:rFonts w:cstheme="minorHAnsi"/>
              </w:rPr>
              <w:t>რეგულირების ზეგავლენის შეფასება</w:t>
            </w:r>
          </w:p>
        </w:tc>
      </w:tr>
      <w:tr w:rsidR="00B23B75" w:rsidRPr="00B23B75" w14:paraId="4A04D76E" w14:textId="77777777" w:rsidTr="00D6405C">
        <w:trPr>
          <w:trHeight w:val="409"/>
        </w:trPr>
        <w:tc>
          <w:tcPr>
            <w:cnfStyle w:val="001000000000" w:firstRow="0" w:lastRow="0" w:firstColumn="1" w:lastColumn="0" w:oddVBand="0" w:evenVBand="0" w:oddHBand="0" w:evenHBand="0" w:firstRowFirstColumn="0" w:firstRowLastColumn="0" w:lastRowFirstColumn="0" w:lastRowLastColumn="0"/>
            <w:tcW w:w="2340" w:type="dxa"/>
            <w:vAlign w:val="center"/>
          </w:tcPr>
          <w:p w14:paraId="0EDD9E0D" w14:textId="77777777" w:rsidR="00B23B75" w:rsidRPr="00C442F1" w:rsidRDefault="00B23B75" w:rsidP="00B23B75">
            <w:pPr>
              <w:rPr>
                <w:rFonts w:cstheme="minorHAnsi"/>
              </w:rPr>
            </w:pPr>
            <w:r w:rsidRPr="00C442F1">
              <w:rPr>
                <w:rFonts w:cstheme="minorHAnsi"/>
              </w:rPr>
              <w:t>R&amp;D</w:t>
            </w:r>
          </w:p>
        </w:tc>
        <w:tc>
          <w:tcPr>
            <w:tcW w:w="7553" w:type="dxa"/>
            <w:vAlign w:val="center"/>
          </w:tcPr>
          <w:p w14:paraId="67051BB5" w14:textId="77777777" w:rsidR="00B23B75" w:rsidRPr="00C442F1" w:rsidRDefault="00B23B75" w:rsidP="00B23B75">
            <w:pPr>
              <w:cnfStyle w:val="000000000000" w:firstRow="0" w:lastRow="0" w:firstColumn="0" w:lastColumn="0" w:oddVBand="0" w:evenVBand="0" w:oddHBand="0" w:evenHBand="0" w:firstRowFirstColumn="0" w:firstRowLastColumn="0" w:lastRowFirstColumn="0" w:lastRowLastColumn="0"/>
              <w:rPr>
                <w:rFonts w:cstheme="minorHAnsi"/>
              </w:rPr>
            </w:pPr>
            <w:r w:rsidRPr="00C442F1">
              <w:rPr>
                <w:rFonts w:cstheme="minorHAnsi"/>
              </w:rPr>
              <w:t>კვლევა და განვითარება</w:t>
            </w:r>
          </w:p>
        </w:tc>
      </w:tr>
      <w:tr w:rsidR="00400508" w:rsidRPr="00B23B75" w14:paraId="662B95DA" w14:textId="77777777" w:rsidTr="00D6405C">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2340" w:type="dxa"/>
            <w:vAlign w:val="center"/>
          </w:tcPr>
          <w:p w14:paraId="2068A97B" w14:textId="5076CBEF" w:rsidR="00400508" w:rsidRPr="00C442F1" w:rsidRDefault="00400508" w:rsidP="00B23B75">
            <w:pPr>
              <w:rPr>
                <w:rFonts w:cstheme="minorHAnsi"/>
              </w:rPr>
            </w:pPr>
            <w:r w:rsidRPr="00C442F1">
              <w:rPr>
                <w:rFonts w:cstheme="minorHAnsi"/>
              </w:rPr>
              <w:t>TA</w:t>
            </w:r>
          </w:p>
        </w:tc>
        <w:tc>
          <w:tcPr>
            <w:tcW w:w="7553" w:type="dxa"/>
            <w:vAlign w:val="center"/>
          </w:tcPr>
          <w:p w14:paraId="6A3AA07C" w14:textId="60A53AC7" w:rsidR="00400508" w:rsidRPr="00C442F1" w:rsidRDefault="00400508" w:rsidP="00B23B75">
            <w:pPr>
              <w:cnfStyle w:val="000000100000" w:firstRow="0" w:lastRow="0" w:firstColumn="0" w:lastColumn="0" w:oddVBand="0" w:evenVBand="0" w:oddHBand="1" w:evenHBand="0" w:firstRowFirstColumn="0" w:firstRowLastColumn="0" w:lastRowFirstColumn="0" w:lastRowLastColumn="0"/>
              <w:rPr>
                <w:rFonts w:cstheme="minorHAnsi"/>
              </w:rPr>
            </w:pPr>
            <w:r w:rsidRPr="00C442F1">
              <w:rPr>
                <w:rFonts w:cstheme="minorHAnsi"/>
              </w:rPr>
              <w:t>ტექნიკური დახმარება</w:t>
            </w:r>
          </w:p>
        </w:tc>
      </w:tr>
      <w:tr w:rsidR="00F27D00" w:rsidRPr="00B23B75" w14:paraId="4CB83977" w14:textId="77777777" w:rsidTr="00D6405C">
        <w:trPr>
          <w:trHeight w:val="409"/>
        </w:trPr>
        <w:tc>
          <w:tcPr>
            <w:cnfStyle w:val="001000000000" w:firstRow="0" w:lastRow="0" w:firstColumn="1" w:lastColumn="0" w:oddVBand="0" w:evenVBand="0" w:oddHBand="0" w:evenHBand="0" w:firstRowFirstColumn="0" w:firstRowLastColumn="0" w:lastRowFirstColumn="0" w:lastRowLastColumn="0"/>
            <w:tcW w:w="2340" w:type="dxa"/>
            <w:vAlign w:val="center"/>
          </w:tcPr>
          <w:p w14:paraId="18F00584" w14:textId="48AC1FA0" w:rsidR="00F27D00" w:rsidRPr="00C442F1" w:rsidRDefault="00F27D00" w:rsidP="00B23B75">
            <w:pPr>
              <w:rPr>
                <w:rFonts w:cstheme="minorHAnsi"/>
                <w:bCs w:val="0"/>
              </w:rPr>
            </w:pPr>
            <w:r w:rsidRPr="00C442F1">
              <w:rPr>
                <w:rFonts w:cstheme="minorHAnsi"/>
                <w:bCs w:val="0"/>
              </w:rPr>
              <w:t>ToT</w:t>
            </w:r>
          </w:p>
        </w:tc>
        <w:tc>
          <w:tcPr>
            <w:tcW w:w="7553" w:type="dxa"/>
            <w:vAlign w:val="center"/>
          </w:tcPr>
          <w:p w14:paraId="4B1055CB" w14:textId="0583D3D2" w:rsidR="00F27D00" w:rsidRPr="00C442F1" w:rsidRDefault="00F27D00" w:rsidP="00B23B75">
            <w:pPr>
              <w:cnfStyle w:val="000000000000" w:firstRow="0" w:lastRow="0" w:firstColumn="0" w:lastColumn="0" w:oddVBand="0" w:evenVBand="0" w:oddHBand="0" w:evenHBand="0" w:firstRowFirstColumn="0" w:firstRowLastColumn="0" w:lastRowFirstColumn="0" w:lastRowLastColumn="0"/>
              <w:rPr>
                <w:rFonts w:cstheme="minorHAnsi"/>
              </w:rPr>
            </w:pPr>
            <w:r w:rsidRPr="00C442F1">
              <w:rPr>
                <w:rFonts w:cstheme="minorHAnsi"/>
                <w:color w:val="000000" w:themeColor="text1"/>
                <w:lang w:val="ka-GE"/>
              </w:rPr>
              <w:t>ტრენერთა ტრენინგი</w:t>
            </w:r>
          </w:p>
        </w:tc>
      </w:tr>
      <w:tr w:rsidR="00B23B75" w:rsidRPr="00B23B75" w14:paraId="0749EEB8" w14:textId="77777777" w:rsidTr="00D6405C">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2340" w:type="dxa"/>
            <w:vAlign w:val="center"/>
          </w:tcPr>
          <w:p w14:paraId="36C96749" w14:textId="769ED287" w:rsidR="00B23B75" w:rsidRPr="00C442F1" w:rsidRDefault="00F27D00" w:rsidP="001738BD">
            <w:pPr>
              <w:rPr>
                <w:rFonts w:cstheme="minorHAnsi"/>
              </w:rPr>
            </w:pPr>
            <w:r w:rsidRPr="00C442F1">
              <w:rPr>
                <w:rFonts w:cstheme="minorHAnsi"/>
              </w:rPr>
              <w:t>TNA</w:t>
            </w:r>
            <w:r w:rsidRPr="00C442F1">
              <w:rPr>
                <w:rFonts w:cstheme="minorHAnsi"/>
                <w:lang w:val="ka-GE"/>
              </w:rPr>
              <w:t xml:space="preserve"> </w:t>
            </w:r>
            <w:r w:rsidR="00B23B75" w:rsidRPr="00C442F1">
              <w:rPr>
                <w:rFonts w:cstheme="minorHAnsi"/>
              </w:rPr>
              <w:t xml:space="preserve"> </w:t>
            </w:r>
          </w:p>
        </w:tc>
        <w:tc>
          <w:tcPr>
            <w:tcW w:w="7553" w:type="dxa"/>
            <w:vAlign w:val="center"/>
          </w:tcPr>
          <w:p w14:paraId="678C2A91" w14:textId="590966AA" w:rsidR="00B23B75" w:rsidRPr="00C442F1" w:rsidRDefault="00B23B75" w:rsidP="00F27D00">
            <w:pPr>
              <w:cnfStyle w:val="000000100000" w:firstRow="0" w:lastRow="0" w:firstColumn="0" w:lastColumn="0" w:oddVBand="0" w:evenVBand="0" w:oddHBand="1" w:evenHBand="0" w:firstRowFirstColumn="0" w:firstRowLastColumn="0" w:lastRowFirstColumn="0" w:lastRowLastColumn="0"/>
              <w:rPr>
                <w:rFonts w:cstheme="minorHAnsi"/>
              </w:rPr>
            </w:pPr>
            <w:r w:rsidRPr="00C442F1">
              <w:rPr>
                <w:rFonts w:cstheme="minorHAnsi"/>
              </w:rPr>
              <w:t>ტრენინგების საჭიროებათა შეფასება</w:t>
            </w:r>
          </w:p>
        </w:tc>
      </w:tr>
      <w:tr w:rsidR="00B23B75" w:rsidRPr="00B23B75" w14:paraId="524ABDAC" w14:textId="77777777" w:rsidTr="00D6405C">
        <w:trPr>
          <w:trHeight w:val="460"/>
        </w:trPr>
        <w:tc>
          <w:tcPr>
            <w:cnfStyle w:val="001000000000" w:firstRow="0" w:lastRow="0" w:firstColumn="1" w:lastColumn="0" w:oddVBand="0" w:evenVBand="0" w:oddHBand="0" w:evenHBand="0" w:firstRowFirstColumn="0" w:firstRowLastColumn="0" w:lastRowFirstColumn="0" w:lastRowLastColumn="0"/>
            <w:tcW w:w="2340" w:type="dxa"/>
            <w:vAlign w:val="center"/>
          </w:tcPr>
          <w:p w14:paraId="3A57CDDA" w14:textId="77777777" w:rsidR="00B23B75" w:rsidRPr="00C442F1" w:rsidRDefault="00B23B75" w:rsidP="00B23B75">
            <w:pPr>
              <w:rPr>
                <w:rFonts w:cstheme="minorHAnsi"/>
              </w:rPr>
            </w:pPr>
            <w:r w:rsidRPr="00C442F1">
              <w:rPr>
                <w:rFonts w:cstheme="minorHAnsi"/>
              </w:rPr>
              <w:t xml:space="preserve">TTPP </w:t>
            </w:r>
          </w:p>
        </w:tc>
        <w:tc>
          <w:tcPr>
            <w:tcW w:w="7553" w:type="dxa"/>
            <w:vAlign w:val="center"/>
          </w:tcPr>
          <w:p w14:paraId="55810933" w14:textId="77777777" w:rsidR="00B23B75" w:rsidRPr="00C442F1" w:rsidRDefault="00B23B75" w:rsidP="00B23B75">
            <w:pPr>
              <w:cnfStyle w:val="000000000000" w:firstRow="0" w:lastRow="0" w:firstColumn="0" w:lastColumn="0" w:oddVBand="0" w:evenVBand="0" w:oddHBand="0" w:evenHBand="0" w:firstRowFirstColumn="0" w:firstRowLastColumn="0" w:lastRowFirstColumn="0" w:lastRowLastColumn="0"/>
              <w:rPr>
                <w:rFonts w:cstheme="minorHAnsi"/>
              </w:rPr>
            </w:pPr>
            <w:r w:rsidRPr="00C442F1">
              <w:rPr>
                <w:rFonts w:cstheme="minorHAnsi"/>
              </w:rPr>
              <w:t>ტექნოლოგიების გადაცემის საპილოტე პროექტი</w:t>
            </w:r>
          </w:p>
        </w:tc>
      </w:tr>
      <w:tr w:rsidR="00B23B75" w:rsidRPr="00B23B75" w14:paraId="53413CE6" w14:textId="77777777" w:rsidTr="00D6405C">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2340" w:type="dxa"/>
            <w:vAlign w:val="center"/>
          </w:tcPr>
          <w:p w14:paraId="56F8B065" w14:textId="77777777" w:rsidR="00B23B75" w:rsidRPr="00C442F1" w:rsidRDefault="00B23B75" w:rsidP="00B23B75">
            <w:pPr>
              <w:rPr>
                <w:rFonts w:cstheme="minorHAnsi"/>
              </w:rPr>
            </w:pPr>
            <w:r w:rsidRPr="00C442F1">
              <w:rPr>
                <w:rFonts w:cstheme="minorHAnsi"/>
              </w:rPr>
              <w:t xml:space="preserve">UNDP                      </w:t>
            </w:r>
          </w:p>
        </w:tc>
        <w:tc>
          <w:tcPr>
            <w:tcW w:w="7553" w:type="dxa"/>
            <w:vAlign w:val="center"/>
          </w:tcPr>
          <w:p w14:paraId="1D94099B" w14:textId="77777777" w:rsidR="00B23B75" w:rsidRPr="00C442F1" w:rsidRDefault="00B23B75" w:rsidP="00B23B75">
            <w:pPr>
              <w:cnfStyle w:val="000000100000" w:firstRow="0" w:lastRow="0" w:firstColumn="0" w:lastColumn="0" w:oddVBand="0" w:evenVBand="0" w:oddHBand="1" w:evenHBand="0" w:firstRowFirstColumn="0" w:firstRowLastColumn="0" w:lastRowFirstColumn="0" w:lastRowLastColumn="0"/>
              <w:rPr>
                <w:rFonts w:cstheme="minorHAnsi"/>
              </w:rPr>
            </w:pPr>
            <w:r w:rsidRPr="00C442F1">
              <w:rPr>
                <w:rFonts w:cstheme="minorHAnsi"/>
              </w:rPr>
              <w:t>გაეროს განვითარების პროგრამა</w:t>
            </w:r>
          </w:p>
        </w:tc>
      </w:tr>
      <w:tr w:rsidR="00044C94" w:rsidRPr="00B23B75" w14:paraId="0A9EE1E3" w14:textId="77777777" w:rsidTr="00D6405C">
        <w:trPr>
          <w:trHeight w:val="408"/>
        </w:trPr>
        <w:tc>
          <w:tcPr>
            <w:cnfStyle w:val="001000000000" w:firstRow="0" w:lastRow="0" w:firstColumn="1" w:lastColumn="0" w:oddVBand="0" w:evenVBand="0" w:oddHBand="0" w:evenHBand="0" w:firstRowFirstColumn="0" w:firstRowLastColumn="0" w:lastRowFirstColumn="0" w:lastRowLastColumn="0"/>
            <w:tcW w:w="2340" w:type="dxa"/>
            <w:vAlign w:val="center"/>
          </w:tcPr>
          <w:p w14:paraId="3EDDCC81" w14:textId="5AE3453E" w:rsidR="00044C94" w:rsidRPr="00C442F1" w:rsidRDefault="00044C94" w:rsidP="00B23B75">
            <w:pPr>
              <w:rPr>
                <w:rFonts w:cstheme="minorHAnsi"/>
              </w:rPr>
            </w:pPr>
            <w:r w:rsidRPr="00C442F1">
              <w:rPr>
                <w:rFonts w:cstheme="minorHAnsi"/>
              </w:rPr>
              <w:t>UNECE</w:t>
            </w:r>
          </w:p>
        </w:tc>
        <w:tc>
          <w:tcPr>
            <w:tcW w:w="7553" w:type="dxa"/>
            <w:vAlign w:val="center"/>
          </w:tcPr>
          <w:p w14:paraId="5DFB3EA3" w14:textId="06283139" w:rsidR="00044C94" w:rsidRPr="00C442F1" w:rsidRDefault="00044C94" w:rsidP="00B23B75">
            <w:pPr>
              <w:cnfStyle w:val="000000000000" w:firstRow="0" w:lastRow="0" w:firstColumn="0" w:lastColumn="0" w:oddVBand="0" w:evenVBand="0" w:oddHBand="0" w:evenHBand="0" w:firstRowFirstColumn="0" w:firstRowLastColumn="0" w:lastRowFirstColumn="0" w:lastRowLastColumn="0"/>
              <w:rPr>
                <w:rFonts w:cstheme="minorHAnsi"/>
              </w:rPr>
            </w:pPr>
            <w:r w:rsidRPr="00C442F1">
              <w:rPr>
                <w:rFonts w:cstheme="minorHAnsi"/>
              </w:rPr>
              <w:t>გაეროს ევროპის ეკონომიკური კომისია</w:t>
            </w:r>
          </w:p>
        </w:tc>
      </w:tr>
      <w:tr w:rsidR="00B23B75" w:rsidRPr="00B23B75" w14:paraId="6B098CE6" w14:textId="77777777" w:rsidTr="00D6405C">
        <w:trPr>
          <w:cnfStyle w:val="000000100000" w:firstRow="0" w:lastRow="0" w:firstColumn="0" w:lastColumn="0" w:oddVBand="0" w:evenVBand="0" w:oddHBand="1" w:evenHBand="0"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2340" w:type="dxa"/>
            <w:vAlign w:val="center"/>
          </w:tcPr>
          <w:p w14:paraId="08CA293C" w14:textId="77777777" w:rsidR="00B23B75" w:rsidRPr="00C442F1" w:rsidRDefault="00B23B75" w:rsidP="00B23B75">
            <w:pPr>
              <w:rPr>
                <w:rFonts w:cstheme="minorHAnsi"/>
              </w:rPr>
            </w:pPr>
            <w:r w:rsidRPr="00C442F1">
              <w:rPr>
                <w:rFonts w:cstheme="minorHAnsi"/>
              </w:rPr>
              <w:t>USAID-PROLoG</w:t>
            </w:r>
          </w:p>
        </w:tc>
        <w:tc>
          <w:tcPr>
            <w:tcW w:w="7553" w:type="dxa"/>
            <w:vAlign w:val="center"/>
          </w:tcPr>
          <w:p w14:paraId="4E9CA8EE" w14:textId="77777777" w:rsidR="00B23B75" w:rsidRPr="00C442F1" w:rsidRDefault="00B23B75" w:rsidP="00B23B75">
            <w:pPr>
              <w:cnfStyle w:val="000000100000" w:firstRow="0" w:lastRow="0" w:firstColumn="0" w:lastColumn="0" w:oddVBand="0" w:evenVBand="0" w:oddHBand="1" w:evenHBand="0" w:firstRowFirstColumn="0" w:firstRowLastColumn="0" w:lastRowFirstColumn="0" w:lastRowLastColumn="0"/>
              <w:rPr>
                <w:rFonts w:cstheme="minorHAnsi"/>
              </w:rPr>
            </w:pPr>
            <w:r w:rsidRPr="00C442F1">
              <w:rPr>
                <w:rFonts w:cstheme="minorHAnsi"/>
              </w:rPr>
              <w:t>ამერიკის შეერთებული შტატების საერთაშორისო განვითარების სააგენტოს დახმარების პროგრამა</w:t>
            </w:r>
          </w:p>
        </w:tc>
      </w:tr>
      <w:tr w:rsidR="00400508" w:rsidRPr="00B23B75" w14:paraId="2DB897FB" w14:textId="77777777" w:rsidTr="00D6405C">
        <w:trPr>
          <w:trHeight w:val="451"/>
        </w:trPr>
        <w:tc>
          <w:tcPr>
            <w:cnfStyle w:val="001000000000" w:firstRow="0" w:lastRow="0" w:firstColumn="1" w:lastColumn="0" w:oddVBand="0" w:evenVBand="0" w:oddHBand="0" w:evenHBand="0" w:firstRowFirstColumn="0" w:firstRowLastColumn="0" w:lastRowFirstColumn="0" w:lastRowLastColumn="0"/>
            <w:tcW w:w="2340" w:type="dxa"/>
            <w:vAlign w:val="center"/>
          </w:tcPr>
          <w:p w14:paraId="5C0B7C46" w14:textId="15B549A9" w:rsidR="00400508" w:rsidRPr="00C442F1" w:rsidRDefault="00400508" w:rsidP="00B23B75">
            <w:pPr>
              <w:rPr>
                <w:rFonts w:cstheme="minorHAnsi"/>
              </w:rPr>
            </w:pPr>
            <w:r w:rsidRPr="00C442F1">
              <w:rPr>
                <w:rFonts w:cstheme="minorHAnsi"/>
                <w:color w:val="000000" w:themeColor="text1"/>
                <w:lang w:val="ka-GE"/>
              </w:rPr>
              <w:t>WEP</w:t>
            </w:r>
          </w:p>
        </w:tc>
        <w:tc>
          <w:tcPr>
            <w:tcW w:w="7553" w:type="dxa"/>
            <w:vAlign w:val="center"/>
          </w:tcPr>
          <w:p w14:paraId="3FAB67C4" w14:textId="01375F09" w:rsidR="00400508" w:rsidRPr="00C442F1" w:rsidRDefault="00400508" w:rsidP="00B23B75">
            <w:pPr>
              <w:cnfStyle w:val="000000000000" w:firstRow="0" w:lastRow="0" w:firstColumn="0" w:lastColumn="0" w:oddVBand="0" w:evenVBand="0" w:oddHBand="0" w:evenHBand="0" w:firstRowFirstColumn="0" w:firstRowLastColumn="0" w:lastRowFirstColumn="0" w:lastRowLastColumn="0"/>
              <w:rPr>
                <w:rFonts w:cstheme="minorHAnsi"/>
              </w:rPr>
            </w:pPr>
            <w:r w:rsidRPr="00C442F1">
              <w:rPr>
                <w:rFonts w:cstheme="minorHAnsi"/>
                <w:color w:val="000000" w:themeColor="text1"/>
                <w:lang w:val="ka-GE"/>
              </w:rPr>
              <w:t>ქალთა გაძლიერების პრინციპები</w:t>
            </w:r>
          </w:p>
        </w:tc>
      </w:tr>
    </w:tbl>
    <w:sdt>
      <w:sdtPr>
        <w:rPr>
          <w:rFonts w:asciiTheme="minorHAnsi" w:eastAsiaTheme="minorHAnsi" w:hAnsiTheme="minorHAnsi" w:cstheme="minorHAnsi"/>
          <w:color w:val="auto"/>
          <w:sz w:val="22"/>
          <w:szCs w:val="22"/>
        </w:rPr>
        <w:id w:val="2141448385"/>
        <w:docPartObj>
          <w:docPartGallery w:val="Table of Contents"/>
          <w:docPartUnique/>
        </w:docPartObj>
      </w:sdtPr>
      <w:sdtEndPr>
        <w:rPr>
          <w:b/>
          <w:bCs/>
        </w:rPr>
      </w:sdtEndPr>
      <w:sdtContent>
        <w:p w14:paraId="25C86D03" w14:textId="5BE4C146" w:rsidR="00253806" w:rsidRPr="001351F3" w:rsidRDefault="00FB6D06" w:rsidP="0097306A">
          <w:pPr>
            <w:pStyle w:val="TOCHeading"/>
            <w:spacing w:before="120" w:after="120" w:line="276" w:lineRule="auto"/>
            <w:rPr>
              <w:rStyle w:val="ListParagraphChar"/>
              <w:rFonts w:asciiTheme="minorHAnsi" w:hAnsiTheme="minorHAnsi" w:cstheme="minorHAnsi"/>
              <w:b/>
              <w:color w:val="262626" w:themeColor="text1" w:themeTint="D9"/>
              <w:sz w:val="28"/>
              <w:lang w:val="ka-GE"/>
            </w:rPr>
          </w:pPr>
          <w:r>
            <w:rPr>
              <w:rFonts w:asciiTheme="minorHAnsi" w:hAnsiTheme="minorHAnsi" w:cstheme="minorHAnsi"/>
            </w:rPr>
            <mc:AlternateContent>
              <mc:Choice Requires="wps">
                <w:drawing>
                  <wp:anchor distT="0" distB="0" distL="114300" distR="114300" simplePos="0" relativeHeight="251620351" behindDoc="0" locked="0" layoutInCell="1" allowOverlap="1" wp14:anchorId="6126145E" wp14:editId="74B2D213">
                    <wp:simplePos x="0" y="0"/>
                    <wp:positionH relativeFrom="page">
                      <wp:posOffset>-70485</wp:posOffset>
                    </wp:positionH>
                    <wp:positionV relativeFrom="paragraph">
                      <wp:posOffset>-19329644</wp:posOffset>
                    </wp:positionV>
                    <wp:extent cx="7849235" cy="10046970"/>
                    <wp:effectExtent l="0" t="0" r="0" b="0"/>
                    <wp:wrapNone/>
                    <wp:docPr id="1" name="Rectangle 1"/>
                    <wp:cNvGraphicFramePr/>
                    <a:graphic xmlns:a="http://schemas.openxmlformats.org/drawingml/2006/main">
                      <a:graphicData uri="http://schemas.microsoft.com/office/word/2010/wordprocessingShape">
                        <wps:wsp>
                          <wps:cNvSpPr/>
                          <wps:spPr>
                            <a:xfrm>
                              <a:off x="0" y="0"/>
                              <a:ext cx="7849235" cy="10046970"/>
                            </a:xfrm>
                            <a:prstGeom prst="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96C655" w14:textId="1723E467" w:rsidR="009F22C8" w:rsidRDefault="009F22C8" w:rsidP="00EC6081">
                                <w:pPr>
                                  <w:jc w:val="center"/>
                                </w:pPr>
                                <w:r w:rsidRPr="00EC6081">
                                  <w:drawing>
                                    <wp:inline distT="0" distB="0" distL="0" distR="0" wp14:anchorId="4AA328DE" wp14:editId="32C8FF7A">
                                      <wp:extent cx="7188200" cy="9996170"/>
                                      <wp:effectExtent l="0" t="0" r="0" b="5080"/>
                                      <wp:docPr id="8" name="Picture 8" descr="C:\Users\tloladze\Desktop\111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loladze\Desktop\11112.png"/>
                                              <pic:cNvPicPr>
                                                <a:picLocks noChangeAspect="1" noChangeArrowheads="1"/>
                                              </pic:cNvPicPr>
                                            </pic:nvPicPr>
                                            <pic:blipFill rotWithShape="1">
                                              <a:blip r:embed="rId10">
                                                <a:extLst>
                                                  <a:ext uri="{28A0092B-C50C-407E-A947-70E740481C1C}">
                                                    <a14:useLocalDpi xmlns:a14="http://schemas.microsoft.com/office/drawing/2010/main" val="0"/>
                                                  </a:ext>
                                                </a:extLst>
                                              </a:blip>
                                              <a:srcRect r="1161"/>
                                              <a:stretch/>
                                            </pic:blipFill>
                                            <pic:spPr bwMode="auto">
                                              <a:xfrm>
                                                <a:off x="0" y="0"/>
                                                <a:ext cx="7212707" cy="10030251"/>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26145E" id="Rectangle 1" o:spid="_x0000_s1036" style="position:absolute;margin-left:-5.55pt;margin-top:-1522pt;width:618.05pt;height:791.1pt;z-index:25162035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" fillcolor="#cfcdcd [2894]" stroked="f" strokeweight="1pt">
                    <v:textbox>
                      <w:txbxContent>
                        <w:p w14:paraId="4196C655" w14:textId="1723E467" w:rsidR="009F22C8" w:rsidRDefault="009F22C8" w:rsidP="00EC6081">
                          <w:pPr>
                            <w:jc w:val="center"/>
                          </w:pPr>
                          <w:r w:rsidRPr="00EC6081">
                            <w:drawing>
                              <wp:inline distT="0" distB="0" distL="0" distR="0" wp14:anchorId="4AA328DE" wp14:editId="32C8FF7A">
                                <wp:extent cx="7188200" cy="9996170"/>
                                <wp:effectExtent l="0" t="0" r="0" b="5080"/>
                                <wp:docPr id="8" name="Picture 8" descr="C:\Users\tloladze\Desktop\111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loladze\Desktop\11112.png"/>
                                        <pic:cNvPicPr>
                                          <a:picLocks noChangeAspect="1" noChangeArrowheads="1"/>
                                        </pic:cNvPicPr>
                                      </pic:nvPicPr>
                                      <pic:blipFill rotWithShape="1">
                                        <a:blip r:embed="rId11">
                                          <a:extLst>
                                            <a:ext uri="{28A0092B-C50C-407E-A947-70E740481C1C}">
                                              <a14:useLocalDpi xmlns:a14="http://schemas.microsoft.com/office/drawing/2010/main" val="0"/>
                                            </a:ext>
                                          </a:extLst>
                                        </a:blip>
                                        <a:srcRect r="1161"/>
                                        <a:stretch/>
                                      </pic:blipFill>
                                      <pic:spPr bwMode="auto">
                                        <a:xfrm>
                                          <a:off x="0" y="0"/>
                                          <a:ext cx="7212707" cy="10030251"/>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anchorx="page"/>
                  </v:rect>
                </w:pict>
              </mc:Fallback>
            </mc:AlternateContent>
          </w:r>
          <w:r w:rsidR="00253806" w:rsidRPr="001351F3">
            <w:rPr>
              <w:rStyle w:val="ListParagraphChar"/>
              <w:rFonts w:asciiTheme="minorHAnsi" w:hAnsiTheme="minorHAnsi" w:cstheme="minorHAnsi"/>
              <w:b/>
              <w:color w:val="262626" w:themeColor="text1" w:themeTint="D9"/>
              <w:sz w:val="28"/>
            </w:rPr>
            <w:t>სარჩევი</w:t>
          </w:r>
        </w:p>
        <w:p w14:paraId="09CBC947" w14:textId="152E58D5" w:rsidR="00720286" w:rsidRDefault="00063437">
          <w:pPr>
            <w:pStyle w:val="TOC1"/>
            <w:tabs>
              <w:tab w:val="right" w:leader="dot" w:pos="9440"/>
            </w:tabs>
            <w:rPr>
              <w:rFonts w:eastAsiaTheme="minorEastAsia"/>
              <w:b w:val="0"/>
              <w:color w:val="auto"/>
            </w:rPr>
          </w:pPr>
          <w:r>
            <w:rPr>
              <w:rFonts w:cstheme="minorHAnsi"/>
              <w:color w:val="1F3864" w:themeColor="accent5" w:themeShade="80"/>
            </w:rPr>
            <w:fldChar w:fldCharType="begin"/>
          </w:r>
          <w:r>
            <w:rPr>
              <w:rFonts w:cstheme="minorHAnsi"/>
              <w:color w:val="1F3864" w:themeColor="accent5" w:themeShade="80"/>
            </w:rPr>
            <w:instrText xml:space="preserve"> TOC \o "1-3" \h \z \u </w:instrText>
          </w:r>
          <w:r>
            <w:rPr>
              <w:rFonts w:cstheme="minorHAnsi"/>
              <w:color w:val="1F3864" w:themeColor="accent5" w:themeShade="80"/>
            </w:rPr>
            <w:fldChar w:fldCharType="separate"/>
          </w:r>
          <w:hyperlink w:anchor="_Toc62583277" w:history="1">
            <w:r w:rsidR="00720286" w:rsidRPr="00BE5AAE">
              <w:rPr>
                <w:rStyle w:val="Hyperlink"/>
                <w:rFonts w:cstheme="minorHAnsi"/>
              </w:rPr>
              <w:t>მოკლე მიმოხილვა</w:t>
            </w:r>
            <w:r w:rsidR="00720286">
              <w:rPr>
                <w:webHidden/>
              </w:rPr>
              <w:tab/>
            </w:r>
            <w:r w:rsidR="00720286">
              <w:rPr>
                <w:webHidden/>
              </w:rPr>
              <w:fldChar w:fldCharType="begin"/>
            </w:r>
            <w:r w:rsidR="00720286">
              <w:rPr>
                <w:webHidden/>
              </w:rPr>
              <w:instrText xml:space="preserve"> PAGEREF _Toc62583277 \h </w:instrText>
            </w:r>
            <w:r w:rsidR="00720286">
              <w:rPr>
                <w:webHidden/>
              </w:rPr>
            </w:r>
            <w:r w:rsidR="00720286">
              <w:rPr>
                <w:webHidden/>
              </w:rPr>
              <w:fldChar w:fldCharType="separate"/>
            </w:r>
            <w:r w:rsidR="00720286">
              <w:rPr>
                <w:webHidden/>
              </w:rPr>
              <w:t>6</w:t>
            </w:r>
            <w:r w:rsidR="00720286">
              <w:rPr>
                <w:webHidden/>
              </w:rPr>
              <w:fldChar w:fldCharType="end"/>
            </w:r>
          </w:hyperlink>
        </w:p>
        <w:p w14:paraId="69F5694E" w14:textId="5C00131D" w:rsidR="00720286" w:rsidRDefault="00870CB3">
          <w:pPr>
            <w:pStyle w:val="TOC1"/>
            <w:tabs>
              <w:tab w:val="right" w:leader="dot" w:pos="9440"/>
            </w:tabs>
            <w:rPr>
              <w:rFonts w:eastAsiaTheme="minorEastAsia"/>
              <w:b w:val="0"/>
              <w:color w:val="auto"/>
            </w:rPr>
          </w:pPr>
          <w:hyperlink w:anchor="_Toc62583278" w:history="1">
            <w:r w:rsidR="00720286" w:rsidRPr="00BE5AAE">
              <w:rPr>
                <w:rStyle w:val="Hyperlink"/>
                <w:rFonts w:cstheme="minorHAnsi"/>
              </w:rPr>
              <w:t>შესავალი</w:t>
            </w:r>
            <w:r w:rsidR="00720286">
              <w:rPr>
                <w:webHidden/>
              </w:rPr>
              <w:tab/>
            </w:r>
            <w:r w:rsidR="00720286">
              <w:rPr>
                <w:webHidden/>
              </w:rPr>
              <w:fldChar w:fldCharType="begin"/>
            </w:r>
            <w:r w:rsidR="00720286">
              <w:rPr>
                <w:webHidden/>
              </w:rPr>
              <w:instrText xml:space="preserve"> PAGEREF _Toc62583278 \h </w:instrText>
            </w:r>
            <w:r w:rsidR="00720286">
              <w:rPr>
                <w:webHidden/>
              </w:rPr>
            </w:r>
            <w:r w:rsidR="00720286">
              <w:rPr>
                <w:webHidden/>
              </w:rPr>
              <w:fldChar w:fldCharType="separate"/>
            </w:r>
            <w:r w:rsidR="00720286">
              <w:rPr>
                <w:webHidden/>
              </w:rPr>
              <w:t>11</w:t>
            </w:r>
            <w:r w:rsidR="00720286">
              <w:rPr>
                <w:webHidden/>
              </w:rPr>
              <w:fldChar w:fldCharType="end"/>
            </w:r>
          </w:hyperlink>
        </w:p>
        <w:p w14:paraId="06D5BE3D" w14:textId="3EA9EA60" w:rsidR="00720286" w:rsidRDefault="00870CB3">
          <w:pPr>
            <w:pStyle w:val="TOC1"/>
            <w:tabs>
              <w:tab w:val="left" w:pos="440"/>
              <w:tab w:val="right" w:leader="dot" w:pos="9440"/>
            </w:tabs>
            <w:rPr>
              <w:rFonts w:eastAsiaTheme="minorEastAsia"/>
              <w:b w:val="0"/>
              <w:color w:val="auto"/>
            </w:rPr>
          </w:pPr>
          <w:hyperlink w:anchor="_Toc62583279" w:history="1">
            <w:r w:rsidR="00720286" w:rsidRPr="00BE5AAE">
              <w:rPr>
                <w:rStyle w:val="Hyperlink"/>
                <w:rFonts w:cstheme="minorHAnsi"/>
              </w:rPr>
              <w:t>1.</w:t>
            </w:r>
            <w:r w:rsidR="00720286">
              <w:rPr>
                <w:rFonts w:eastAsiaTheme="minorEastAsia"/>
                <w:b w:val="0"/>
                <w:color w:val="auto"/>
              </w:rPr>
              <w:tab/>
            </w:r>
            <w:r w:rsidR="00720286" w:rsidRPr="00BE5AAE">
              <w:rPr>
                <w:rStyle w:val="Hyperlink"/>
                <w:rFonts w:cstheme="minorHAnsi"/>
                <w:lang w:val="ka-GE"/>
              </w:rPr>
              <w:t>სა</w:t>
            </w:r>
            <w:r w:rsidR="00720286" w:rsidRPr="00BE5AAE">
              <w:rPr>
                <w:rStyle w:val="Hyperlink"/>
                <w:rFonts w:cstheme="minorHAnsi"/>
              </w:rPr>
              <w:t>მართლებრივი, ინსტიტუციური და სამეწარმეო გარემოს გაუმჯობესება</w:t>
            </w:r>
            <w:r w:rsidR="00720286">
              <w:rPr>
                <w:webHidden/>
              </w:rPr>
              <w:tab/>
            </w:r>
            <w:r w:rsidR="00720286">
              <w:rPr>
                <w:webHidden/>
              </w:rPr>
              <w:fldChar w:fldCharType="begin"/>
            </w:r>
            <w:r w:rsidR="00720286">
              <w:rPr>
                <w:webHidden/>
              </w:rPr>
              <w:instrText xml:space="preserve"> PAGEREF _Toc62583279 \h </w:instrText>
            </w:r>
            <w:r w:rsidR="00720286">
              <w:rPr>
                <w:webHidden/>
              </w:rPr>
            </w:r>
            <w:r w:rsidR="00720286">
              <w:rPr>
                <w:webHidden/>
              </w:rPr>
              <w:fldChar w:fldCharType="separate"/>
            </w:r>
            <w:r w:rsidR="00720286">
              <w:rPr>
                <w:webHidden/>
              </w:rPr>
              <w:t>16</w:t>
            </w:r>
            <w:r w:rsidR="00720286">
              <w:rPr>
                <w:webHidden/>
              </w:rPr>
              <w:fldChar w:fldCharType="end"/>
            </w:r>
          </w:hyperlink>
        </w:p>
        <w:p w14:paraId="50EFE906" w14:textId="3F344EFB" w:rsidR="00720286" w:rsidRDefault="00870CB3">
          <w:pPr>
            <w:pStyle w:val="TOC2"/>
            <w:tabs>
              <w:tab w:val="right" w:leader="dot" w:pos="9440"/>
            </w:tabs>
            <w:rPr>
              <w:rFonts w:asciiTheme="minorHAnsi" w:eastAsiaTheme="minorEastAsia" w:hAnsiTheme="minorHAnsi"/>
              <w:color w:val="auto"/>
            </w:rPr>
          </w:pPr>
          <w:hyperlink w:anchor="_Toc62583280" w:history="1">
            <w:r w:rsidR="00720286" w:rsidRPr="00BE5AAE">
              <w:rPr>
                <w:rStyle w:val="Hyperlink"/>
                <w:rFonts w:cstheme="minorHAnsi"/>
                <w:b/>
                <w:lang w:val="ka-GE"/>
              </w:rPr>
              <w:t xml:space="preserve">1.1. </w:t>
            </w:r>
            <w:r w:rsidR="00720286" w:rsidRPr="00BE5AAE">
              <w:rPr>
                <w:rStyle w:val="Hyperlink"/>
                <w:rFonts w:cstheme="minorHAnsi"/>
                <w:b/>
              </w:rPr>
              <w:t>ბიზნესის დახურვის და გადახდისუუნარობის პროცედურების გაუმჯობესება</w:t>
            </w:r>
            <w:r w:rsidR="00720286">
              <w:rPr>
                <w:webHidden/>
              </w:rPr>
              <w:tab/>
            </w:r>
            <w:r w:rsidR="00720286">
              <w:rPr>
                <w:webHidden/>
              </w:rPr>
              <w:fldChar w:fldCharType="begin"/>
            </w:r>
            <w:r w:rsidR="00720286">
              <w:rPr>
                <w:webHidden/>
              </w:rPr>
              <w:instrText xml:space="preserve"> PAGEREF _Toc62583280 \h </w:instrText>
            </w:r>
            <w:r w:rsidR="00720286">
              <w:rPr>
                <w:webHidden/>
              </w:rPr>
            </w:r>
            <w:r w:rsidR="00720286">
              <w:rPr>
                <w:webHidden/>
              </w:rPr>
              <w:fldChar w:fldCharType="separate"/>
            </w:r>
            <w:r w:rsidR="00720286">
              <w:rPr>
                <w:webHidden/>
              </w:rPr>
              <w:t>16</w:t>
            </w:r>
            <w:r w:rsidR="00720286">
              <w:rPr>
                <w:webHidden/>
              </w:rPr>
              <w:fldChar w:fldCharType="end"/>
            </w:r>
          </w:hyperlink>
        </w:p>
        <w:p w14:paraId="1ECB743B" w14:textId="20F1ACD3" w:rsidR="00720286" w:rsidRDefault="00870CB3">
          <w:pPr>
            <w:pStyle w:val="TOC2"/>
            <w:tabs>
              <w:tab w:val="right" w:leader="dot" w:pos="9440"/>
            </w:tabs>
            <w:rPr>
              <w:rFonts w:asciiTheme="minorHAnsi" w:eastAsiaTheme="minorEastAsia" w:hAnsiTheme="minorHAnsi"/>
              <w:color w:val="auto"/>
            </w:rPr>
          </w:pPr>
          <w:hyperlink w:anchor="_Toc62583281" w:history="1">
            <w:r w:rsidR="00720286" w:rsidRPr="00BE5AAE">
              <w:rPr>
                <w:rStyle w:val="Hyperlink"/>
                <w:rFonts w:cstheme="minorHAnsi"/>
                <w:b/>
                <w:lang w:val="ka-GE"/>
              </w:rPr>
              <w:t>1.2.</w:t>
            </w:r>
            <w:r w:rsidR="00720286" w:rsidRPr="00BE5AAE">
              <w:rPr>
                <w:rStyle w:val="Hyperlink"/>
                <w:rFonts w:ascii="Sylfaen" w:hAnsi="Sylfaen" w:cstheme="minorHAnsi"/>
                <w:b/>
                <w:lang w:val="ka-GE"/>
              </w:rPr>
              <w:t xml:space="preserve"> </w:t>
            </w:r>
            <w:r w:rsidR="00720286" w:rsidRPr="00BE5AAE">
              <w:rPr>
                <w:rStyle w:val="Hyperlink"/>
                <w:rFonts w:cstheme="minorHAnsi"/>
                <w:b/>
                <w:lang w:val="ka-GE"/>
              </w:rPr>
              <w:t>მედიაციასთან დაკავშირებული საკანონმდებლო ჩარჩოს შექმნა</w:t>
            </w:r>
            <w:r w:rsidR="00720286">
              <w:rPr>
                <w:webHidden/>
              </w:rPr>
              <w:tab/>
            </w:r>
            <w:r w:rsidR="00720286">
              <w:rPr>
                <w:webHidden/>
              </w:rPr>
              <w:fldChar w:fldCharType="begin"/>
            </w:r>
            <w:r w:rsidR="00720286">
              <w:rPr>
                <w:webHidden/>
              </w:rPr>
              <w:instrText xml:space="preserve"> PAGEREF _Toc62583281 \h </w:instrText>
            </w:r>
            <w:r w:rsidR="00720286">
              <w:rPr>
                <w:webHidden/>
              </w:rPr>
            </w:r>
            <w:r w:rsidR="00720286">
              <w:rPr>
                <w:webHidden/>
              </w:rPr>
              <w:fldChar w:fldCharType="separate"/>
            </w:r>
            <w:r w:rsidR="00720286">
              <w:rPr>
                <w:webHidden/>
              </w:rPr>
              <w:t>17</w:t>
            </w:r>
            <w:r w:rsidR="00720286">
              <w:rPr>
                <w:webHidden/>
              </w:rPr>
              <w:fldChar w:fldCharType="end"/>
            </w:r>
          </w:hyperlink>
        </w:p>
        <w:p w14:paraId="7E36C83B" w14:textId="7563CEA2" w:rsidR="00720286" w:rsidRDefault="00870CB3">
          <w:pPr>
            <w:pStyle w:val="TOC2"/>
            <w:tabs>
              <w:tab w:val="right" w:leader="dot" w:pos="9440"/>
            </w:tabs>
            <w:rPr>
              <w:rFonts w:asciiTheme="minorHAnsi" w:eastAsiaTheme="minorEastAsia" w:hAnsiTheme="minorHAnsi"/>
              <w:color w:val="auto"/>
            </w:rPr>
          </w:pPr>
          <w:hyperlink w:anchor="_Toc62583282" w:history="1">
            <w:r w:rsidR="00720286" w:rsidRPr="00BE5AAE">
              <w:rPr>
                <w:rStyle w:val="Hyperlink"/>
                <w:rFonts w:cstheme="minorHAnsi"/>
                <w:b/>
                <w:lang w:val="ka-GE"/>
              </w:rPr>
              <w:t>1.3. საწარმოთა სტატისტიკის გაუმჯობესება</w:t>
            </w:r>
            <w:r w:rsidR="00720286">
              <w:rPr>
                <w:webHidden/>
              </w:rPr>
              <w:tab/>
            </w:r>
            <w:r w:rsidR="00720286">
              <w:rPr>
                <w:webHidden/>
              </w:rPr>
              <w:fldChar w:fldCharType="begin"/>
            </w:r>
            <w:r w:rsidR="00720286">
              <w:rPr>
                <w:webHidden/>
              </w:rPr>
              <w:instrText xml:space="preserve"> PAGEREF _Toc62583282 \h </w:instrText>
            </w:r>
            <w:r w:rsidR="00720286">
              <w:rPr>
                <w:webHidden/>
              </w:rPr>
            </w:r>
            <w:r w:rsidR="00720286">
              <w:rPr>
                <w:webHidden/>
              </w:rPr>
              <w:fldChar w:fldCharType="separate"/>
            </w:r>
            <w:r w:rsidR="00720286">
              <w:rPr>
                <w:webHidden/>
              </w:rPr>
              <w:t>19</w:t>
            </w:r>
            <w:r w:rsidR="00720286">
              <w:rPr>
                <w:webHidden/>
              </w:rPr>
              <w:fldChar w:fldCharType="end"/>
            </w:r>
          </w:hyperlink>
        </w:p>
        <w:p w14:paraId="16AC869B" w14:textId="0350458C" w:rsidR="00720286" w:rsidRDefault="00870CB3">
          <w:pPr>
            <w:pStyle w:val="TOC2"/>
            <w:tabs>
              <w:tab w:val="right" w:leader="dot" w:pos="9440"/>
            </w:tabs>
            <w:rPr>
              <w:rFonts w:asciiTheme="minorHAnsi" w:eastAsiaTheme="minorEastAsia" w:hAnsiTheme="minorHAnsi"/>
              <w:color w:val="auto"/>
            </w:rPr>
          </w:pPr>
          <w:hyperlink w:anchor="_Toc62583283" w:history="1">
            <w:r w:rsidR="00720286" w:rsidRPr="00BE5AAE">
              <w:rPr>
                <w:rStyle w:val="Hyperlink"/>
                <w:rFonts w:cstheme="minorHAnsi"/>
                <w:b/>
                <w:lang w:val="ka-GE"/>
              </w:rPr>
              <w:t xml:space="preserve">1.4. </w:t>
            </w:r>
            <w:r w:rsidR="00720286" w:rsidRPr="00BE5AAE">
              <w:rPr>
                <w:rStyle w:val="Hyperlink"/>
                <w:rFonts w:cstheme="minorHAnsi"/>
                <w:b/>
              </w:rPr>
              <w:t>მცირე და საშუალო მეწარმეობის მხარდამჭერი ინსტიტუტების გაძლიერება</w:t>
            </w:r>
            <w:r w:rsidR="00720286">
              <w:rPr>
                <w:webHidden/>
              </w:rPr>
              <w:tab/>
            </w:r>
            <w:r w:rsidR="00720286">
              <w:rPr>
                <w:webHidden/>
              </w:rPr>
              <w:fldChar w:fldCharType="begin"/>
            </w:r>
            <w:r w:rsidR="00720286">
              <w:rPr>
                <w:webHidden/>
              </w:rPr>
              <w:instrText xml:space="preserve"> PAGEREF _Toc62583283 \h </w:instrText>
            </w:r>
            <w:r w:rsidR="00720286">
              <w:rPr>
                <w:webHidden/>
              </w:rPr>
            </w:r>
            <w:r w:rsidR="00720286">
              <w:rPr>
                <w:webHidden/>
              </w:rPr>
              <w:fldChar w:fldCharType="separate"/>
            </w:r>
            <w:r w:rsidR="00720286">
              <w:rPr>
                <w:webHidden/>
              </w:rPr>
              <w:t>20</w:t>
            </w:r>
            <w:r w:rsidR="00720286">
              <w:rPr>
                <w:webHidden/>
              </w:rPr>
              <w:fldChar w:fldCharType="end"/>
            </w:r>
          </w:hyperlink>
        </w:p>
        <w:p w14:paraId="73B4B5DB" w14:textId="5290C993" w:rsidR="00720286" w:rsidRDefault="00870CB3">
          <w:pPr>
            <w:pStyle w:val="TOC2"/>
            <w:tabs>
              <w:tab w:val="right" w:leader="dot" w:pos="9440"/>
            </w:tabs>
            <w:rPr>
              <w:rFonts w:asciiTheme="minorHAnsi" w:eastAsiaTheme="minorEastAsia" w:hAnsiTheme="minorHAnsi"/>
              <w:color w:val="auto"/>
            </w:rPr>
          </w:pPr>
          <w:hyperlink w:anchor="_Toc62583284" w:history="1">
            <w:r w:rsidR="00720286" w:rsidRPr="00BE5AAE">
              <w:rPr>
                <w:rStyle w:val="Hyperlink"/>
                <w:rFonts w:cstheme="minorHAnsi"/>
                <w:b/>
                <w:lang w:val="ka-GE"/>
              </w:rPr>
              <w:t>1.5.</w:t>
            </w:r>
            <w:r w:rsidR="00720286" w:rsidRPr="00BE5AAE">
              <w:rPr>
                <w:rStyle w:val="Hyperlink"/>
                <w:rFonts w:ascii="Sylfaen" w:hAnsi="Sylfaen" w:cstheme="minorHAnsi"/>
                <w:b/>
                <w:lang w:val="ka-GE"/>
              </w:rPr>
              <w:t xml:space="preserve"> </w:t>
            </w:r>
            <w:r w:rsidR="00720286" w:rsidRPr="00BE5AAE">
              <w:rPr>
                <w:rStyle w:val="Hyperlink"/>
                <w:rFonts w:cstheme="minorHAnsi"/>
                <w:b/>
                <w:lang w:val="ka-GE"/>
              </w:rPr>
              <w:t>საჯარო და კერძო სექტორს შორის დიალოგის გაძლიერება</w:t>
            </w:r>
            <w:r w:rsidR="00720286">
              <w:rPr>
                <w:webHidden/>
              </w:rPr>
              <w:tab/>
            </w:r>
            <w:r w:rsidR="00720286">
              <w:rPr>
                <w:webHidden/>
              </w:rPr>
              <w:fldChar w:fldCharType="begin"/>
            </w:r>
            <w:r w:rsidR="00720286">
              <w:rPr>
                <w:webHidden/>
              </w:rPr>
              <w:instrText xml:space="preserve"> PAGEREF _Toc62583284 \h </w:instrText>
            </w:r>
            <w:r w:rsidR="00720286">
              <w:rPr>
                <w:webHidden/>
              </w:rPr>
            </w:r>
            <w:r w:rsidR="00720286">
              <w:rPr>
                <w:webHidden/>
              </w:rPr>
              <w:fldChar w:fldCharType="separate"/>
            </w:r>
            <w:r w:rsidR="00720286">
              <w:rPr>
                <w:webHidden/>
              </w:rPr>
              <w:t>23</w:t>
            </w:r>
            <w:r w:rsidR="00720286">
              <w:rPr>
                <w:webHidden/>
              </w:rPr>
              <w:fldChar w:fldCharType="end"/>
            </w:r>
          </w:hyperlink>
        </w:p>
        <w:p w14:paraId="76B192AF" w14:textId="48636DEA" w:rsidR="00720286" w:rsidRDefault="00870CB3">
          <w:pPr>
            <w:pStyle w:val="TOC2"/>
            <w:tabs>
              <w:tab w:val="right" w:leader="dot" w:pos="9440"/>
            </w:tabs>
            <w:rPr>
              <w:rFonts w:asciiTheme="minorHAnsi" w:eastAsiaTheme="minorEastAsia" w:hAnsiTheme="minorHAnsi"/>
              <w:color w:val="auto"/>
            </w:rPr>
          </w:pPr>
          <w:hyperlink w:anchor="_Toc62583285" w:history="1">
            <w:r w:rsidR="00720286" w:rsidRPr="00BE5AAE">
              <w:rPr>
                <w:rStyle w:val="Hyperlink"/>
                <w:rFonts w:cstheme="minorHAnsi"/>
                <w:b/>
                <w:lang w:val="ka-GE"/>
              </w:rPr>
              <w:t xml:space="preserve">1.6. </w:t>
            </w:r>
            <w:r w:rsidR="00720286" w:rsidRPr="00BE5AAE">
              <w:rPr>
                <w:rStyle w:val="Hyperlink"/>
                <w:rFonts w:cstheme="minorHAnsi"/>
                <w:b/>
              </w:rPr>
              <w:t>პრიორიტეტული ეკონომიკური კანონმდებლობისთვის რეგულირების ზეგავლენის შეფასების RIA-ს სისტემის შექმნა</w:t>
            </w:r>
            <w:r w:rsidR="00720286">
              <w:rPr>
                <w:webHidden/>
              </w:rPr>
              <w:tab/>
            </w:r>
            <w:r w:rsidR="00720286">
              <w:rPr>
                <w:webHidden/>
              </w:rPr>
              <w:fldChar w:fldCharType="begin"/>
            </w:r>
            <w:r w:rsidR="00720286">
              <w:rPr>
                <w:webHidden/>
              </w:rPr>
              <w:instrText xml:space="preserve"> PAGEREF _Toc62583285 \h </w:instrText>
            </w:r>
            <w:r w:rsidR="00720286">
              <w:rPr>
                <w:webHidden/>
              </w:rPr>
            </w:r>
            <w:r w:rsidR="00720286">
              <w:rPr>
                <w:webHidden/>
              </w:rPr>
              <w:fldChar w:fldCharType="separate"/>
            </w:r>
            <w:r w:rsidR="00720286">
              <w:rPr>
                <w:webHidden/>
              </w:rPr>
              <w:t>23</w:t>
            </w:r>
            <w:r w:rsidR="00720286">
              <w:rPr>
                <w:webHidden/>
              </w:rPr>
              <w:fldChar w:fldCharType="end"/>
            </w:r>
          </w:hyperlink>
        </w:p>
        <w:p w14:paraId="155534CB" w14:textId="126E3D61" w:rsidR="00720286" w:rsidRDefault="00870CB3">
          <w:pPr>
            <w:pStyle w:val="TOC2"/>
            <w:tabs>
              <w:tab w:val="right" w:leader="dot" w:pos="9440"/>
            </w:tabs>
            <w:rPr>
              <w:rFonts w:asciiTheme="minorHAnsi" w:eastAsiaTheme="minorEastAsia" w:hAnsiTheme="minorHAnsi"/>
              <w:color w:val="auto"/>
            </w:rPr>
          </w:pPr>
          <w:hyperlink w:anchor="_Toc62583286" w:history="1">
            <w:r w:rsidR="00720286" w:rsidRPr="00BE5AAE">
              <w:rPr>
                <w:rStyle w:val="Hyperlink"/>
                <w:rFonts w:cstheme="minorHAnsi"/>
                <w:b/>
                <w:i/>
              </w:rPr>
              <w:t>მონიტორინგისა და შეფასების შედეგები</w:t>
            </w:r>
            <w:r w:rsidR="00720286">
              <w:rPr>
                <w:webHidden/>
              </w:rPr>
              <w:tab/>
            </w:r>
            <w:r w:rsidR="00720286">
              <w:rPr>
                <w:webHidden/>
              </w:rPr>
              <w:fldChar w:fldCharType="begin"/>
            </w:r>
            <w:r w:rsidR="00720286">
              <w:rPr>
                <w:webHidden/>
              </w:rPr>
              <w:instrText xml:space="preserve"> PAGEREF _Toc62583286 \h </w:instrText>
            </w:r>
            <w:r w:rsidR="00720286">
              <w:rPr>
                <w:webHidden/>
              </w:rPr>
            </w:r>
            <w:r w:rsidR="00720286">
              <w:rPr>
                <w:webHidden/>
              </w:rPr>
              <w:fldChar w:fldCharType="separate"/>
            </w:r>
            <w:r w:rsidR="00720286">
              <w:rPr>
                <w:webHidden/>
              </w:rPr>
              <w:t>24</w:t>
            </w:r>
            <w:r w:rsidR="00720286">
              <w:rPr>
                <w:webHidden/>
              </w:rPr>
              <w:fldChar w:fldCharType="end"/>
            </w:r>
          </w:hyperlink>
        </w:p>
        <w:p w14:paraId="00D714E9" w14:textId="3F6816C4" w:rsidR="00720286" w:rsidRDefault="00870CB3">
          <w:pPr>
            <w:pStyle w:val="TOC2"/>
            <w:tabs>
              <w:tab w:val="right" w:leader="dot" w:pos="9440"/>
            </w:tabs>
            <w:rPr>
              <w:rFonts w:asciiTheme="minorHAnsi" w:eastAsiaTheme="minorEastAsia" w:hAnsiTheme="minorHAnsi"/>
              <w:color w:val="auto"/>
            </w:rPr>
          </w:pPr>
          <w:hyperlink w:anchor="_Toc62583287" w:history="1">
            <w:r w:rsidR="00720286" w:rsidRPr="00BE5AAE">
              <w:rPr>
                <w:rStyle w:val="Hyperlink"/>
                <w:rFonts w:cstheme="minorHAnsi"/>
                <w:b/>
              </w:rPr>
              <w:t>პირველი სტრატეგიული მიმართულების შესრულების შეფასება</w:t>
            </w:r>
            <w:r w:rsidR="00720286">
              <w:rPr>
                <w:webHidden/>
              </w:rPr>
              <w:tab/>
            </w:r>
            <w:r w:rsidR="00720286">
              <w:rPr>
                <w:webHidden/>
              </w:rPr>
              <w:fldChar w:fldCharType="begin"/>
            </w:r>
            <w:r w:rsidR="00720286">
              <w:rPr>
                <w:webHidden/>
              </w:rPr>
              <w:instrText xml:space="preserve"> PAGEREF _Toc62583287 \h </w:instrText>
            </w:r>
            <w:r w:rsidR="00720286">
              <w:rPr>
                <w:webHidden/>
              </w:rPr>
            </w:r>
            <w:r w:rsidR="00720286">
              <w:rPr>
                <w:webHidden/>
              </w:rPr>
              <w:fldChar w:fldCharType="separate"/>
            </w:r>
            <w:r w:rsidR="00720286">
              <w:rPr>
                <w:webHidden/>
              </w:rPr>
              <w:t>25</w:t>
            </w:r>
            <w:r w:rsidR="00720286">
              <w:rPr>
                <w:webHidden/>
              </w:rPr>
              <w:fldChar w:fldCharType="end"/>
            </w:r>
          </w:hyperlink>
        </w:p>
        <w:p w14:paraId="5649D4DB" w14:textId="324B8FE8" w:rsidR="00720286" w:rsidRDefault="00870CB3">
          <w:pPr>
            <w:pStyle w:val="TOC1"/>
            <w:tabs>
              <w:tab w:val="left" w:pos="440"/>
              <w:tab w:val="right" w:leader="dot" w:pos="9440"/>
            </w:tabs>
            <w:rPr>
              <w:rFonts w:eastAsiaTheme="minorEastAsia"/>
              <w:b w:val="0"/>
              <w:color w:val="auto"/>
            </w:rPr>
          </w:pPr>
          <w:hyperlink w:anchor="_Toc62583288" w:history="1">
            <w:r w:rsidR="00720286" w:rsidRPr="00BE5AAE">
              <w:rPr>
                <w:rStyle w:val="Hyperlink"/>
                <w:rFonts w:cstheme="minorHAnsi"/>
                <w:lang w:val="ka-GE"/>
              </w:rPr>
              <w:t>2.</w:t>
            </w:r>
            <w:r w:rsidR="00720286">
              <w:rPr>
                <w:rFonts w:eastAsiaTheme="minorEastAsia"/>
                <w:b w:val="0"/>
                <w:color w:val="auto"/>
              </w:rPr>
              <w:tab/>
            </w:r>
            <w:r w:rsidR="00720286" w:rsidRPr="00BE5AAE">
              <w:rPr>
                <w:rStyle w:val="Hyperlink"/>
                <w:rFonts w:cstheme="minorHAnsi"/>
                <w:lang w:val="ka-GE"/>
              </w:rPr>
              <w:t>ფინანსებზე ხელმისაწვდომობის გაუმჯობესება</w:t>
            </w:r>
            <w:r w:rsidR="00720286">
              <w:rPr>
                <w:webHidden/>
              </w:rPr>
              <w:tab/>
            </w:r>
            <w:r w:rsidR="00720286">
              <w:rPr>
                <w:webHidden/>
              </w:rPr>
              <w:fldChar w:fldCharType="begin"/>
            </w:r>
            <w:r w:rsidR="00720286">
              <w:rPr>
                <w:webHidden/>
              </w:rPr>
              <w:instrText xml:space="preserve"> PAGEREF _Toc62583288 \h </w:instrText>
            </w:r>
            <w:r w:rsidR="00720286">
              <w:rPr>
                <w:webHidden/>
              </w:rPr>
            </w:r>
            <w:r w:rsidR="00720286">
              <w:rPr>
                <w:webHidden/>
              </w:rPr>
              <w:fldChar w:fldCharType="separate"/>
            </w:r>
            <w:r w:rsidR="00720286">
              <w:rPr>
                <w:webHidden/>
              </w:rPr>
              <w:t>30</w:t>
            </w:r>
            <w:r w:rsidR="00720286">
              <w:rPr>
                <w:webHidden/>
              </w:rPr>
              <w:fldChar w:fldCharType="end"/>
            </w:r>
          </w:hyperlink>
        </w:p>
        <w:p w14:paraId="6977C7D3" w14:textId="442559C1" w:rsidR="00720286" w:rsidRDefault="00870CB3">
          <w:pPr>
            <w:pStyle w:val="TOC2"/>
            <w:tabs>
              <w:tab w:val="right" w:leader="dot" w:pos="9440"/>
            </w:tabs>
            <w:rPr>
              <w:rFonts w:asciiTheme="minorHAnsi" w:eastAsiaTheme="minorEastAsia" w:hAnsiTheme="minorHAnsi"/>
              <w:color w:val="auto"/>
            </w:rPr>
          </w:pPr>
          <w:hyperlink w:anchor="_Toc62583289" w:history="1">
            <w:r w:rsidR="00720286" w:rsidRPr="00BE5AAE">
              <w:rPr>
                <w:rStyle w:val="Hyperlink"/>
                <w:rFonts w:cstheme="minorHAnsi"/>
                <w:b/>
              </w:rPr>
              <w:t>2.1. ფინანსური განათლების გაუმჯობესება</w:t>
            </w:r>
            <w:r w:rsidR="00720286">
              <w:rPr>
                <w:webHidden/>
              </w:rPr>
              <w:tab/>
            </w:r>
            <w:r w:rsidR="00720286">
              <w:rPr>
                <w:webHidden/>
              </w:rPr>
              <w:fldChar w:fldCharType="begin"/>
            </w:r>
            <w:r w:rsidR="00720286">
              <w:rPr>
                <w:webHidden/>
              </w:rPr>
              <w:instrText xml:space="preserve"> PAGEREF _Toc62583289 \h </w:instrText>
            </w:r>
            <w:r w:rsidR="00720286">
              <w:rPr>
                <w:webHidden/>
              </w:rPr>
            </w:r>
            <w:r w:rsidR="00720286">
              <w:rPr>
                <w:webHidden/>
              </w:rPr>
              <w:fldChar w:fldCharType="separate"/>
            </w:r>
            <w:r w:rsidR="00720286">
              <w:rPr>
                <w:webHidden/>
              </w:rPr>
              <w:t>30</w:t>
            </w:r>
            <w:r w:rsidR="00720286">
              <w:rPr>
                <w:webHidden/>
              </w:rPr>
              <w:fldChar w:fldCharType="end"/>
            </w:r>
          </w:hyperlink>
        </w:p>
        <w:p w14:paraId="3339CF08" w14:textId="01ED8C5B" w:rsidR="00720286" w:rsidRDefault="00870CB3">
          <w:pPr>
            <w:pStyle w:val="TOC2"/>
            <w:tabs>
              <w:tab w:val="right" w:leader="dot" w:pos="9440"/>
            </w:tabs>
            <w:rPr>
              <w:rFonts w:asciiTheme="minorHAnsi" w:eastAsiaTheme="minorEastAsia" w:hAnsiTheme="minorHAnsi"/>
              <w:color w:val="auto"/>
            </w:rPr>
          </w:pPr>
          <w:hyperlink w:anchor="_Toc62583290" w:history="1">
            <w:r w:rsidR="00720286" w:rsidRPr="00BE5AAE">
              <w:rPr>
                <w:rStyle w:val="Hyperlink"/>
                <w:rFonts w:cstheme="minorHAnsi"/>
                <w:b/>
              </w:rPr>
              <w:t>2.2. მცირე და საშუალო საწარმოთა ხელშეწყობა ფინანსური ანგარიშგების საერთაშორისო სტანდარტების (IFRS for SME) დანერგვაში</w:t>
            </w:r>
            <w:r w:rsidR="00720286">
              <w:rPr>
                <w:webHidden/>
              </w:rPr>
              <w:tab/>
            </w:r>
            <w:r w:rsidR="00720286">
              <w:rPr>
                <w:webHidden/>
              </w:rPr>
              <w:fldChar w:fldCharType="begin"/>
            </w:r>
            <w:r w:rsidR="00720286">
              <w:rPr>
                <w:webHidden/>
              </w:rPr>
              <w:instrText xml:space="preserve"> PAGEREF _Toc62583290 \h </w:instrText>
            </w:r>
            <w:r w:rsidR="00720286">
              <w:rPr>
                <w:webHidden/>
              </w:rPr>
            </w:r>
            <w:r w:rsidR="00720286">
              <w:rPr>
                <w:webHidden/>
              </w:rPr>
              <w:fldChar w:fldCharType="separate"/>
            </w:r>
            <w:r w:rsidR="00720286">
              <w:rPr>
                <w:webHidden/>
              </w:rPr>
              <w:t>31</w:t>
            </w:r>
            <w:r w:rsidR="00720286">
              <w:rPr>
                <w:webHidden/>
              </w:rPr>
              <w:fldChar w:fldCharType="end"/>
            </w:r>
          </w:hyperlink>
        </w:p>
        <w:p w14:paraId="4BC83687" w14:textId="09B44A06" w:rsidR="00720286" w:rsidRDefault="00870CB3">
          <w:pPr>
            <w:pStyle w:val="TOC2"/>
            <w:tabs>
              <w:tab w:val="right" w:leader="dot" w:pos="9440"/>
            </w:tabs>
            <w:rPr>
              <w:rFonts w:asciiTheme="minorHAnsi" w:eastAsiaTheme="minorEastAsia" w:hAnsiTheme="minorHAnsi"/>
              <w:color w:val="auto"/>
            </w:rPr>
          </w:pPr>
          <w:hyperlink w:anchor="_Toc62583291" w:history="1">
            <w:r w:rsidR="00720286" w:rsidRPr="00BE5AAE">
              <w:rPr>
                <w:rStyle w:val="Hyperlink"/>
                <w:rFonts w:cstheme="minorHAnsi"/>
                <w:b/>
              </w:rPr>
              <w:t>2.3. მცირე და საშუალო მეწარმეთა ცოდნის ამაღლება ფინანსების მოზიდვის (fund  raising) საკითხებში</w:t>
            </w:r>
            <w:r w:rsidR="00720286">
              <w:rPr>
                <w:webHidden/>
              </w:rPr>
              <w:tab/>
            </w:r>
            <w:r w:rsidR="00720286">
              <w:rPr>
                <w:webHidden/>
              </w:rPr>
              <w:fldChar w:fldCharType="begin"/>
            </w:r>
            <w:r w:rsidR="00720286">
              <w:rPr>
                <w:webHidden/>
              </w:rPr>
              <w:instrText xml:space="preserve"> PAGEREF _Toc62583291 \h </w:instrText>
            </w:r>
            <w:r w:rsidR="00720286">
              <w:rPr>
                <w:webHidden/>
              </w:rPr>
            </w:r>
            <w:r w:rsidR="00720286">
              <w:rPr>
                <w:webHidden/>
              </w:rPr>
              <w:fldChar w:fldCharType="separate"/>
            </w:r>
            <w:r w:rsidR="00720286">
              <w:rPr>
                <w:webHidden/>
              </w:rPr>
              <w:t>31</w:t>
            </w:r>
            <w:r w:rsidR="00720286">
              <w:rPr>
                <w:webHidden/>
              </w:rPr>
              <w:fldChar w:fldCharType="end"/>
            </w:r>
          </w:hyperlink>
        </w:p>
        <w:p w14:paraId="5AE0C3F7" w14:textId="1170E791" w:rsidR="00720286" w:rsidRDefault="00870CB3">
          <w:pPr>
            <w:pStyle w:val="TOC2"/>
            <w:tabs>
              <w:tab w:val="right" w:leader="dot" w:pos="9440"/>
            </w:tabs>
            <w:rPr>
              <w:rFonts w:asciiTheme="minorHAnsi" w:eastAsiaTheme="minorEastAsia" w:hAnsiTheme="minorHAnsi"/>
              <w:color w:val="auto"/>
            </w:rPr>
          </w:pPr>
          <w:hyperlink w:anchor="_Toc62583292" w:history="1">
            <w:r w:rsidR="00720286" w:rsidRPr="00BE5AAE">
              <w:rPr>
                <w:rStyle w:val="Hyperlink"/>
                <w:rFonts w:cstheme="minorHAnsi"/>
                <w:b/>
              </w:rPr>
              <w:t>2.4. მცირე და საშუალო მეწარმეობის და დამწყები ბიზნესის (startup) დაფინანსებაზე ორიენტირებული კერძო საინვესტიციო და ვენჩურული კაპიტალის ფონდების მოზიდვა</w:t>
            </w:r>
            <w:r w:rsidR="00720286">
              <w:rPr>
                <w:webHidden/>
              </w:rPr>
              <w:tab/>
            </w:r>
            <w:r w:rsidR="00720286">
              <w:rPr>
                <w:webHidden/>
              </w:rPr>
              <w:fldChar w:fldCharType="begin"/>
            </w:r>
            <w:r w:rsidR="00720286">
              <w:rPr>
                <w:webHidden/>
              </w:rPr>
              <w:instrText xml:space="preserve"> PAGEREF _Toc62583292 \h </w:instrText>
            </w:r>
            <w:r w:rsidR="00720286">
              <w:rPr>
                <w:webHidden/>
              </w:rPr>
            </w:r>
            <w:r w:rsidR="00720286">
              <w:rPr>
                <w:webHidden/>
              </w:rPr>
              <w:fldChar w:fldCharType="separate"/>
            </w:r>
            <w:r w:rsidR="00720286">
              <w:rPr>
                <w:webHidden/>
              </w:rPr>
              <w:t>31</w:t>
            </w:r>
            <w:r w:rsidR="00720286">
              <w:rPr>
                <w:webHidden/>
              </w:rPr>
              <w:fldChar w:fldCharType="end"/>
            </w:r>
          </w:hyperlink>
        </w:p>
        <w:p w14:paraId="7BCABC49" w14:textId="485F9BB3" w:rsidR="00720286" w:rsidRDefault="00870CB3">
          <w:pPr>
            <w:pStyle w:val="TOC2"/>
            <w:tabs>
              <w:tab w:val="right" w:leader="dot" w:pos="9440"/>
            </w:tabs>
            <w:rPr>
              <w:rFonts w:asciiTheme="minorHAnsi" w:eastAsiaTheme="minorEastAsia" w:hAnsiTheme="minorHAnsi"/>
              <w:color w:val="auto"/>
            </w:rPr>
          </w:pPr>
          <w:hyperlink w:anchor="_Toc62583293" w:history="1">
            <w:r w:rsidR="00720286" w:rsidRPr="00BE5AAE">
              <w:rPr>
                <w:rStyle w:val="Hyperlink"/>
                <w:rFonts w:cstheme="minorHAnsi"/>
                <w:b/>
              </w:rPr>
              <w:t>2.5. მცირე და საშუალო მეწარმეობის მხარდაჭერა კომერციული ბანკებიდან და მიკროსაფინანსო ორგანიზაციებიდან დაფინანსების ზრდისთვის</w:t>
            </w:r>
            <w:r w:rsidR="00720286">
              <w:rPr>
                <w:webHidden/>
              </w:rPr>
              <w:tab/>
            </w:r>
            <w:r w:rsidR="00720286">
              <w:rPr>
                <w:webHidden/>
              </w:rPr>
              <w:fldChar w:fldCharType="begin"/>
            </w:r>
            <w:r w:rsidR="00720286">
              <w:rPr>
                <w:webHidden/>
              </w:rPr>
              <w:instrText xml:space="preserve"> PAGEREF _Toc62583293 \h </w:instrText>
            </w:r>
            <w:r w:rsidR="00720286">
              <w:rPr>
                <w:webHidden/>
              </w:rPr>
            </w:r>
            <w:r w:rsidR="00720286">
              <w:rPr>
                <w:webHidden/>
              </w:rPr>
              <w:fldChar w:fldCharType="separate"/>
            </w:r>
            <w:r w:rsidR="00720286">
              <w:rPr>
                <w:webHidden/>
              </w:rPr>
              <w:t>36</w:t>
            </w:r>
            <w:r w:rsidR="00720286">
              <w:rPr>
                <w:webHidden/>
              </w:rPr>
              <w:fldChar w:fldCharType="end"/>
            </w:r>
          </w:hyperlink>
        </w:p>
        <w:p w14:paraId="2BA62964" w14:textId="5F9835FD" w:rsidR="00720286" w:rsidRDefault="00870CB3">
          <w:pPr>
            <w:pStyle w:val="TOC2"/>
            <w:tabs>
              <w:tab w:val="right" w:leader="dot" w:pos="9440"/>
            </w:tabs>
            <w:rPr>
              <w:rFonts w:asciiTheme="minorHAnsi" w:eastAsiaTheme="minorEastAsia" w:hAnsiTheme="minorHAnsi"/>
              <w:color w:val="auto"/>
            </w:rPr>
          </w:pPr>
          <w:hyperlink w:anchor="_Toc62583294" w:history="1">
            <w:r w:rsidR="00720286" w:rsidRPr="00BE5AAE">
              <w:rPr>
                <w:rStyle w:val="Hyperlink"/>
                <w:rFonts w:cstheme="minorHAnsi"/>
                <w:b/>
                <w:i/>
              </w:rPr>
              <w:t>მონიტორინგისა და შეფასების შედეგ</w:t>
            </w:r>
            <w:r w:rsidR="00720286" w:rsidRPr="00BE5AAE">
              <w:rPr>
                <w:rStyle w:val="Hyperlink"/>
                <w:rFonts w:cstheme="minorHAnsi"/>
                <w:b/>
                <w:i/>
                <w:lang w:val="ka-GE"/>
              </w:rPr>
              <w:t>ები</w:t>
            </w:r>
            <w:r w:rsidR="00720286">
              <w:rPr>
                <w:webHidden/>
              </w:rPr>
              <w:tab/>
            </w:r>
            <w:r w:rsidR="00720286">
              <w:rPr>
                <w:webHidden/>
              </w:rPr>
              <w:fldChar w:fldCharType="begin"/>
            </w:r>
            <w:r w:rsidR="00720286">
              <w:rPr>
                <w:webHidden/>
              </w:rPr>
              <w:instrText xml:space="preserve"> PAGEREF _Toc62583294 \h </w:instrText>
            </w:r>
            <w:r w:rsidR="00720286">
              <w:rPr>
                <w:webHidden/>
              </w:rPr>
            </w:r>
            <w:r w:rsidR="00720286">
              <w:rPr>
                <w:webHidden/>
              </w:rPr>
              <w:fldChar w:fldCharType="separate"/>
            </w:r>
            <w:r w:rsidR="00720286">
              <w:rPr>
                <w:webHidden/>
              </w:rPr>
              <w:t>39</w:t>
            </w:r>
            <w:r w:rsidR="00720286">
              <w:rPr>
                <w:webHidden/>
              </w:rPr>
              <w:fldChar w:fldCharType="end"/>
            </w:r>
          </w:hyperlink>
        </w:p>
        <w:p w14:paraId="208EB852" w14:textId="27463F59" w:rsidR="00720286" w:rsidRDefault="00870CB3">
          <w:pPr>
            <w:pStyle w:val="TOC2"/>
            <w:tabs>
              <w:tab w:val="right" w:leader="dot" w:pos="9440"/>
            </w:tabs>
            <w:rPr>
              <w:rFonts w:asciiTheme="minorHAnsi" w:eastAsiaTheme="minorEastAsia" w:hAnsiTheme="minorHAnsi"/>
              <w:color w:val="auto"/>
            </w:rPr>
          </w:pPr>
          <w:hyperlink w:anchor="_Toc62583295" w:history="1">
            <w:r w:rsidR="00720286" w:rsidRPr="00BE5AAE">
              <w:rPr>
                <w:rStyle w:val="Hyperlink"/>
                <w:rFonts w:cstheme="minorHAnsi"/>
                <w:b/>
              </w:rPr>
              <w:t>მეორე სტრატეგიული მიმართულების შესრულების შეფასება</w:t>
            </w:r>
            <w:r w:rsidR="00720286">
              <w:rPr>
                <w:webHidden/>
              </w:rPr>
              <w:tab/>
            </w:r>
            <w:r w:rsidR="00720286">
              <w:rPr>
                <w:webHidden/>
              </w:rPr>
              <w:fldChar w:fldCharType="begin"/>
            </w:r>
            <w:r w:rsidR="00720286">
              <w:rPr>
                <w:webHidden/>
              </w:rPr>
              <w:instrText xml:space="preserve"> PAGEREF _Toc62583295 \h </w:instrText>
            </w:r>
            <w:r w:rsidR="00720286">
              <w:rPr>
                <w:webHidden/>
              </w:rPr>
            </w:r>
            <w:r w:rsidR="00720286">
              <w:rPr>
                <w:webHidden/>
              </w:rPr>
              <w:fldChar w:fldCharType="separate"/>
            </w:r>
            <w:r w:rsidR="00720286">
              <w:rPr>
                <w:webHidden/>
              </w:rPr>
              <w:t>41</w:t>
            </w:r>
            <w:r w:rsidR="00720286">
              <w:rPr>
                <w:webHidden/>
              </w:rPr>
              <w:fldChar w:fldCharType="end"/>
            </w:r>
          </w:hyperlink>
        </w:p>
        <w:p w14:paraId="1E41F736" w14:textId="66531610" w:rsidR="00720286" w:rsidRDefault="00870CB3">
          <w:pPr>
            <w:pStyle w:val="TOC1"/>
            <w:tabs>
              <w:tab w:val="left" w:pos="440"/>
              <w:tab w:val="right" w:leader="dot" w:pos="9440"/>
            </w:tabs>
            <w:rPr>
              <w:rFonts w:eastAsiaTheme="minorEastAsia"/>
              <w:b w:val="0"/>
              <w:color w:val="auto"/>
            </w:rPr>
          </w:pPr>
          <w:hyperlink w:anchor="_Toc62583296" w:history="1">
            <w:r w:rsidR="00720286" w:rsidRPr="00BE5AAE">
              <w:rPr>
                <w:rStyle w:val="Hyperlink"/>
                <w:rFonts w:cstheme="minorHAnsi"/>
                <w:lang w:val="ka-GE"/>
              </w:rPr>
              <w:t>3.</w:t>
            </w:r>
            <w:r w:rsidR="00720286">
              <w:rPr>
                <w:rFonts w:eastAsiaTheme="minorEastAsia"/>
                <w:b w:val="0"/>
                <w:color w:val="auto"/>
              </w:rPr>
              <w:tab/>
            </w:r>
            <w:r w:rsidR="00720286" w:rsidRPr="00BE5AAE">
              <w:rPr>
                <w:rStyle w:val="Hyperlink"/>
                <w:rFonts w:cstheme="minorHAnsi"/>
                <w:lang w:val="ka-GE"/>
              </w:rPr>
              <w:t>მცირე და საშუალო მეწარმეობის უნარების განვითარების და სამეწარმეო კულტურის ამაღლების ხელშეწყობა</w:t>
            </w:r>
            <w:r w:rsidR="00720286">
              <w:rPr>
                <w:webHidden/>
              </w:rPr>
              <w:tab/>
            </w:r>
            <w:r w:rsidR="00720286">
              <w:rPr>
                <w:webHidden/>
              </w:rPr>
              <w:fldChar w:fldCharType="begin"/>
            </w:r>
            <w:r w:rsidR="00720286">
              <w:rPr>
                <w:webHidden/>
              </w:rPr>
              <w:instrText xml:space="preserve"> PAGEREF _Toc62583296 \h </w:instrText>
            </w:r>
            <w:r w:rsidR="00720286">
              <w:rPr>
                <w:webHidden/>
              </w:rPr>
            </w:r>
            <w:r w:rsidR="00720286">
              <w:rPr>
                <w:webHidden/>
              </w:rPr>
              <w:fldChar w:fldCharType="separate"/>
            </w:r>
            <w:r w:rsidR="00720286">
              <w:rPr>
                <w:webHidden/>
              </w:rPr>
              <w:t>44</w:t>
            </w:r>
            <w:r w:rsidR="00720286">
              <w:rPr>
                <w:webHidden/>
              </w:rPr>
              <w:fldChar w:fldCharType="end"/>
            </w:r>
          </w:hyperlink>
        </w:p>
        <w:p w14:paraId="63B588CA" w14:textId="44D40721" w:rsidR="00720286" w:rsidRDefault="00870CB3">
          <w:pPr>
            <w:pStyle w:val="TOC2"/>
            <w:tabs>
              <w:tab w:val="right" w:leader="dot" w:pos="9440"/>
            </w:tabs>
            <w:rPr>
              <w:rFonts w:asciiTheme="minorHAnsi" w:eastAsiaTheme="minorEastAsia" w:hAnsiTheme="minorHAnsi"/>
              <w:color w:val="auto"/>
            </w:rPr>
          </w:pPr>
          <w:hyperlink w:anchor="_Toc62583297" w:history="1">
            <w:r w:rsidR="00720286" w:rsidRPr="00BE5AAE">
              <w:rPr>
                <w:rStyle w:val="Hyperlink"/>
                <w:rFonts w:cstheme="minorHAnsi"/>
                <w:b/>
                <w:lang w:val="ka-GE"/>
              </w:rPr>
              <w:t>3.1. შრომის ბაზრის საჭიროების იდენტიფიცირება და შესაბამისი დასაქმების პროგრამების განვითარება</w:t>
            </w:r>
            <w:r w:rsidR="00720286">
              <w:rPr>
                <w:webHidden/>
              </w:rPr>
              <w:tab/>
            </w:r>
            <w:r w:rsidR="00720286">
              <w:rPr>
                <w:webHidden/>
              </w:rPr>
              <w:fldChar w:fldCharType="begin"/>
            </w:r>
            <w:r w:rsidR="00720286">
              <w:rPr>
                <w:webHidden/>
              </w:rPr>
              <w:instrText xml:space="preserve"> PAGEREF _Toc62583297 \h </w:instrText>
            </w:r>
            <w:r w:rsidR="00720286">
              <w:rPr>
                <w:webHidden/>
              </w:rPr>
            </w:r>
            <w:r w:rsidR="00720286">
              <w:rPr>
                <w:webHidden/>
              </w:rPr>
              <w:fldChar w:fldCharType="separate"/>
            </w:r>
            <w:r w:rsidR="00720286">
              <w:rPr>
                <w:webHidden/>
              </w:rPr>
              <w:t>44</w:t>
            </w:r>
            <w:r w:rsidR="00720286">
              <w:rPr>
                <w:webHidden/>
              </w:rPr>
              <w:fldChar w:fldCharType="end"/>
            </w:r>
          </w:hyperlink>
        </w:p>
        <w:p w14:paraId="464D93BC" w14:textId="7CCE5C61" w:rsidR="00720286" w:rsidRDefault="00870CB3">
          <w:pPr>
            <w:pStyle w:val="TOC2"/>
            <w:tabs>
              <w:tab w:val="right" w:leader="dot" w:pos="9440"/>
            </w:tabs>
            <w:rPr>
              <w:rFonts w:asciiTheme="minorHAnsi" w:eastAsiaTheme="minorEastAsia" w:hAnsiTheme="minorHAnsi"/>
              <w:color w:val="auto"/>
            </w:rPr>
          </w:pPr>
          <w:hyperlink w:anchor="_Toc62583298" w:history="1">
            <w:r w:rsidR="00720286" w:rsidRPr="00BE5AAE">
              <w:rPr>
                <w:rStyle w:val="Hyperlink"/>
                <w:rFonts w:cstheme="minorHAnsi"/>
                <w:b/>
                <w:lang w:val="ka-GE"/>
              </w:rPr>
              <w:t>3.2. მცირე და საშუალო საწარმოთა ტრენინგების საჭიროებათა შეფასება (Training Needs Assessment TNA)</w:t>
            </w:r>
            <w:r w:rsidR="00720286">
              <w:rPr>
                <w:webHidden/>
              </w:rPr>
              <w:tab/>
            </w:r>
            <w:r w:rsidR="00720286">
              <w:rPr>
                <w:webHidden/>
              </w:rPr>
              <w:fldChar w:fldCharType="begin"/>
            </w:r>
            <w:r w:rsidR="00720286">
              <w:rPr>
                <w:webHidden/>
              </w:rPr>
              <w:instrText xml:space="preserve"> PAGEREF _Toc62583298 \h </w:instrText>
            </w:r>
            <w:r w:rsidR="00720286">
              <w:rPr>
                <w:webHidden/>
              </w:rPr>
            </w:r>
            <w:r w:rsidR="00720286">
              <w:rPr>
                <w:webHidden/>
              </w:rPr>
              <w:fldChar w:fldCharType="separate"/>
            </w:r>
            <w:r w:rsidR="00720286">
              <w:rPr>
                <w:webHidden/>
              </w:rPr>
              <w:t>46</w:t>
            </w:r>
            <w:r w:rsidR="00720286">
              <w:rPr>
                <w:webHidden/>
              </w:rPr>
              <w:fldChar w:fldCharType="end"/>
            </w:r>
          </w:hyperlink>
        </w:p>
        <w:p w14:paraId="292971C8" w14:textId="498216C0" w:rsidR="00720286" w:rsidRDefault="00870CB3">
          <w:pPr>
            <w:pStyle w:val="TOC2"/>
            <w:tabs>
              <w:tab w:val="right" w:leader="dot" w:pos="9440"/>
            </w:tabs>
            <w:rPr>
              <w:rFonts w:asciiTheme="minorHAnsi" w:eastAsiaTheme="minorEastAsia" w:hAnsiTheme="minorHAnsi"/>
              <w:color w:val="auto"/>
            </w:rPr>
          </w:pPr>
          <w:hyperlink w:anchor="_Toc62583299" w:history="1">
            <w:r w:rsidR="00720286" w:rsidRPr="00BE5AAE">
              <w:rPr>
                <w:rStyle w:val="Hyperlink"/>
                <w:rFonts w:cstheme="minorHAnsi"/>
                <w:b/>
                <w:lang w:val="ka-GE"/>
              </w:rPr>
              <w:t>3.3. უწყვეტი სამეწარმეო სწავლების (LLEL) დანერგვა განათლების სისტემის ყველა დონეზე</w:t>
            </w:r>
            <w:r w:rsidR="00720286">
              <w:rPr>
                <w:webHidden/>
              </w:rPr>
              <w:tab/>
            </w:r>
            <w:r w:rsidR="00720286">
              <w:rPr>
                <w:webHidden/>
              </w:rPr>
              <w:fldChar w:fldCharType="begin"/>
            </w:r>
            <w:r w:rsidR="00720286">
              <w:rPr>
                <w:webHidden/>
              </w:rPr>
              <w:instrText xml:space="preserve"> PAGEREF _Toc62583299 \h </w:instrText>
            </w:r>
            <w:r w:rsidR="00720286">
              <w:rPr>
                <w:webHidden/>
              </w:rPr>
            </w:r>
            <w:r w:rsidR="00720286">
              <w:rPr>
                <w:webHidden/>
              </w:rPr>
              <w:fldChar w:fldCharType="separate"/>
            </w:r>
            <w:r w:rsidR="00720286">
              <w:rPr>
                <w:webHidden/>
              </w:rPr>
              <w:t>46</w:t>
            </w:r>
            <w:r w:rsidR="00720286">
              <w:rPr>
                <w:webHidden/>
              </w:rPr>
              <w:fldChar w:fldCharType="end"/>
            </w:r>
          </w:hyperlink>
        </w:p>
        <w:p w14:paraId="35FEE15F" w14:textId="6DE7A708" w:rsidR="00720286" w:rsidRDefault="00870CB3">
          <w:pPr>
            <w:pStyle w:val="TOC2"/>
            <w:tabs>
              <w:tab w:val="right" w:leader="dot" w:pos="9440"/>
            </w:tabs>
            <w:rPr>
              <w:rFonts w:asciiTheme="minorHAnsi" w:eastAsiaTheme="minorEastAsia" w:hAnsiTheme="minorHAnsi"/>
              <w:color w:val="auto"/>
            </w:rPr>
          </w:pPr>
          <w:hyperlink w:anchor="_Toc62583300" w:history="1">
            <w:r w:rsidR="00720286" w:rsidRPr="00BE5AAE">
              <w:rPr>
                <w:rStyle w:val="Hyperlink"/>
                <w:rFonts w:cstheme="minorHAnsi"/>
                <w:b/>
                <w:lang w:val="ka-GE"/>
              </w:rPr>
              <w:t>3.4. მეწარმეობაზე ორიენტირებული პროფესიული განათლების სისტემის განვითარება</w:t>
            </w:r>
            <w:r w:rsidR="00720286">
              <w:rPr>
                <w:webHidden/>
              </w:rPr>
              <w:tab/>
            </w:r>
            <w:r w:rsidR="00720286">
              <w:rPr>
                <w:webHidden/>
              </w:rPr>
              <w:fldChar w:fldCharType="begin"/>
            </w:r>
            <w:r w:rsidR="00720286">
              <w:rPr>
                <w:webHidden/>
              </w:rPr>
              <w:instrText xml:space="preserve"> PAGEREF _Toc62583300 \h </w:instrText>
            </w:r>
            <w:r w:rsidR="00720286">
              <w:rPr>
                <w:webHidden/>
              </w:rPr>
            </w:r>
            <w:r w:rsidR="00720286">
              <w:rPr>
                <w:webHidden/>
              </w:rPr>
              <w:fldChar w:fldCharType="separate"/>
            </w:r>
            <w:r w:rsidR="00720286">
              <w:rPr>
                <w:webHidden/>
              </w:rPr>
              <w:t>48</w:t>
            </w:r>
            <w:r w:rsidR="00720286">
              <w:rPr>
                <w:webHidden/>
              </w:rPr>
              <w:fldChar w:fldCharType="end"/>
            </w:r>
          </w:hyperlink>
        </w:p>
        <w:p w14:paraId="0E18B994" w14:textId="52F245FA" w:rsidR="00720286" w:rsidRDefault="00870CB3">
          <w:pPr>
            <w:pStyle w:val="TOC2"/>
            <w:tabs>
              <w:tab w:val="right" w:leader="dot" w:pos="9440"/>
            </w:tabs>
            <w:rPr>
              <w:rFonts w:asciiTheme="minorHAnsi" w:eastAsiaTheme="minorEastAsia" w:hAnsiTheme="minorHAnsi"/>
              <w:color w:val="auto"/>
            </w:rPr>
          </w:pPr>
          <w:hyperlink w:anchor="_Toc62583301" w:history="1">
            <w:r w:rsidR="00720286" w:rsidRPr="00BE5AAE">
              <w:rPr>
                <w:rStyle w:val="Hyperlink"/>
                <w:rFonts w:cstheme="minorHAnsi"/>
                <w:b/>
                <w:lang w:val="ka-GE"/>
              </w:rPr>
              <w:t>3.5. არაფორმალურ განათლებაზე ხელმისაწვდომობის ზრდა</w:t>
            </w:r>
            <w:r w:rsidR="00720286">
              <w:rPr>
                <w:webHidden/>
              </w:rPr>
              <w:tab/>
            </w:r>
            <w:r w:rsidR="00720286">
              <w:rPr>
                <w:webHidden/>
              </w:rPr>
              <w:fldChar w:fldCharType="begin"/>
            </w:r>
            <w:r w:rsidR="00720286">
              <w:rPr>
                <w:webHidden/>
              </w:rPr>
              <w:instrText xml:space="preserve"> PAGEREF _Toc62583301 \h </w:instrText>
            </w:r>
            <w:r w:rsidR="00720286">
              <w:rPr>
                <w:webHidden/>
              </w:rPr>
            </w:r>
            <w:r w:rsidR="00720286">
              <w:rPr>
                <w:webHidden/>
              </w:rPr>
              <w:fldChar w:fldCharType="separate"/>
            </w:r>
            <w:r w:rsidR="00720286">
              <w:rPr>
                <w:webHidden/>
              </w:rPr>
              <w:t>53</w:t>
            </w:r>
            <w:r w:rsidR="00720286">
              <w:rPr>
                <w:webHidden/>
              </w:rPr>
              <w:fldChar w:fldCharType="end"/>
            </w:r>
          </w:hyperlink>
        </w:p>
        <w:p w14:paraId="659421DA" w14:textId="6C806DE0" w:rsidR="00720286" w:rsidRDefault="00870CB3">
          <w:pPr>
            <w:pStyle w:val="TOC2"/>
            <w:tabs>
              <w:tab w:val="right" w:leader="dot" w:pos="9440"/>
            </w:tabs>
            <w:rPr>
              <w:rFonts w:asciiTheme="minorHAnsi" w:eastAsiaTheme="minorEastAsia" w:hAnsiTheme="minorHAnsi"/>
              <w:color w:val="auto"/>
            </w:rPr>
          </w:pPr>
          <w:hyperlink w:anchor="_Toc62583302" w:history="1">
            <w:r w:rsidR="00720286" w:rsidRPr="00BE5AAE">
              <w:rPr>
                <w:rStyle w:val="Hyperlink"/>
                <w:rFonts w:cstheme="minorHAnsi"/>
                <w:b/>
                <w:lang w:val="ka-GE"/>
              </w:rPr>
              <w:t>3.6. მცირე და საშუალო მეწარმეობისთვის ტექნიკური დახმარების (TA) უზრუნველყოფა</w:t>
            </w:r>
            <w:r w:rsidR="00720286">
              <w:rPr>
                <w:webHidden/>
              </w:rPr>
              <w:tab/>
            </w:r>
            <w:r w:rsidR="00720286">
              <w:rPr>
                <w:webHidden/>
              </w:rPr>
              <w:fldChar w:fldCharType="begin"/>
            </w:r>
            <w:r w:rsidR="00720286">
              <w:rPr>
                <w:webHidden/>
              </w:rPr>
              <w:instrText xml:space="preserve"> PAGEREF _Toc62583302 \h </w:instrText>
            </w:r>
            <w:r w:rsidR="00720286">
              <w:rPr>
                <w:webHidden/>
              </w:rPr>
            </w:r>
            <w:r w:rsidR="00720286">
              <w:rPr>
                <w:webHidden/>
              </w:rPr>
              <w:fldChar w:fldCharType="separate"/>
            </w:r>
            <w:r w:rsidR="00720286">
              <w:rPr>
                <w:webHidden/>
              </w:rPr>
              <w:t>56</w:t>
            </w:r>
            <w:r w:rsidR="00720286">
              <w:rPr>
                <w:webHidden/>
              </w:rPr>
              <w:fldChar w:fldCharType="end"/>
            </w:r>
          </w:hyperlink>
        </w:p>
        <w:p w14:paraId="7EE3A625" w14:textId="4E783248" w:rsidR="00720286" w:rsidRDefault="00870CB3">
          <w:pPr>
            <w:pStyle w:val="TOC2"/>
            <w:tabs>
              <w:tab w:val="right" w:leader="dot" w:pos="9440"/>
            </w:tabs>
            <w:rPr>
              <w:rFonts w:asciiTheme="minorHAnsi" w:eastAsiaTheme="minorEastAsia" w:hAnsiTheme="minorHAnsi"/>
              <w:color w:val="auto"/>
            </w:rPr>
          </w:pPr>
          <w:hyperlink w:anchor="_Toc62583303" w:history="1">
            <w:r w:rsidR="00720286" w:rsidRPr="00BE5AAE">
              <w:rPr>
                <w:rStyle w:val="Hyperlink"/>
                <w:rFonts w:cstheme="minorHAnsi"/>
                <w:b/>
                <w:lang w:val="ka-GE"/>
              </w:rPr>
              <w:t>3.7. საგანმანათლებლო კომპონენტის განვითარება “აწარმოე საქართველოში“ სააგენტოს ვებ-გვერდზე</w:t>
            </w:r>
            <w:r w:rsidR="00720286">
              <w:rPr>
                <w:webHidden/>
              </w:rPr>
              <w:tab/>
            </w:r>
            <w:r w:rsidR="00720286">
              <w:rPr>
                <w:webHidden/>
              </w:rPr>
              <w:fldChar w:fldCharType="begin"/>
            </w:r>
            <w:r w:rsidR="00720286">
              <w:rPr>
                <w:webHidden/>
              </w:rPr>
              <w:instrText xml:space="preserve"> PAGEREF _Toc62583303 \h </w:instrText>
            </w:r>
            <w:r w:rsidR="00720286">
              <w:rPr>
                <w:webHidden/>
              </w:rPr>
            </w:r>
            <w:r w:rsidR="00720286">
              <w:rPr>
                <w:webHidden/>
              </w:rPr>
              <w:fldChar w:fldCharType="separate"/>
            </w:r>
            <w:r w:rsidR="00720286">
              <w:rPr>
                <w:webHidden/>
              </w:rPr>
              <w:t>57</w:t>
            </w:r>
            <w:r w:rsidR="00720286">
              <w:rPr>
                <w:webHidden/>
              </w:rPr>
              <w:fldChar w:fldCharType="end"/>
            </w:r>
          </w:hyperlink>
        </w:p>
        <w:p w14:paraId="7E69E69A" w14:textId="721ADD08" w:rsidR="00720286" w:rsidRDefault="00870CB3">
          <w:pPr>
            <w:pStyle w:val="TOC2"/>
            <w:tabs>
              <w:tab w:val="right" w:leader="dot" w:pos="9440"/>
            </w:tabs>
            <w:rPr>
              <w:rFonts w:asciiTheme="minorHAnsi" w:eastAsiaTheme="minorEastAsia" w:hAnsiTheme="minorHAnsi"/>
              <w:color w:val="auto"/>
            </w:rPr>
          </w:pPr>
          <w:hyperlink w:anchor="_Toc62583304" w:history="1">
            <w:r w:rsidR="00720286" w:rsidRPr="00BE5AAE">
              <w:rPr>
                <w:rStyle w:val="Hyperlink"/>
                <w:rFonts w:cstheme="minorHAnsi"/>
                <w:b/>
                <w:lang w:val="ka-GE"/>
              </w:rPr>
              <w:t>3.8. მეწარმეების მომსახურების ცენტრის მომსახურებების პორტფელის გაფართოება</w:t>
            </w:r>
            <w:r w:rsidR="00720286">
              <w:rPr>
                <w:webHidden/>
              </w:rPr>
              <w:tab/>
            </w:r>
            <w:r w:rsidR="00720286">
              <w:rPr>
                <w:webHidden/>
              </w:rPr>
              <w:fldChar w:fldCharType="begin"/>
            </w:r>
            <w:r w:rsidR="00720286">
              <w:rPr>
                <w:webHidden/>
              </w:rPr>
              <w:instrText xml:space="preserve"> PAGEREF _Toc62583304 \h </w:instrText>
            </w:r>
            <w:r w:rsidR="00720286">
              <w:rPr>
                <w:webHidden/>
              </w:rPr>
            </w:r>
            <w:r w:rsidR="00720286">
              <w:rPr>
                <w:webHidden/>
              </w:rPr>
              <w:fldChar w:fldCharType="separate"/>
            </w:r>
            <w:r w:rsidR="00720286">
              <w:rPr>
                <w:webHidden/>
              </w:rPr>
              <w:t>58</w:t>
            </w:r>
            <w:r w:rsidR="00720286">
              <w:rPr>
                <w:webHidden/>
              </w:rPr>
              <w:fldChar w:fldCharType="end"/>
            </w:r>
          </w:hyperlink>
        </w:p>
        <w:p w14:paraId="3FC0AA3D" w14:textId="7D62C8A5" w:rsidR="00720286" w:rsidRDefault="00870CB3">
          <w:pPr>
            <w:pStyle w:val="TOC2"/>
            <w:tabs>
              <w:tab w:val="right" w:leader="dot" w:pos="9440"/>
            </w:tabs>
            <w:rPr>
              <w:rFonts w:asciiTheme="minorHAnsi" w:eastAsiaTheme="minorEastAsia" w:hAnsiTheme="minorHAnsi"/>
              <w:color w:val="auto"/>
            </w:rPr>
          </w:pPr>
          <w:hyperlink w:anchor="_Toc62583305" w:history="1">
            <w:r w:rsidR="00720286" w:rsidRPr="00BE5AAE">
              <w:rPr>
                <w:rStyle w:val="Hyperlink"/>
                <w:rFonts w:cstheme="minorHAnsi"/>
                <w:b/>
                <w:lang w:val="ka-GE"/>
              </w:rPr>
              <w:t>3.9. ქალთა მეწარმეობის წახალისება</w:t>
            </w:r>
            <w:r w:rsidR="00720286">
              <w:rPr>
                <w:webHidden/>
              </w:rPr>
              <w:tab/>
            </w:r>
            <w:r w:rsidR="00720286">
              <w:rPr>
                <w:webHidden/>
              </w:rPr>
              <w:fldChar w:fldCharType="begin"/>
            </w:r>
            <w:r w:rsidR="00720286">
              <w:rPr>
                <w:webHidden/>
              </w:rPr>
              <w:instrText xml:space="preserve"> PAGEREF _Toc62583305 \h </w:instrText>
            </w:r>
            <w:r w:rsidR="00720286">
              <w:rPr>
                <w:webHidden/>
              </w:rPr>
            </w:r>
            <w:r w:rsidR="00720286">
              <w:rPr>
                <w:webHidden/>
              </w:rPr>
              <w:fldChar w:fldCharType="separate"/>
            </w:r>
            <w:r w:rsidR="00720286">
              <w:rPr>
                <w:webHidden/>
              </w:rPr>
              <w:t>58</w:t>
            </w:r>
            <w:r w:rsidR="00720286">
              <w:rPr>
                <w:webHidden/>
              </w:rPr>
              <w:fldChar w:fldCharType="end"/>
            </w:r>
          </w:hyperlink>
        </w:p>
        <w:p w14:paraId="5D4FCF95" w14:textId="7285D1F9" w:rsidR="00720286" w:rsidRDefault="00870CB3">
          <w:pPr>
            <w:pStyle w:val="TOC2"/>
            <w:tabs>
              <w:tab w:val="right" w:leader="dot" w:pos="9440"/>
            </w:tabs>
            <w:rPr>
              <w:rFonts w:asciiTheme="minorHAnsi" w:eastAsiaTheme="minorEastAsia" w:hAnsiTheme="minorHAnsi"/>
              <w:color w:val="auto"/>
            </w:rPr>
          </w:pPr>
          <w:hyperlink w:anchor="_Toc62583306" w:history="1">
            <w:r w:rsidR="00720286" w:rsidRPr="00BE5AAE">
              <w:rPr>
                <w:rStyle w:val="Hyperlink"/>
                <w:rFonts w:cstheme="minorHAnsi"/>
                <w:b/>
                <w:lang w:val="ka-GE"/>
              </w:rPr>
              <w:t>3.10. მცირე და საშუალო საწარმოებში „მწვანე პრაქტიკის“ წახალისება</w:t>
            </w:r>
            <w:r w:rsidR="00720286">
              <w:rPr>
                <w:webHidden/>
              </w:rPr>
              <w:tab/>
            </w:r>
            <w:r w:rsidR="00720286">
              <w:rPr>
                <w:webHidden/>
              </w:rPr>
              <w:fldChar w:fldCharType="begin"/>
            </w:r>
            <w:r w:rsidR="00720286">
              <w:rPr>
                <w:webHidden/>
              </w:rPr>
              <w:instrText xml:space="preserve"> PAGEREF _Toc62583306 \h </w:instrText>
            </w:r>
            <w:r w:rsidR="00720286">
              <w:rPr>
                <w:webHidden/>
              </w:rPr>
            </w:r>
            <w:r w:rsidR="00720286">
              <w:rPr>
                <w:webHidden/>
              </w:rPr>
              <w:fldChar w:fldCharType="separate"/>
            </w:r>
            <w:r w:rsidR="00720286">
              <w:rPr>
                <w:webHidden/>
              </w:rPr>
              <w:t>59</w:t>
            </w:r>
            <w:r w:rsidR="00720286">
              <w:rPr>
                <w:webHidden/>
              </w:rPr>
              <w:fldChar w:fldCharType="end"/>
            </w:r>
          </w:hyperlink>
        </w:p>
        <w:p w14:paraId="59DB76C5" w14:textId="4BAA5259" w:rsidR="00720286" w:rsidRDefault="00870CB3">
          <w:pPr>
            <w:pStyle w:val="TOC2"/>
            <w:tabs>
              <w:tab w:val="right" w:leader="dot" w:pos="9440"/>
            </w:tabs>
            <w:rPr>
              <w:rFonts w:asciiTheme="minorHAnsi" w:eastAsiaTheme="minorEastAsia" w:hAnsiTheme="minorHAnsi"/>
              <w:color w:val="auto"/>
            </w:rPr>
          </w:pPr>
          <w:hyperlink w:anchor="_Toc62583307" w:history="1">
            <w:r w:rsidR="00720286" w:rsidRPr="00BE5AAE">
              <w:rPr>
                <w:rStyle w:val="Hyperlink"/>
                <w:rFonts w:cstheme="minorHAnsi"/>
                <w:b/>
                <w:i/>
              </w:rPr>
              <w:t>მონიტორინგისა და შეფასების შედეგები</w:t>
            </w:r>
            <w:r w:rsidR="00720286">
              <w:rPr>
                <w:webHidden/>
              </w:rPr>
              <w:tab/>
            </w:r>
            <w:r w:rsidR="00720286">
              <w:rPr>
                <w:webHidden/>
              </w:rPr>
              <w:fldChar w:fldCharType="begin"/>
            </w:r>
            <w:r w:rsidR="00720286">
              <w:rPr>
                <w:webHidden/>
              </w:rPr>
              <w:instrText xml:space="preserve"> PAGEREF _Toc62583307 \h </w:instrText>
            </w:r>
            <w:r w:rsidR="00720286">
              <w:rPr>
                <w:webHidden/>
              </w:rPr>
            </w:r>
            <w:r w:rsidR="00720286">
              <w:rPr>
                <w:webHidden/>
              </w:rPr>
              <w:fldChar w:fldCharType="separate"/>
            </w:r>
            <w:r w:rsidR="00720286">
              <w:rPr>
                <w:webHidden/>
              </w:rPr>
              <w:t>64</w:t>
            </w:r>
            <w:r w:rsidR="00720286">
              <w:rPr>
                <w:webHidden/>
              </w:rPr>
              <w:fldChar w:fldCharType="end"/>
            </w:r>
          </w:hyperlink>
        </w:p>
        <w:p w14:paraId="53685622" w14:textId="2AA8DFE5" w:rsidR="00720286" w:rsidRDefault="00870CB3">
          <w:pPr>
            <w:pStyle w:val="TOC2"/>
            <w:tabs>
              <w:tab w:val="right" w:leader="dot" w:pos="9440"/>
            </w:tabs>
            <w:rPr>
              <w:rFonts w:asciiTheme="minorHAnsi" w:eastAsiaTheme="minorEastAsia" w:hAnsiTheme="minorHAnsi"/>
              <w:color w:val="auto"/>
            </w:rPr>
          </w:pPr>
          <w:hyperlink w:anchor="_Toc62583308" w:history="1">
            <w:r w:rsidR="00720286" w:rsidRPr="00BE5AAE">
              <w:rPr>
                <w:rStyle w:val="Hyperlink"/>
                <w:rFonts w:cstheme="minorHAnsi"/>
                <w:b/>
                <w:lang w:val="ka-GE"/>
              </w:rPr>
              <w:t>მესამე</w:t>
            </w:r>
            <w:r w:rsidR="00720286" w:rsidRPr="00BE5AAE">
              <w:rPr>
                <w:rStyle w:val="Hyperlink"/>
                <w:rFonts w:cstheme="minorHAnsi"/>
                <w:b/>
              </w:rPr>
              <w:t xml:space="preserve"> სტრატეგიული მიმართულების შესრულების შეფასება</w:t>
            </w:r>
            <w:r w:rsidR="00720286">
              <w:rPr>
                <w:webHidden/>
              </w:rPr>
              <w:tab/>
            </w:r>
            <w:r w:rsidR="00720286">
              <w:rPr>
                <w:webHidden/>
              </w:rPr>
              <w:fldChar w:fldCharType="begin"/>
            </w:r>
            <w:r w:rsidR="00720286">
              <w:rPr>
                <w:webHidden/>
              </w:rPr>
              <w:instrText xml:space="preserve"> PAGEREF _Toc62583308 \h </w:instrText>
            </w:r>
            <w:r w:rsidR="00720286">
              <w:rPr>
                <w:webHidden/>
              </w:rPr>
            </w:r>
            <w:r w:rsidR="00720286">
              <w:rPr>
                <w:webHidden/>
              </w:rPr>
              <w:fldChar w:fldCharType="separate"/>
            </w:r>
            <w:r w:rsidR="00720286">
              <w:rPr>
                <w:webHidden/>
              </w:rPr>
              <w:t>66</w:t>
            </w:r>
            <w:r w:rsidR="00720286">
              <w:rPr>
                <w:webHidden/>
              </w:rPr>
              <w:fldChar w:fldCharType="end"/>
            </w:r>
          </w:hyperlink>
        </w:p>
        <w:p w14:paraId="64BD25C6" w14:textId="6D3E8D24" w:rsidR="00720286" w:rsidRDefault="00870CB3">
          <w:pPr>
            <w:pStyle w:val="TOC1"/>
            <w:tabs>
              <w:tab w:val="left" w:pos="440"/>
              <w:tab w:val="right" w:leader="dot" w:pos="9440"/>
            </w:tabs>
            <w:rPr>
              <w:rFonts w:eastAsiaTheme="minorEastAsia"/>
              <w:b w:val="0"/>
              <w:color w:val="auto"/>
            </w:rPr>
          </w:pPr>
          <w:hyperlink w:anchor="_Toc62583309" w:history="1">
            <w:r w:rsidR="00720286" w:rsidRPr="00BE5AAE">
              <w:rPr>
                <w:rStyle w:val="Hyperlink"/>
                <w:rFonts w:cstheme="minorHAnsi"/>
                <w:lang w:val="ka-GE"/>
              </w:rPr>
              <w:t>4.</w:t>
            </w:r>
            <w:r w:rsidR="00720286">
              <w:rPr>
                <w:rFonts w:eastAsiaTheme="minorEastAsia"/>
                <w:b w:val="0"/>
                <w:color w:val="auto"/>
              </w:rPr>
              <w:tab/>
            </w:r>
            <w:r w:rsidR="00720286" w:rsidRPr="00BE5AAE">
              <w:rPr>
                <w:rStyle w:val="Hyperlink"/>
                <w:rFonts w:cstheme="minorHAnsi"/>
                <w:lang w:val="ka-GE"/>
              </w:rPr>
              <w:t>ექსპორტის ხელშეწყობა და მცირე და საშუალო საწარმოთა ინტერნაციონალიზაცია</w:t>
            </w:r>
            <w:r w:rsidR="00720286">
              <w:rPr>
                <w:webHidden/>
              </w:rPr>
              <w:tab/>
            </w:r>
            <w:r w:rsidR="00720286">
              <w:rPr>
                <w:webHidden/>
              </w:rPr>
              <w:fldChar w:fldCharType="begin"/>
            </w:r>
            <w:r w:rsidR="00720286">
              <w:rPr>
                <w:webHidden/>
              </w:rPr>
              <w:instrText xml:space="preserve"> PAGEREF _Toc62583309 \h </w:instrText>
            </w:r>
            <w:r w:rsidR="00720286">
              <w:rPr>
                <w:webHidden/>
              </w:rPr>
            </w:r>
            <w:r w:rsidR="00720286">
              <w:rPr>
                <w:webHidden/>
              </w:rPr>
              <w:fldChar w:fldCharType="separate"/>
            </w:r>
            <w:r w:rsidR="00720286">
              <w:rPr>
                <w:webHidden/>
              </w:rPr>
              <w:t>69</w:t>
            </w:r>
            <w:r w:rsidR="00720286">
              <w:rPr>
                <w:webHidden/>
              </w:rPr>
              <w:fldChar w:fldCharType="end"/>
            </w:r>
          </w:hyperlink>
        </w:p>
        <w:p w14:paraId="475F0B73" w14:textId="7A54D36C" w:rsidR="00720286" w:rsidRDefault="00870CB3">
          <w:pPr>
            <w:pStyle w:val="TOC2"/>
            <w:tabs>
              <w:tab w:val="right" w:leader="dot" w:pos="9440"/>
            </w:tabs>
            <w:rPr>
              <w:rFonts w:asciiTheme="minorHAnsi" w:eastAsiaTheme="minorEastAsia" w:hAnsiTheme="minorHAnsi"/>
              <w:color w:val="auto"/>
            </w:rPr>
          </w:pPr>
          <w:hyperlink w:anchor="_Toc62583310" w:history="1">
            <w:r w:rsidR="00720286" w:rsidRPr="00BE5AAE">
              <w:rPr>
                <w:rStyle w:val="Hyperlink"/>
                <w:rFonts w:cstheme="minorHAnsi"/>
                <w:b/>
                <w:lang w:val="ka-GE"/>
              </w:rPr>
              <w:t>4.1. DCFTA-ის პერსპექტივების და მოთხოვნების შესახებ ცნობიერების ამაღლება</w:t>
            </w:r>
            <w:r w:rsidR="00720286">
              <w:rPr>
                <w:webHidden/>
              </w:rPr>
              <w:tab/>
            </w:r>
            <w:r w:rsidR="00720286">
              <w:rPr>
                <w:webHidden/>
              </w:rPr>
              <w:fldChar w:fldCharType="begin"/>
            </w:r>
            <w:r w:rsidR="00720286">
              <w:rPr>
                <w:webHidden/>
              </w:rPr>
              <w:instrText xml:space="preserve"> PAGEREF _Toc62583310 \h </w:instrText>
            </w:r>
            <w:r w:rsidR="00720286">
              <w:rPr>
                <w:webHidden/>
              </w:rPr>
            </w:r>
            <w:r w:rsidR="00720286">
              <w:rPr>
                <w:webHidden/>
              </w:rPr>
              <w:fldChar w:fldCharType="separate"/>
            </w:r>
            <w:r w:rsidR="00720286">
              <w:rPr>
                <w:webHidden/>
              </w:rPr>
              <w:t>69</w:t>
            </w:r>
            <w:r w:rsidR="00720286">
              <w:rPr>
                <w:webHidden/>
              </w:rPr>
              <w:fldChar w:fldCharType="end"/>
            </w:r>
          </w:hyperlink>
        </w:p>
        <w:p w14:paraId="2447118C" w14:textId="3D56C396" w:rsidR="00720286" w:rsidRDefault="00870CB3">
          <w:pPr>
            <w:pStyle w:val="TOC2"/>
            <w:tabs>
              <w:tab w:val="right" w:leader="dot" w:pos="9440"/>
            </w:tabs>
            <w:rPr>
              <w:rFonts w:asciiTheme="minorHAnsi" w:eastAsiaTheme="minorEastAsia" w:hAnsiTheme="minorHAnsi"/>
              <w:color w:val="auto"/>
            </w:rPr>
          </w:pPr>
          <w:hyperlink w:anchor="_Toc62583311" w:history="1">
            <w:r w:rsidR="00720286" w:rsidRPr="00BE5AAE">
              <w:rPr>
                <w:rStyle w:val="Hyperlink"/>
                <w:rFonts w:cstheme="minorHAnsi"/>
                <w:b/>
                <w:lang w:val="ka-GE"/>
              </w:rPr>
              <w:t>4.2. მეწარმეობის მხარდაჭერა DCFTA მოთხოვნებთან ადაპტაციაში</w:t>
            </w:r>
            <w:r w:rsidR="00720286">
              <w:rPr>
                <w:webHidden/>
              </w:rPr>
              <w:tab/>
            </w:r>
            <w:r w:rsidR="00720286">
              <w:rPr>
                <w:webHidden/>
              </w:rPr>
              <w:fldChar w:fldCharType="begin"/>
            </w:r>
            <w:r w:rsidR="00720286">
              <w:rPr>
                <w:webHidden/>
              </w:rPr>
              <w:instrText xml:space="preserve"> PAGEREF _Toc62583311 \h </w:instrText>
            </w:r>
            <w:r w:rsidR="00720286">
              <w:rPr>
                <w:webHidden/>
              </w:rPr>
            </w:r>
            <w:r w:rsidR="00720286">
              <w:rPr>
                <w:webHidden/>
              </w:rPr>
              <w:fldChar w:fldCharType="separate"/>
            </w:r>
            <w:r w:rsidR="00720286">
              <w:rPr>
                <w:webHidden/>
              </w:rPr>
              <w:t>71</w:t>
            </w:r>
            <w:r w:rsidR="00720286">
              <w:rPr>
                <w:webHidden/>
              </w:rPr>
              <w:fldChar w:fldCharType="end"/>
            </w:r>
          </w:hyperlink>
        </w:p>
        <w:p w14:paraId="5578E85F" w14:textId="3C362C26" w:rsidR="00720286" w:rsidRDefault="00870CB3">
          <w:pPr>
            <w:pStyle w:val="TOC2"/>
            <w:tabs>
              <w:tab w:val="right" w:leader="dot" w:pos="9440"/>
            </w:tabs>
            <w:rPr>
              <w:rFonts w:asciiTheme="minorHAnsi" w:eastAsiaTheme="minorEastAsia" w:hAnsiTheme="minorHAnsi"/>
              <w:color w:val="auto"/>
            </w:rPr>
          </w:pPr>
          <w:hyperlink w:anchor="_Toc62583312" w:history="1">
            <w:r w:rsidR="00720286" w:rsidRPr="00BE5AAE">
              <w:rPr>
                <w:rStyle w:val="Hyperlink"/>
                <w:rFonts w:cstheme="minorHAnsi"/>
                <w:b/>
                <w:lang w:val="ka-GE"/>
              </w:rPr>
              <w:t>4.3. მცირე და საშუალო საწარმოთა ექსპორტის სტიმულირება</w:t>
            </w:r>
            <w:r w:rsidR="00720286">
              <w:rPr>
                <w:webHidden/>
              </w:rPr>
              <w:tab/>
            </w:r>
            <w:r w:rsidR="00720286">
              <w:rPr>
                <w:webHidden/>
              </w:rPr>
              <w:fldChar w:fldCharType="begin"/>
            </w:r>
            <w:r w:rsidR="00720286">
              <w:rPr>
                <w:webHidden/>
              </w:rPr>
              <w:instrText xml:space="preserve"> PAGEREF _Toc62583312 \h </w:instrText>
            </w:r>
            <w:r w:rsidR="00720286">
              <w:rPr>
                <w:webHidden/>
              </w:rPr>
            </w:r>
            <w:r w:rsidR="00720286">
              <w:rPr>
                <w:webHidden/>
              </w:rPr>
              <w:fldChar w:fldCharType="separate"/>
            </w:r>
            <w:r w:rsidR="00720286">
              <w:rPr>
                <w:webHidden/>
              </w:rPr>
              <w:t>73</w:t>
            </w:r>
            <w:r w:rsidR="00720286">
              <w:rPr>
                <w:webHidden/>
              </w:rPr>
              <w:fldChar w:fldCharType="end"/>
            </w:r>
          </w:hyperlink>
        </w:p>
        <w:p w14:paraId="1A776D6A" w14:textId="086055FE" w:rsidR="00720286" w:rsidRDefault="00870CB3">
          <w:pPr>
            <w:pStyle w:val="TOC2"/>
            <w:tabs>
              <w:tab w:val="right" w:leader="dot" w:pos="9440"/>
            </w:tabs>
            <w:rPr>
              <w:rFonts w:asciiTheme="minorHAnsi" w:eastAsiaTheme="minorEastAsia" w:hAnsiTheme="minorHAnsi"/>
              <w:color w:val="auto"/>
            </w:rPr>
          </w:pPr>
          <w:hyperlink w:anchor="_Toc62583313" w:history="1">
            <w:r w:rsidR="00720286" w:rsidRPr="00BE5AAE">
              <w:rPr>
                <w:rStyle w:val="Hyperlink"/>
                <w:rFonts w:cstheme="minorHAnsi"/>
                <w:b/>
                <w:lang w:val="ka-GE"/>
              </w:rPr>
              <w:t>4.4. მეწარმეობის მხარდაჭერა საერთაშორისო სავაჭრო ურთიერთობების დამყარებაში</w:t>
            </w:r>
            <w:r w:rsidR="00720286">
              <w:rPr>
                <w:webHidden/>
              </w:rPr>
              <w:tab/>
            </w:r>
            <w:r w:rsidR="00720286">
              <w:rPr>
                <w:webHidden/>
              </w:rPr>
              <w:fldChar w:fldCharType="begin"/>
            </w:r>
            <w:r w:rsidR="00720286">
              <w:rPr>
                <w:webHidden/>
              </w:rPr>
              <w:instrText xml:space="preserve"> PAGEREF _Toc62583313 \h </w:instrText>
            </w:r>
            <w:r w:rsidR="00720286">
              <w:rPr>
                <w:webHidden/>
              </w:rPr>
            </w:r>
            <w:r w:rsidR="00720286">
              <w:rPr>
                <w:webHidden/>
              </w:rPr>
              <w:fldChar w:fldCharType="separate"/>
            </w:r>
            <w:r w:rsidR="00720286">
              <w:rPr>
                <w:webHidden/>
              </w:rPr>
              <w:t>73</w:t>
            </w:r>
            <w:r w:rsidR="00720286">
              <w:rPr>
                <w:webHidden/>
              </w:rPr>
              <w:fldChar w:fldCharType="end"/>
            </w:r>
          </w:hyperlink>
        </w:p>
        <w:p w14:paraId="72AD3A5F" w14:textId="138514A1" w:rsidR="00720286" w:rsidRDefault="00870CB3">
          <w:pPr>
            <w:pStyle w:val="TOC2"/>
            <w:tabs>
              <w:tab w:val="right" w:leader="dot" w:pos="9440"/>
            </w:tabs>
            <w:rPr>
              <w:rFonts w:asciiTheme="minorHAnsi" w:eastAsiaTheme="minorEastAsia" w:hAnsiTheme="minorHAnsi"/>
              <w:color w:val="auto"/>
            </w:rPr>
          </w:pPr>
          <w:hyperlink w:anchor="_Toc62583314" w:history="1">
            <w:r w:rsidR="00720286" w:rsidRPr="00BE5AAE">
              <w:rPr>
                <w:rStyle w:val="Hyperlink"/>
                <w:rFonts w:cstheme="minorHAnsi"/>
                <w:b/>
                <w:i/>
              </w:rPr>
              <w:t>მონიტორინგისა და შეფასების შედეგები</w:t>
            </w:r>
            <w:r w:rsidR="00720286">
              <w:rPr>
                <w:webHidden/>
              </w:rPr>
              <w:tab/>
            </w:r>
            <w:r w:rsidR="00720286">
              <w:rPr>
                <w:webHidden/>
              </w:rPr>
              <w:fldChar w:fldCharType="begin"/>
            </w:r>
            <w:r w:rsidR="00720286">
              <w:rPr>
                <w:webHidden/>
              </w:rPr>
              <w:instrText xml:space="preserve"> PAGEREF _Toc62583314 \h </w:instrText>
            </w:r>
            <w:r w:rsidR="00720286">
              <w:rPr>
                <w:webHidden/>
              </w:rPr>
            </w:r>
            <w:r w:rsidR="00720286">
              <w:rPr>
                <w:webHidden/>
              </w:rPr>
              <w:fldChar w:fldCharType="separate"/>
            </w:r>
            <w:r w:rsidR="00720286">
              <w:rPr>
                <w:webHidden/>
              </w:rPr>
              <w:t>76</w:t>
            </w:r>
            <w:r w:rsidR="00720286">
              <w:rPr>
                <w:webHidden/>
              </w:rPr>
              <w:fldChar w:fldCharType="end"/>
            </w:r>
          </w:hyperlink>
        </w:p>
        <w:p w14:paraId="7AA5378F" w14:textId="65FFB784" w:rsidR="00720286" w:rsidRDefault="00870CB3">
          <w:pPr>
            <w:pStyle w:val="TOC2"/>
            <w:tabs>
              <w:tab w:val="right" w:leader="dot" w:pos="9440"/>
            </w:tabs>
            <w:rPr>
              <w:rFonts w:asciiTheme="minorHAnsi" w:eastAsiaTheme="minorEastAsia" w:hAnsiTheme="minorHAnsi"/>
              <w:color w:val="auto"/>
            </w:rPr>
          </w:pPr>
          <w:hyperlink w:anchor="_Toc62583315" w:history="1">
            <w:r w:rsidR="00720286" w:rsidRPr="00BE5AAE">
              <w:rPr>
                <w:rStyle w:val="Hyperlink"/>
                <w:rFonts w:cstheme="minorHAnsi"/>
                <w:b/>
                <w:lang w:val="ka-GE"/>
              </w:rPr>
              <w:t>მეოთხე</w:t>
            </w:r>
            <w:r w:rsidR="00720286" w:rsidRPr="00BE5AAE">
              <w:rPr>
                <w:rStyle w:val="Hyperlink"/>
                <w:rFonts w:cstheme="minorHAnsi"/>
                <w:b/>
              </w:rPr>
              <w:t xml:space="preserve"> სტრატეგიული მიმართულების შესრულების შეფასება</w:t>
            </w:r>
            <w:r w:rsidR="00720286">
              <w:rPr>
                <w:webHidden/>
              </w:rPr>
              <w:tab/>
            </w:r>
            <w:r w:rsidR="00720286">
              <w:rPr>
                <w:webHidden/>
              </w:rPr>
              <w:fldChar w:fldCharType="begin"/>
            </w:r>
            <w:r w:rsidR="00720286">
              <w:rPr>
                <w:webHidden/>
              </w:rPr>
              <w:instrText xml:space="preserve"> PAGEREF _Toc62583315 \h </w:instrText>
            </w:r>
            <w:r w:rsidR="00720286">
              <w:rPr>
                <w:webHidden/>
              </w:rPr>
            </w:r>
            <w:r w:rsidR="00720286">
              <w:rPr>
                <w:webHidden/>
              </w:rPr>
              <w:fldChar w:fldCharType="separate"/>
            </w:r>
            <w:r w:rsidR="00720286">
              <w:rPr>
                <w:webHidden/>
              </w:rPr>
              <w:t>77</w:t>
            </w:r>
            <w:r w:rsidR="00720286">
              <w:rPr>
                <w:webHidden/>
              </w:rPr>
              <w:fldChar w:fldCharType="end"/>
            </w:r>
          </w:hyperlink>
        </w:p>
        <w:p w14:paraId="2F515C44" w14:textId="753EBBA2" w:rsidR="00720286" w:rsidRDefault="00870CB3">
          <w:pPr>
            <w:pStyle w:val="TOC1"/>
            <w:tabs>
              <w:tab w:val="left" w:pos="440"/>
              <w:tab w:val="right" w:leader="dot" w:pos="9440"/>
            </w:tabs>
            <w:rPr>
              <w:rFonts w:eastAsiaTheme="minorEastAsia"/>
              <w:b w:val="0"/>
              <w:color w:val="auto"/>
            </w:rPr>
          </w:pPr>
          <w:hyperlink w:anchor="_Toc62583316" w:history="1">
            <w:r w:rsidR="00720286" w:rsidRPr="00BE5AAE">
              <w:rPr>
                <w:rStyle w:val="Hyperlink"/>
                <w:rFonts w:cstheme="minorHAnsi"/>
                <w:lang w:val="ka-GE"/>
              </w:rPr>
              <w:t>5.</w:t>
            </w:r>
            <w:r w:rsidR="00720286">
              <w:rPr>
                <w:rFonts w:eastAsiaTheme="minorEastAsia"/>
                <w:b w:val="0"/>
                <w:color w:val="auto"/>
              </w:rPr>
              <w:tab/>
            </w:r>
            <w:r w:rsidR="00720286" w:rsidRPr="00BE5AAE">
              <w:rPr>
                <w:rStyle w:val="Hyperlink"/>
                <w:rFonts w:cstheme="minorHAnsi"/>
                <w:lang w:val="ka-GE"/>
              </w:rPr>
              <w:t>ელექტრონული კომუნიკაციების, საინფორმაციო ტექნოლოგიების, ინოვაციების და კვლევისა და განვითარების ხელშეწყობა</w:t>
            </w:r>
            <w:r w:rsidR="00720286">
              <w:rPr>
                <w:webHidden/>
              </w:rPr>
              <w:tab/>
            </w:r>
            <w:r w:rsidR="00720286">
              <w:rPr>
                <w:webHidden/>
              </w:rPr>
              <w:fldChar w:fldCharType="begin"/>
            </w:r>
            <w:r w:rsidR="00720286">
              <w:rPr>
                <w:webHidden/>
              </w:rPr>
              <w:instrText xml:space="preserve"> PAGEREF _Toc62583316 \h </w:instrText>
            </w:r>
            <w:r w:rsidR="00720286">
              <w:rPr>
                <w:webHidden/>
              </w:rPr>
            </w:r>
            <w:r w:rsidR="00720286">
              <w:rPr>
                <w:webHidden/>
              </w:rPr>
              <w:fldChar w:fldCharType="separate"/>
            </w:r>
            <w:r w:rsidR="00720286">
              <w:rPr>
                <w:webHidden/>
              </w:rPr>
              <w:t>78</w:t>
            </w:r>
            <w:r w:rsidR="00720286">
              <w:rPr>
                <w:webHidden/>
              </w:rPr>
              <w:fldChar w:fldCharType="end"/>
            </w:r>
          </w:hyperlink>
        </w:p>
        <w:p w14:paraId="5F4D6528" w14:textId="1FA4C861" w:rsidR="00720286" w:rsidRDefault="00870CB3">
          <w:pPr>
            <w:pStyle w:val="TOC2"/>
            <w:tabs>
              <w:tab w:val="right" w:leader="dot" w:pos="9440"/>
            </w:tabs>
            <w:rPr>
              <w:rFonts w:asciiTheme="minorHAnsi" w:eastAsiaTheme="minorEastAsia" w:hAnsiTheme="minorHAnsi"/>
              <w:color w:val="auto"/>
            </w:rPr>
          </w:pPr>
          <w:hyperlink w:anchor="_Toc62583317" w:history="1">
            <w:r w:rsidR="00720286" w:rsidRPr="00BE5AAE">
              <w:rPr>
                <w:rStyle w:val="Hyperlink"/>
                <w:rFonts w:cstheme="minorHAnsi"/>
                <w:b/>
                <w:lang w:val="ka-GE"/>
              </w:rPr>
              <w:t>5.1.</w:t>
            </w:r>
            <w:r w:rsidR="00720286" w:rsidRPr="00BE5AAE">
              <w:rPr>
                <w:rStyle w:val="Hyperlink"/>
                <w:rFonts w:ascii="Sylfaen" w:hAnsi="Sylfaen" w:cstheme="minorHAnsi"/>
                <w:b/>
                <w:lang w:val="ka-GE"/>
              </w:rPr>
              <w:t xml:space="preserve"> </w:t>
            </w:r>
            <w:r w:rsidR="00720286" w:rsidRPr="00BE5AAE">
              <w:rPr>
                <w:rStyle w:val="Hyperlink"/>
                <w:rFonts w:cstheme="minorHAnsi"/>
                <w:b/>
                <w:lang w:val="ka-GE"/>
              </w:rPr>
              <w:t>მცირე და საშუალო საწარმოებში ინოვაციების სტიმულირება</w:t>
            </w:r>
            <w:r w:rsidR="00720286">
              <w:rPr>
                <w:webHidden/>
              </w:rPr>
              <w:tab/>
            </w:r>
            <w:r w:rsidR="00720286">
              <w:rPr>
                <w:webHidden/>
              </w:rPr>
              <w:fldChar w:fldCharType="begin"/>
            </w:r>
            <w:r w:rsidR="00720286">
              <w:rPr>
                <w:webHidden/>
              </w:rPr>
              <w:instrText xml:space="preserve"> PAGEREF _Toc62583317 \h </w:instrText>
            </w:r>
            <w:r w:rsidR="00720286">
              <w:rPr>
                <w:webHidden/>
              </w:rPr>
            </w:r>
            <w:r w:rsidR="00720286">
              <w:rPr>
                <w:webHidden/>
              </w:rPr>
              <w:fldChar w:fldCharType="separate"/>
            </w:r>
            <w:r w:rsidR="00720286">
              <w:rPr>
                <w:webHidden/>
              </w:rPr>
              <w:t>78</w:t>
            </w:r>
            <w:r w:rsidR="00720286">
              <w:rPr>
                <w:webHidden/>
              </w:rPr>
              <w:fldChar w:fldCharType="end"/>
            </w:r>
          </w:hyperlink>
        </w:p>
        <w:p w14:paraId="372EA22C" w14:textId="49F7F7EE" w:rsidR="00720286" w:rsidRDefault="00870CB3">
          <w:pPr>
            <w:pStyle w:val="TOC2"/>
            <w:tabs>
              <w:tab w:val="right" w:leader="dot" w:pos="9440"/>
            </w:tabs>
            <w:rPr>
              <w:rFonts w:asciiTheme="minorHAnsi" w:eastAsiaTheme="minorEastAsia" w:hAnsiTheme="minorHAnsi"/>
              <w:color w:val="auto"/>
            </w:rPr>
          </w:pPr>
          <w:hyperlink w:anchor="_Toc62583318" w:history="1">
            <w:r w:rsidR="00720286" w:rsidRPr="00BE5AAE">
              <w:rPr>
                <w:rStyle w:val="Hyperlink"/>
                <w:rFonts w:cstheme="minorHAnsi"/>
                <w:b/>
                <w:lang w:val="ka-GE"/>
              </w:rPr>
              <w:t>5.2. ინოვაციების და R&amp;D დაფინანსების ეფექტიანი სქემების შემუშავება</w:t>
            </w:r>
            <w:r w:rsidR="00720286">
              <w:rPr>
                <w:webHidden/>
              </w:rPr>
              <w:tab/>
            </w:r>
            <w:r w:rsidR="00720286">
              <w:rPr>
                <w:webHidden/>
              </w:rPr>
              <w:fldChar w:fldCharType="begin"/>
            </w:r>
            <w:r w:rsidR="00720286">
              <w:rPr>
                <w:webHidden/>
              </w:rPr>
              <w:instrText xml:space="preserve"> PAGEREF _Toc62583318 \h </w:instrText>
            </w:r>
            <w:r w:rsidR="00720286">
              <w:rPr>
                <w:webHidden/>
              </w:rPr>
            </w:r>
            <w:r w:rsidR="00720286">
              <w:rPr>
                <w:webHidden/>
              </w:rPr>
              <w:fldChar w:fldCharType="separate"/>
            </w:r>
            <w:r w:rsidR="00720286">
              <w:rPr>
                <w:webHidden/>
              </w:rPr>
              <w:t>78</w:t>
            </w:r>
            <w:r w:rsidR="00720286">
              <w:rPr>
                <w:webHidden/>
              </w:rPr>
              <w:fldChar w:fldCharType="end"/>
            </w:r>
          </w:hyperlink>
        </w:p>
        <w:p w14:paraId="13104861" w14:textId="422E4418" w:rsidR="00720286" w:rsidRDefault="00870CB3">
          <w:pPr>
            <w:pStyle w:val="TOC2"/>
            <w:tabs>
              <w:tab w:val="right" w:leader="dot" w:pos="9440"/>
            </w:tabs>
            <w:rPr>
              <w:rFonts w:asciiTheme="minorHAnsi" w:eastAsiaTheme="minorEastAsia" w:hAnsiTheme="minorHAnsi"/>
              <w:color w:val="auto"/>
            </w:rPr>
          </w:pPr>
          <w:hyperlink w:anchor="_Toc62583319" w:history="1">
            <w:r w:rsidR="00720286" w:rsidRPr="00BE5AAE">
              <w:rPr>
                <w:rStyle w:val="Hyperlink"/>
                <w:rFonts w:cstheme="minorHAnsi"/>
                <w:b/>
                <w:lang w:val="ka-GE"/>
              </w:rPr>
              <w:t>5.3.</w:t>
            </w:r>
            <w:r w:rsidR="00720286" w:rsidRPr="00BE5AAE">
              <w:rPr>
                <w:rStyle w:val="Hyperlink"/>
                <w:rFonts w:ascii="Sylfaen" w:hAnsi="Sylfaen" w:cstheme="minorHAnsi"/>
                <w:b/>
                <w:lang w:val="ka-GE"/>
              </w:rPr>
              <w:t xml:space="preserve"> </w:t>
            </w:r>
            <w:r w:rsidR="00720286" w:rsidRPr="00BE5AAE">
              <w:rPr>
                <w:rStyle w:val="Hyperlink"/>
                <w:rFonts w:cstheme="minorHAnsi"/>
                <w:b/>
                <w:lang w:val="ka-GE"/>
              </w:rPr>
              <w:t>ინოვაციების და R&amp;D-ის კომერციალიზაციის მხარდაჭერა</w:t>
            </w:r>
            <w:r w:rsidR="00720286">
              <w:rPr>
                <w:webHidden/>
              </w:rPr>
              <w:tab/>
            </w:r>
            <w:r w:rsidR="00720286">
              <w:rPr>
                <w:webHidden/>
              </w:rPr>
              <w:fldChar w:fldCharType="begin"/>
            </w:r>
            <w:r w:rsidR="00720286">
              <w:rPr>
                <w:webHidden/>
              </w:rPr>
              <w:instrText xml:space="preserve"> PAGEREF _Toc62583319 \h </w:instrText>
            </w:r>
            <w:r w:rsidR="00720286">
              <w:rPr>
                <w:webHidden/>
              </w:rPr>
            </w:r>
            <w:r w:rsidR="00720286">
              <w:rPr>
                <w:webHidden/>
              </w:rPr>
              <w:fldChar w:fldCharType="separate"/>
            </w:r>
            <w:r w:rsidR="00720286">
              <w:rPr>
                <w:webHidden/>
              </w:rPr>
              <w:t>79</w:t>
            </w:r>
            <w:r w:rsidR="00720286">
              <w:rPr>
                <w:webHidden/>
              </w:rPr>
              <w:fldChar w:fldCharType="end"/>
            </w:r>
          </w:hyperlink>
        </w:p>
        <w:p w14:paraId="72B57545" w14:textId="17E79381" w:rsidR="00720286" w:rsidRDefault="00870CB3">
          <w:pPr>
            <w:pStyle w:val="TOC2"/>
            <w:tabs>
              <w:tab w:val="right" w:leader="dot" w:pos="9440"/>
            </w:tabs>
            <w:rPr>
              <w:rFonts w:asciiTheme="minorHAnsi" w:eastAsiaTheme="minorEastAsia" w:hAnsiTheme="minorHAnsi"/>
              <w:color w:val="auto"/>
            </w:rPr>
          </w:pPr>
          <w:hyperlink w:anchor="_Toc62583320" w:history="1">
            <w:r w:rsidR="00720286" w:rsidRPr="00BE5AAE">
              <w:rPr>
                <w:rStyle w:val="Hyperlink"/>
                <w:rFonts w:cstheme="minorHAnsi"/>
                <w:b/>
                <w:lang w:val="ka-GE"/>
              </w:rPr>
              <w:t>5.4.</w:t>
            </w:r>
            <w:r w:rsidR="00720286" w:rsidRPr="00BE5AAE">
              <w:rPr>
                <w:rStyle w:val="Hyperlink"/>
                <w:rFonts w:ascii="Sylfaen" w:hAnsi="Sylfaen" w:cstheme="minorHAnsi"/>
                <w:b/>
                <w:lang w:val="ka-GE"/>
              </w:rPr>
              <w:t xml:space="preserve"> </w:t>
            </w:r>
            <w:r w:rsidR="00720286" w:rsidRPr="00BE5AAE">
              <w:rPr>
                <w:rStyle w:val="Hyperlink"/>
                <w:rFonts w:cstheme="minorHAnsi"/>
                <w:b/>
                <w:lang w:val="ka-GE"/>
              </w:rPr>
              <w:t>მეწარმეობაში საინფორმაციო და საკომუნიკაციო ტექნოლოგიების (ICT) გამოყენების უნარების გაუმჯობესება</w:t>
            </w:r>
            <w:r w:rsidR="00720286">
              <w:rPr>
                <w:webHidden/>
              </w:rPr>
              <w:tab/>
            </w:r>
            <w:r w:rsidR="00720286">
              <w:rPr>
                <w:webHidden/>
              </w:rPr>
              <w:fldChar w:fldCharType="begin"/>
            </w:r>
            <w:r w:rsidR="00720286">
              <w:rPr>
                <w:webHidden/>
              </w:rPr>
              <w:instrText xml:space="preserve"> PAGEREF _Toc62583320 \h </w:instrText>
            </w:r>
            <w:r w:rsidR="00720286">
              <w:rPr>
                <w:webHidden/>
              </w:rPr>
            </w:r>
            <w:r w:rsidR="00720286">
              <w:rPr>
                <w:webHidden/>
              </w:rPr>
              <w:fldChar w:fldCharType="separate"/>
            </w:r>
            <w:r w:rsidR="00720286">
              <w:rPr>
                <w:webHidden/>
              </w:rPr>
              <w:t>79</w:t>
            </w:r>
            <w:r w:rsidR="00720286">
              <w:rPr>
                <w:webHidden/>
              </w:rPr>
              <w:fldChar w:fldCharType="end"/>
            </w:r>
          </w:hyperlink>
        </w:p>
        <w:p w14:paraId="3660D592" w14:textId="5187D9BB" w:rsidR="00720286" w:rsidRDefault="00870CB3">
          <w:pPr>
            <w:pStyle w:val="TOC2"/>
            <w:tabs>
              <w:tab w:val="right" w:leader="dot" w:pos="9440"/>
            </w:tabs>
            <w:rPr>
              <w:rFonts w:asciiTheme="minorHAnsi" w:eastAsiaTheme="minorEastAsia" w:hAnsiTheme="minorHAnsi"/>
              <w:color w:val="auto"/>
            </w:rPr>
          </w:pPr>
          <w:hyperlink w:anchor="_Toc62583321" w:history="1">
            <w:r w:rsidR="00720286" w:rsidRPr="00BE5AAE">
              <w:rPr>
                <w:rStyle w:val="Hyperlink"/>
                <w:rFonts w:cstheme="minorHAnsi"/>
                <w:b/>
                <w:lang w:val="ka-GE"/>
              </w:rPr>
              <w:t>5.5.</w:t>
            </w:r>
            <w:r w:rsidR="00720286" w:rsidRPr="00BE5AAE">
              <w:rPr>
                <w:rStyle w:val="Hyperlink"/>
                <w:rFonts w:ascii="Sylfaen" w:hAnsi="Sylfaen" w:cstheme="minorHAnsi"/>
                <w:b/>
                <w:lang w:val="ka-GE"/>
              </w:rPr>
              <w:t xml:space="preserve"> </w:t>
            </w:r>
            <w:r w:rsidR="00720286" w:rsidRPr="00BE5AAE">
              <w:rPr>
                <w:rStyle w:val="Hyperlink"/>
                <w:rFonts w:cstheme="minorHAnsi"/>
                <w:b/>
                <w:lang w:val="ka-GE"/>
              </w:rPr>
              <w:t>ინოვაციებისთვის საჭირო ინფრასტრუქტურის უზრუნველყოფა (ტექნოპარკები, ინოვაციების ცენტრები, FabLab-ები; iLab-ები)</w:t>
            </w:r>
            <w:r w:rsidR="00720286">
              <w:rPr>
                <w:webHidden/>
              </w:rPr>
              <w:tab/>
            </w:r>
            <w:r w:rsidR="00720286">
              <w:rPr>
                <w:webHidden/>
              </w:rPr>
              <w:fldChar w:fldCharType="begin"/>
            </w:r>
            <w:r w:rsidR="00720286">
              <w:rPr>
                <w:webHidden/>
              </w:rPr>
              <w:instrText xml:space="preserve"> PAGEREF _Toc62583321 \h </w:instrText>
            </w:r>
            <w:r w:rsidR="00720286">
              <w:rPr>
                <w:webHidden/>
              </w:rPr>
            </w:r>
            <w:r w:rsidR="00720286">
              <w:rPr>
                <w:webHidden/>
              </w:rPr>
              <w:fldChar w:fldCharType="separate"/>
            </w:r>
            <w:r w:rsidR="00720286">
              <w:rPr>
                <w:webHidden/>
              </w:rPr>
              <w:t>80</w:t>
            </w:r>
            <w:r w:rsidR="00720286">
              <w:rPr>
                <w:webHidden/>
              </w:rPr>
              <w:fldChar w:fldCharType="end"/>
            </w:r>
          </w:hyperlink>
        </w:p>
        <w:p w14:paraId="3BEE2578" w14:textId="375413F6" w:rsidR="00720286" w:rsidRDefault="00870CB3">
          <w:pPr>
            <w:pStyle w:val="TOC2"/>
            <w:tabs>
              <w:tab w:val="right" w:leader="dot" w:pos="9440"/>
            </w:tabs>
            <w:rPr>
              <w:rFonts w:asciiTheme="minorHAnsi" w:eastAsiaTheme="minorEastAsia" w:hAnsiTheme="minorHAnsi"/>
              <w:color w:val="auto"/>
            </w:rPr>
          </w:pPr>
          <w:hyperlink w:anchor="_Toc62583322" w:history="1">
            <w:r w:rsidR="00720286" w:rsidRPr="00BE5AAE">
              <w:rPr>
                <w:rStyle w:val="Hyperlink"/>
                <w:rFonts w:cstheme="minorHAnsi"/>
                <w:b/>
                <w:i/>
              </w:rPr>
              <w:t>მონიტორინგისა და შეფასების შედეგები</w:t>
            </w:r>
            <w:r w:rsidR="00720286">
              <w:rPr>
                <w:webHidden/>
              </w:rPr>
              <w:tab/>
            </w:r>
            <w:r w:rsidR="00720286">
              <w:rPr>
                <w:webHidden/>
              </w:rPr>
              <w:fldChar w:fldCharType="begin"/>
            </w:r>
            <w:r w:rsidR="00720286">
              <w:rPr>
                <w:webHidden/>
              </w:rPr>
              <w:instrText xml:space="preserve"> PAGEREF _Toc62583322 \h </w:instrText>
            </w:r>
            <w:r w:rsidR="00720286">
              <w:rPr>
                <w:webHidden/>
              </w:rPr>
            </w:r>
            <w:r w:rsidR="00720286">
              <w:rPr>
                <w:webHidden/>
              </w:rPr>
              <w:fldChar w:fldCharType="separate"/>
            </w:r>
            <w:r w:rsidR="00720286">
              <w:rPr>
                <w:webHidden/>
              </w:rPr>
              <w:t>85</w:t>
            </w:r>
            <w:r w:rsidR="00720286">
              <w:rPr>
                <w:webHidden/>
              </w:rPr>
              <w:fldChar w:fldCharType="end"/>
            </w:r>
          </w:hyperlink>
        </w:p>
        <w:p w14:paraId="3A2047DB" w14:textId="3F0AEAE1" w:rsidR="00720286" w:rsidRDefault="00870CB3">
          <w:pPr>
            <w:pStyle w:val="TOC2"/>
            <w:tabs>
              <w:tab w:val="right" w:leader="dot" w:pos="9440"/>
            </w:tabs>
            <w:rPr>
              <w:rFonts w:asciiTheme="minorHAnsi" w:eastAsiaTheme="minorEastAsia" w:hAnsiTheme="minorHAnsi"/>
              <w:color w:val="auto"/>
            </w:rPr>
          </w:pPr>
          <w:hyperlink w:anchor="_Toc62583323" w:history="1">
            <w:r w:rsidR="00720286" w:rsidRPr="00BE5AAE">
              <w:rPr>
                <w:rStyle w:val="Hyperlink"/>
                <w:rFonts w:cstheme="minorHAnsi"/>
                <w:b/>
              </w:rPr>
              <w:t>მეხუთე სტრატეგიული მიმართულების შესრულების შეფასება</w:t>
            </w:r>
            <w:r w:rsidR="00720286">
              <w:rPr>
                <w:webHidden/>
              </w:rPr>
              <w:tab/>
            </w:r>
            <w:r w:rsidR="00720286">
              <w:rPr>
                <w:webHidden/>
              </w:rPr>
              <w:fldChar w:fldCharType="begin"/>
            </w:r>
            <w:r w:rsidR="00720286">
              <w:rPr>
                <w:webHidden/>
              </w:rPr>
              <w:instrText xml:space="preserve"> PAGEREF _Toc62583323 \h </w:instrText>
            </w:r>
            <w:r w:rsidR="00720286">
              <w:rPr>
                <w:webHidden/>
              </w:rPr>
            </w:r>
            <w:r w:rsidR="00720286">
              <w:rPr>
                <w:webHidden/>
              </w:rPr>
              <w:fldChar w:fldCharType="separate"/>
            </w:r>
            <w:r w:rsidR="00720286">
              <w:rPr>
                <w:webHidden/>
              </w:rPr>
              <w:t>86</w:t>
            </w:r>
            <w:r w:rsidR="00720286">
              <w:rPr>
                <w:webHidden/>
              </w:rPr>
              <w:fldChar w:fldCharType="end"/>
            </w:r>
          </w:hyperlink>
        </w:p>
        <w:p w14:paraId="03717F8B" w14:textId="0B36A44C" w:rsidR="00720286" w:rsidRDefault="00870CB3">
          <w:pPr>
            <w:pStyle w:val="TOC1"/>
            <w:tabs>
              <w:tab w:val="right" w:leader="dot" w:pos="9440"/>
            </w:tabs>
            <w:rPr>
              <w:rFonts w:eastAsiaTheme="minorEastAsia"/>
              <w:b w:val="0"/>
              <w:color w:val="auto"/>
            </w:rPr>
          </w:pPr>
          <w:hyperlink w:anchor="_Toc62583324" w:history="1">
            <w:r w:rsidR="00720286" w:rsidRPr="00BE5AAE">
              <w:rPr>
                <w:rStyle w:val="Hyperlink"/>
                <w:rFonts w:cstheme="minorHAnsi"/>
              </w:rPr>
              <w:t>სამოქმედო გეგმით 2020 წლისთვის ნაკისრი ვალდებულებების შესრულება</w:t>
            </w:r>
            <w:r w:rsidR="00720286">
              <w:rPr>
                <w:webHidden/>
              </w:rPr>
              <w:tab/>
            </w:r>
            <w:r w:rsidR="00720286">
              <w:rPr>
                <w:webHidden/>
              </w:rPr>
              <w:fldChar w:fldCharType="begin"/>
            </w:r>
            <w:r w:rsidR="00720286">
              <w:rPr>
                <w:webHidden/>
              </w:rPr>
              <w:instrText xml:space="preserve"> PAGEREF _Toc62583324 \h </w:instrText>
            </w:r>
            <w:r w:rsidR="00720286">
              <w:rPr>
                <w:webHidden/>
              </w:rPr>
            </w:r>
            <w:r w:rsidR="00720286">
              <w:rPr>
                <w:webHidden/>
              </w:rPr>
              <w:fldChar w:fldCharType="separate"/>
            </w:r>
            <w:r w:rsidR="00720286">
              <w:rPr>
                <w:webHidden/>
              </w:rPr>
              <w:t>87</w:t>
            </w:r>
            <w:r w:rsidR="00720286">
              <w:rPr>
                <w:webHidden/>
              </w:rPr>
              <w:fldChar w:fldCharType="end"/>
            </w:r>
          </w:hyperlink>
        </w:p>
        <w:p w14:paraId="1C1EFD77" w14:textId="1E5A506B" w:rsidR="00253806" w:rsidRPr="001351F3" w:rsidRDefault="00063437" w:rsidP="0097306A">
          <w:pPr>
            <w:spacing w:before="120" w:after="120" w:line="276" w:lineRule="auto"/>
            <w:rPr>
              <w:rFonts w:asciiTheme="minorHAnsi" w:hAnsiTheme="minorHAnsi" w:cstheme="minorHAnsi"/>
            </w:rPr>
          </w:pPr>
          <w:r>
            <w:rPr>
              <w:rFonts w:asciiTheme="minorHAnsi" w:hAnsiTheme="minorHAnsi" w:cstheme="minorHAnsi"/>
              <w:color w:val="1F3864" w:themeColor="accent5" w:themeShade="80"/>
            </w:rPr>
            <w:fldChar w:fldCharType="end"/>
          </w:r>
        </w:p>
      </w:sdtContent>
    </w:sdt>
    <w:p w14:paraId="6BEE83C3" w14:textId="77777777" w:rsidR="0072600D" w:rsidRPr="001351F3" w:rsidRDefault="0072600D" w:rsidP="0097306A">
      <w:pPr>
        <w:spacing w:before="120" w:after="120" w:line="276" w:lineRule="auto"/>
        <w:rPr>
          <w:rStyle w:val="Heading1Char"/>
          <w:rFonts w:asciiTheme="minorHAnsi" w:hAnsiTheme="minorHAnsi" w:cstheme="minorHAnsi"/>
          <w:b/>
          <w:color w:val="1F3864" w:themeColor="accent5" w:themeShade="80"/>
          <w:sz w:val="28"/>
          <w:szCs w:val="24"/>
          <w:lang w:val="ka-GE"/>
        </w:rPr>
      </w:pPr>
    </w:p>
    <w:bookmarkEnd w:id="0"/>
    <w:p w14:paraId="3841BF42" w14:textId="77777777" w:rsidR="00803F7E" w:rsidRPr="001351F3" w:rsidRDefault="00803F7E" w:rsidP="0097306A">
      <w:pPr>
        <w:spacing w:before="120" w:after="120" w:line="276" w:lineRule="auto"/>
        <w:rPr>
          <w:rFonts w:asciiTheme="minorHAnsi" w:hAnsiTheme="minorHAnsi" w:cstheme="minorHAnsi"/>
        </w:rPr>
      </w:pPr>
    </w:p>
    <w:p w14:paraId="51C7EFD9" w14:textId="77777777" w:rsidR="001F2D97" w:rsidRDefault="001F2D97" w:rsidP="0097306A">
      <w:pPr>
        <w:spacing w:before="120" w:after="120" w:line="276" w:lineRule="auto"/>
        <w:rPr>
          <w:rFonts w:asciiTheme="minorHAnsi" w:hAnsiTheme="minorHAnsi" w:cstheme="minorHAnsi"/>
        </w:rPr>
      </w:pPr>
    </w:p>
    <w:p w14:paraId="5B7608F6" w14:textId="77777777" w:rsidR="001F2D97" w:rsidRDefault="001F2D97" w:rsidP="0097306A">
      <w:pPr>
        <w:spacing w:before="120" w:after="120" w:line="276" w:lineRule="auto"/>
        <w:rPr>
          <w:rFonts w:asciiTheme="minorHAnsi" w:hAnsiTheme="minorHAnsi" w:cstheme="minorHAnsi"/>
        </w:rPr>
      </w:pPr>
    </w:p>
    <w:p w14:paraId="4C29E02A" w14:textId="77777777" w:rsidR="001F2D97" w:rsidRDefault="001F2D97" w:rsidP="0097306A">
      <w:pPr>
        <w:spacing w:before="120" w:after="120" w:line="276" w:lineRule="auto"/>
        <w:rPr>
          <w:rFonts w:asciiTheme="minorHAnsi" w:hAnsiTheme="minorHAnsi" w:cstheme="minorHAnsi"/>
        </w:rPr>
      </w:pPr>
    </w:p>
    <w:p w14:paraId="1D963AD8" w14:textId="77777777" w:rsidR="001F2D97" w:rsidRDefault="001F2D97" w:rsidP="0097306A">
      <w:pPr>
        <w:spacing w:before="120" w:after="120" w:line="276" w:lineRule="auto"/>
        <w:rPr>
          <w:rFonts w:asciiTheme="minorHAnsi" w:hAnsiTheme="minorHAnsi" w:cstheme="minorHAnsi"/>
        </w:rPr>
      </w:pPr>
    </w:p>
    <w:p w14:paraId="1B1E791C" w14:textId="17D1E5F1" w:rsidR="001F2D97" w:rsidRPr="00111327" w:rsidRDefault="001F2D97" w:rsidP="0097306A">
      <w:pPr>
        <w:spacing w:before="120" w:after="120" w:line="276" w:lineRule="auto"/>
        <w:rPr>
          <w:rStyle w:val="Heading1Char"/>
          <w:rFonts w:asciiTheme="minorHAnsi" w:hAnsiTheme="minorHAnsi" w:cstheme="minorHAnsi"/>
          <w:b/>
          <w:color w:val="1F3864" w:themeColor="accent5" w:themeShade="80"/>
          <w:sz w:val="28"/>
          <w:szCs w:val="24"/>
        </w:rPr>
      </w:pPr>
      <w:bookmarkStart w:id="3" w:name="_Toc62583277"/>
      <w:r w:rsidRPr="00111327">
        <w:rPr>
          <w:rStyle w:val="Heading1Char"/>
          <w:rFonts w:asciiTheme="minorHAnsi" w:hAnsiTheme="minorHAnsi" w:cstheme="minorHAnsi"/>
          <w:b/>
          <w:color w:val="1F3864" w:themeColor="accent5" w:themeShade="80"/>
          <w:sz w:val="28"/>
          <w:szCs w:val="24"/>
        </w:rPr>
        <w:lastRenderedPageBreak/>
        <w:t>მოკლე მიმოხილვა</w:t>
      </w:r>
      <w:bookmarkEnd w:id="3"/>
    </w:p>
    <w:p w14:paraId="6B9957EA" w14:textId="77777777" w:rsidR="00111327" w:rsidRPr="00732E47" w:rsidRDefault="00111327" w:rsidP="00732E47">
      <w:pPr>
        <w:spacing w:before="120" w:after="120" w:line="276" w:lineRule="auto"/>
        <w:jc w:val="both"/>
        <w:rPr>
          <w:rFonts w:asciiTheme="minorHAnsi" w:hAnsiTheme="minorHAnsi" w:cstheme="minorHAnsi"/>
          <w:sz w:val="24"/>
          <w:szCs w:val="24"/>
          <w:lang w:val="ka-GE"/>
        </w:rPr>
      </w:pPr>
      <w:r w:rsidRPr="00732E47">
        <w:rPr>
          <w:rFonts w:asciiTheme="minorHAnsi" w:hAnsiTheme="minorHAnsi" w:cstheme="minorHAnsi"/>
          <w:sz w:val="24"/>
          <w:szCs w:val="24"/>
          <w:lang w:val="ka-GE"/>
        </w:rPr>
        <w:t xml:space="preserve">საქართველოს მთავრობის მიერ 2016 წელს დამტკიცდა </w:t>
      </w:r>
      <w:r w:rsidRPr="00732E47">
        <w:rPr>
          <w:rFonts w:asciiTheme="minorHAnsi" w:hAnsiTheme="minorHAnsi" w:cstheme="minorHAnsi"/>
          <w:sz w:val="24"/>
          <w:szCs w:val="24"/>
        </w:rPr>
        <w:t>საქა</w:t>
      </w:r>
      <w:r w:rsidRPr="00732E47">
        <w:rPr>
          <w:rFonts w:asciiTheme="minorHAnsi" w:hAnsiTheme="minorHAnsi" w:cstheme="minorHAnsi"/>
          <w:sz w:val="24"/>
          <w:szCs w:val="24"/>
          <w:lang w:val="ka-GE"/>
        </w:rPr>
        <w:t>რთველოს მცირე და საშუალო მეწარმეობის განვითარების სტრატეგია 2016-2020 წლებისთვის და შესაბამისი სამოქმედო გეგმა. სტრატეგია</w:t>
      </w:r>
      <w:r w:rsidRPr="00732E47">
        <w:rPr>
          <w:rFonts w:asciiTheme="minorHAnsi" w:hAnsiTheme="minorHAnsi" w:cstheme="minorHAnsi"/>
          <w:sz w:val="24"/>
          <w:szCs w:val="24"/>
        </w:rPr>
        <w:t xml:space="preserve"> </w:t>
      </w:r>
      <w:r w:rsidRPr="00732E47">
        <w:rPr>
          <w:rFonts w:asciiTheme="minorHAnsi" w:hAnsiTheme="minorHAnsi" w:cstheme="minorHAnsi"/>
          <w:sz w:val="24"/>
          <w:szCs w:val="24"/>
          <w:lang w:val="ka-GE"/>
        </w:rPr>
        <w:t>სრულ შესაბამისობაშია ევროპული მცირე ბიზნესის აქტის ძირითად პრინციპებთან და მასში გათვალისწინებულია ევროკავშირის ქვეყნების საუკეთესო პრაქტიკა მცირე და საშუალო მეწარმეობის განვითარების პოლიტიკის კუთხით. სტრატეგიის მთავარი მიზანია მცირე და საშუალო საწარმოებისთვის ხელსაყრელი გარემოს შექმნა, მათი კონკურენტუნარიანობის და ინოვაციების შესაძლებლობების ამაღლება</w:t>
      </w:r>
      <w:r w:rsidRPr="00732E47">
        <w:rPr>
          <w:rFonts w:asciiTheme="minorHAnsi" w:hAnsiTheme="minorHAnsi" w:cstheme="minorHAnsi"/>
          <w:sz w:val="24"/>
          <w:szCs w:val="24"/>
        </w:rPr>
        <w:t xml:space="preserve">, </w:t>
      </w:r>
      <w:r w:rsidRPr="00732E47">
        <w:rPr>
          <w:rFonts w:asciiTheme="minorHAnsi" w:hAnsiTheme="minorHAnsi" w:cstheme="minorHAnsi"/>
          <w:sz w:val="24"/>
          <w:szCs w:val="24"/>
          <w:lang w:val="ka-GE"/>
        </w:rPr>
        <w:t xml:space="preserve">რის შედეგადაც მოხდება შემოსავლების და სამუშაო ადგილების ზრდა და შესაბამისად, ინკლუზიური და მდგრადი ეკონომიკური ზრდის მიღწევა. </w:t>
      </w:r>
    </w:p>
    <w:p w14:paraId="74CEA11E" w14:textId="2651C20B" w:rsidR="00111327" w:rsidRPr="00732E47" w:rsidRDefault="00111327" w:rsidP="00732E47">
      <w:pPr>
        <w:spacing w:before="120" w:after="120" w:line="276" w:lineRule="auto"/>
        <w:jc w:val="both"/>
        <w:rPr>
          <w:rFonts w:asciiTheme="minorHAnsi" w:hAnsiTheme="minorHAnsi" w:cstheme="minorHAnsi"/>
          <w:sz w:val="24"/>
          <w:szCs w:val="24"/>
          <w:lang w:val="ka-GE"/>
        </w:rPr>
      </w:pPr>
      <w:r w:rsidRPr="00732E47">
        <w:rPr>
          <w:rFonts w:asciiTheme="minorHAnsi" w:hAnsiTheme="minorHAnsi" w:cstheme="minorHAnsi"/>
          <w:sz w:val="24"/>
          <w:szCs w:val="24"/>
          <w:lang w:val="ka-GE"/>
        </w:rPr>
        <w:t xml:space="preserve">სტრატეგიით განისაზღვრა სამიზნე მაჩვენებლები, რაც ითვალისწინებს </w:t>
      </w:r>
      <w:r w:rsidR="00392C6C" w:rsidRPr="00732E47">
        <w:rPr>
          <w:rFonts w:asciiTheme="minorHAnsi" w:hAnsiTheme="minorHAnsi" w:cstheme="minorHAnsi"/>
          <w:sz w:val="24"/>
          <w:szCs w:val="24"/>
          <w:lang w:val="ka-GE"/>
        </w:rPr>
        <w:t xml:space="preserve">2020 წლისთვის </w:t>
      </w:r>
      <w:r w:rsidRPr="00732E47">
        <w:rPr>
          <w:rFonts w:asciiTheme="minorHAnsi" w:hAnsiTheme="minorHAnsi" w:cstheme="minorHAnsi"/>
          <w:sz w:val="24"/>
          <w:szCs w:val="24"/>
          <w:lang w:val="ka-GE"/>
        </w:rPr>
        <w:t>მცირე და საშუალო საწარმოების გამოშვების წლიურ 10%-იან ზრდას, ასევე საბაზისო წელთან (2013 წ.) მიმართებით დასაქმებულთა 15%-იან და მწარმოებლურობის 7%-იან ზრდას.</w:t>
      </w:r>
    </w:p>
    <w:p w14:paraId="3607F881" w14:textId="49FF902B" w:rsidR="00111327" w:rsidRPr="00732E47" w:rsidRDefault="00111327" w:rsidP="00732E47">
      <w:pPr>
        <w:tabs>
          <w:tab w:val="left" w:pos="270"/>
        </w:tabs>
        <w:spacing w:before="120" w:after="120" w:line="276" w:lineRule="auto"/>
        <w:jc w:val="both"/>
        <w:rPr>
          <w:rFonts w:asciiTheme="minorHAnsi" w:hAnsiTheme="minorHAnsi" w:cstheme="minorHAnsi"/>
          <w:sz w:val="24"/>
          <w:szCs w:val="24"/>
          <w:lang w:val="ka-GE"/>
        </w:rPr>
      </w:pPr>
      <w:r w:rsidRPr="00732E47">
        <w:rPr>
          <w:rFonts w:asciiTheme="minorHAnsi" w:hAnsiTheme="minorHAnsi" w:cstheme="minorHAnsi"/>
          <w:sz w:val="24"/>
          <w:szCs w:val="24"/>
          <w:lang w:val="ka-GE"/>
        </w:rPr>
        <w:t>2016-2020 წლების სტრატეგია მოიცავს 5 ძირითად სტრატეგიულ მიმართულებას, როგორიცაა საკანონმდებლო, ინსტიტუციური ბიზნეს გარემოს შემდგომი გაუმჯობესება; ფინანსებზე ხელმისაწვდომობის გაუმჯობესება; კონკურენტუნარიანი ადამიანური კაპიტალის, სამეწარმეო უნარების და თანამედროვე სამეწარმეო კულტურის განვითარება; ექსპორტის წახალისება და მცირე და საშუალო ბიზნესის ინტერნაციონალიზაცია; ინოვაციების და კვლევისა და განვითარების (R&amp;D) მხარდაჭერა. აღნიშნული სტრატეგიული მიმართულებები, თავის მხრივ, მოიცავს პოლიტიკის შესაბამის პრიორიტეტულ ღონისძიებებს და ქმედებებს.</w:t>
      </w:r>
    </w:p>
    <w:p w14:paraId="7D26BA60" w14:textId="4CD5DC96" w:rsidR="009D03C8" w:rsidRPr="007F72CC" w:rsidRDefault="00111327" w:rsidP="00732E47">
      <w:pPr>
        <w:spacing w:before="120" w:after="120" w:line="276" w:lineRule="auto"/>
        <w:jc w:val="both"/>
        <w:rPr>
          <w:rFonts w:asciiTheme="minorHAnsi" w:hAnsiTheme="minorHAnsi" w:cstheme="minorHAnsi"/>
          <w:color w:val="000000" w:themeColor="text1"/>
          <w:sz w:val="24"/>
          <w:lang w:val="ka-GE"/>
        </w:rPr>
      </w:pPr>
      <w:r w:rsidRPr="00416350">
        <w:rPr>
          <w:rFonts w:asciiTheme="minorHAnsi" w:hAnsiTheme="minorHAnsi" w:cstheme="minorHAnsi"/>
          <w:b/>
          <w:sz w:val="24"/>
          <w:szCs w:val="24"/>
          <w:lang w:val="ka-GE"/>
        </w:rPr>
        <w:t>პირველი სტრატეგიული მიმართულება</w:t>
      </w:r>
      <w:r w:rsidRPr="00732E47">
        <w:rPr>
          <w:rFonts w:asciiTheme="minorHAnsi" w:hAnsiTheme="minorHAnsi" w:cstheme="minorHAnsi"/>
          <w:sz w:val="24"/>
          <w:szCs w:val="24"/>
          <w:lang w:val="ka-GE"/>
        </w:rPr>
        <w:t xml:space="preserve"> ითვალისწინებს სამართლებრივი, ინსტიტუციური და სამეწარმეო გარემოს შემდგომ გაუმჯობესებას მცირე და საშუალო მეწარმეებისთვის. აღნიშნული მიმართულების ფარგლებში</w:t>
      </w:r>
      <w:r w:rsidR="00392C6C">
        <w:rPr>
          <w:rFonts w:asciiTheme="minorHAnsi" w:hAnsiTheme="minorHAnsi" w:cstheme="minorHAnsi"/>
          <w:sz w:val="24"/>
          <w:szCs w:val="24"/>
        </w:rPr>
        <w:t xml:space="preserve"> </w:t>
      </w:r>
      <w:r w:rsidR="00392C6C">
        <w:rPr>
          <w:rFonts w:asciiTheme="minorHAnsi" w:hAnsiTheme="minorHAnsi" w:cstheme="minorHAnsi"/>
          <w:sz w:val="24"/>
          <w:szCs w:val="24"/>
          <w:lang w:val="ka-GE"/>
        </w:rPr>
        <w:t>საანგარიშო პერიოდში</w:t>
      </w:r>
      <w:r w:rsidR="00392C6C" w:rsidRPr="00732E47">
        <w:rPr>
          <w:rFonts w:asciiTheme="minorHAnsi" w:hAnsiTheme="minorHAnsi" w:cstheme="minorHAnsi"/>
          <w:sz w:val="24"/>
          <w:szCs w:val="24"/>
          <w:lang w:val="ka-GE"/>
        </w:rPr>
        <w:t xml:space="preserve"> </w:t>
      </w:r>
      <w:r w:rsidR="00392C6C">
        <w:rPr>
          <w:rFonts w:asciiTheme="minorHAnsi" w:hAnsiTheme="minorHAnsi" w:cstheme="minorHAnsi"/>
          <w:sz w:val="24"/>
          <w:szCs w:val="24"/>
          <w:lang w:val="ka-GE"/>
        </w:rPr>
        <w:t xml:space="preserve"> </w:t>
      </w:r>
      <w:r w:rsidRPr="00732E47">
        <w:rPr>
          <w:rFonts w:asciiTheme="minorHAnsi" w:hAnsiTheme="minorHAnsi" w:cstheme="minorHAnsi"/>
          <w:sz w:val="24"/>
          <w:szCs w:val="24"/>
          <w:lang w:val="ka-GE"/>
        </w:rPr>
        <w:t xml:space="preserve">საქართველოს პარლამენტის მიერ მიღებულ იქნა </w:t>
      </w:r>
      <w:r w:rsidRPr="00732E47">
        <w:rPr>
          <w:rFonts w:asciiTheme="minorHAnsi" w:hAnsiTheme="minorHAnsi" w:cstheme="minorHAnsi"/>
          <w:color w:val="000000" w:themeColor="text1"/>
          <w:sz w:val="24"/>
          <w:szCs w:val="24"/>
          <w:lang w:val="ka-GE"/>
        </w:rPr>
        <w:t xml:space="preserve">„რეაბილიტაციისა და კრედიტორთა კოლექტიური დაკმაყოფილების შესახებ“ საქართველოს კანონი. შეიქმნა პლატფორმა „სახელმწიფო - შენი პარტნიორი“ (programs.gov.ge), რომელიც თავს უყრის ბიზნესის ხელშეწყობაზე ორიენტირებულ </w:t>
      </w:r>
      <w:r w:rsidRPr="007F72CC">
        <w:rPr>
          <w:rFonts w:asciiTheme="minorHAnsi" w:hAnsiTheme="minorHAnsi" w:cstheme="minorHAnsi"/>
          <w:color w:val="000000" w:themeColor="text1"/>
          <w:sz w:val="24"/>
          <w:szCs w:val="24"/>
          <w:lang w:val="ka-GE"/>
        </w:rPr>
        <w:t>სახელმწიფო პროგრამებს. ბიზნესისათვის სერვისების მიწოდების გაუმჯობესების მიზნით მნიშვნელოვნად გაფართოვდა ელექტრონული სერვისების ერთიანი პორტალი - My.gov.ge, სადაც განთავსებულია საქართველოს საჯარო და კერძო სექტორში არსებული ელექტრონული სერვისები.</w:t>
      </w:r>
      <w:r w:rsidRPr="007F72CC">
        <w:rPr>
          <w:rFonts w:asciiTheme="minorHAnsi" w:hAnsiTheme="minorHAnsi" w:cstheme="minorHAnsi"/>
          <w:color w:val="000000" w:themeColor="text1"/>
          <w:sz w:val="24"/>
          <w:szCs w:val="24"/>
        </w:rPr>
        <w:t xml:space="preserve"> </w:t>
      </w:r>
      <w:r w:rsidRPr="007F72CC">
        <w:rPr>
          <w:rFonts w:asciiTheme="minorHAnsi" w:hAnsiTheme="minorHAnsi" w:cstheme="minorHAnsi"/>
          <w:sz w:val="24"/>
          <w:szCs w:val="24"/>
          <w:lang w:val="ka-GE"/>
        </w:rPr>
        <w:t>2020 წლის 1 იანვრიდან ამოქმედდა საქართველოს კანონი „მედიაციის შესახებ“, რომლის მიზანია დავების გადაწყვეტის ალტერნატიული საშუალებების განვითარების ხელშეწყობა.</w:t>
      </w:r>
      <w:r w:rsidR="009F75D8">
        <w:rPr>
          <w:rFonts w:asciiTheme="minorHAnsi" w:hAnsiTheme="minorHAnsi" w:cstheme="minorHAnsi"/>
          <w:sz w:val="24"/>
          <w:szCs w:val="24"/>
        </w:rPr>
        <w:t xml:space="preserve"> </w:t>
      </w:r>
      <w:r w:rsidR="009F75D8">
        <w:rPr>
          <w:rFonts w:asciiTheme="minorHAnsi" w:hAnsiTheme="minorHAnsi" w:cstheme="minorHAnsi"/>
          <w:sz w:val="24"/>
          <w:szCs w:val="24"/>
          <w:lang w:val="ka-GE"/>
        </w:rPr>
        <w:t xml:space="preserve">აღნიშნულ პერიოდში საქართველოს მასშტაბით სასამართლო მედიაცია სავალდებულო სახით დაინერგა თბილისის და რუსთავის საქალაქო სასამართლოებში და მცხეთის </w:t>
      </w:r>
      <w:r w:rsidR="009F75D8">
        <w:rPr>
          <w:rFonts w:asciiTheme="minorHAnsi" w:hAnsiTheme="minorHAnsi" w:cstheme="minorHAnsi"/>
          <w:sz w:val="24"/>
          <w:szCs w:val="24"/>
          <w:lang w:val="ka-GE"/>
        </w:rPr>
        <w:lastRenderedPageBreak/>
        <w:t xml:space="preserve">რაიონულ სასამართლოში. შემუშავდა და დამტკიცდა </w:t>
      </w:r>
      <w:r w:rsidR="009F75D8" w:rsidRPr="00013BF5">
        <w:rPr>
          <w:rFonts w:asciiTheme="minorHAnsi" w:hAnsiTheme="minorHAnsi" w:cstheme="minorHAnsi"/>
          <w:sz w:val="24"/>
          <w:lang w:val="ka-GE"/>
        </w:rPr>
        <w:t xml:space="preserve">„საქართველოს ოფიციალური სტატისტიკის ეროვნული სისტემის განვითარების 2020-2023 წლების სტრატეგია“ და შესაბამის სამოქმედო გეგმა 2020-2021 წლებისათვის. </w:t>
      </w:r>
      <w:r w:rsidRPr="007F72CC">
        <w:rPr>
          <w:rFonts w:asciiTheme="minorHAnsi" w:hAnsiTheme="minorHAnsi" w:cstheme="minorHAnsi"/>
          <w:color w:val="000000" w:themeColor="text1"/>
          <w:sz w:val="24"/>
          <w:szCs w:val="24"/>
          <w:lang w:val="ka-GE"/>
        </w:rPr>
        <w:t>საწარმოთა სტატისტიკის არეალის გაფართოების მიზნით საქართველოს სტატისტიკის ეროვნულმა სამსახურმა მოამზადა და ვებ-გვერდზე განათავსა ფინანსური კორპორაციების სტატისტიკური გამოკვლევა.</w:t>
      </w:r>
      <w:r w:rsidR="00CB4425" w:rsidRPr="007F72CC">
        <w:rPr>
          <w:rFonts w:asciiTheme="minorHAnsi" w:hAnsiTheme="minorHAnsi" w:cstheme="minorHAnsi"/>
          <w:color w:val="000000" w:themeColor="text1"/>
          <w:sz w:val="24"/>
          <w:szCs w:val="24"/>
          <w:lang w:val="ka-GE"/>
        </w:rPr>
        <w:t xml:space="preserve"> </w:t>
      </w:r>
      <w:r w:rsidR="00CB4425" w:rsidRPr="007F72CC">
        <w:rPr>
          <w:rFonts w:asciiTheme="minorHAnsi" w:hAnsiTheme="minorHAnsi" w:cstheme="minorHAnsi"/>
          <w:sz w:val="24"/>
          <w:szCs w:val="24"/>
          <w:lang w:val="ka-GE"/>
        </w:rPr>
        <w:t xml:space="preserve">მცირე და საშუალო მეწარმეობის მხარდამჭერი ინსტიტუტების გაძლიერების მიზნით </w:t>
      </w:r>
      <w:r w:rsidR="00CB4425" w:rsidRPr="007F72CC">
        <w:rPr>
          <w:rFonts w:asciiTheme="minorHAnsi" w:eastAsia="Times New Roman" w:hAnsiTheme="minorHAnsi" w:cstheme="minorHAnsi"/>
          <w:color w:val="000000" w:themeColor="text1"/>
          <w:sz w:val="24"/>
          <w:szCs w:val="24"/>
          <w:lang w:val="ka-GE"/>
        </w:rPr>
        <w:t>განხორციელდა შესაბამისი ინსტიტუტების თანამშრომელთა დატრენინგება</w:t>
      </w:r>
      <w:r w:rsidR="006C74E1">
        <w:rPr>
          <w:rFonts w:asciiTheme="minorHAnsi" w:eastAsia="Times New Roman" w:hAnsiTheme="minorHAnsi" w:cstheme="minorHAnsi"/>
          <w:color w:val="000000" w:themeColor="text1"/>
          <w:sz w:val="24"/>
          <w:szCs w:val="24"/>
          <w:lang w:val="ka-GE"/>
        </w:rPr>
        <w:t xml:space="preserve">. </w:t>
      </w:r>
      <w:r w:rsidR="00CB4425" w:rsidRPr="007F72CC">
        <w:rPr>
          <w:rFonts w:asciiTheme="minorHAnsi" w:eastAsia="Sylfaen" w:hAnsiTheme="minorHAnsi" w:cstheme="minorHAnsi"/>
          <w:color w:val="000000" w:themeColor="text1"/>
          <w:sz w:val="24"/>
          <w:szCs w:val="24"/>
          <w:lang w:val="ka-GE"/>
        </w:rPr>
        <w:t>განხორციელდა ინოვაციების და მეწარმეობის ტექნიკური მხარდაჭერის პროგრამები</w:t>
      </w:r>
      <w:r w:rsidR="00CB4425" w:rsidRPr="00392C6C">
        <w:rPr>
          <w:rFonts w:asciiTheme="minorHAnsi" w:eastAsia="Sylfaen" w:hAnsiTheme="minorHAnsi" w:cstheme="minorHAnsi"/>
          <w:color w:val="000000" w:themeColor="text1"/>
          <w:sz w:val="24"/>
          <w:szCs w:val="24"/>
          <w:lang w:val="ka-GE"/>
        </w:rPr>
        <w:t>.</w:t>
      </w:r>
      <w:r w:rsidR="00CB4425" w:rsidRPr="007F72CC">
        <w:rPr>
          <w:rFonts w:asciiTheme="minorHAnsi" w:eastAsia="Sylfaen" w:hAnsiTheme="minorHAnsi" w:cstheme="minorHAnsi"/>
          <w:color w:val="000000" w:themeColor="text1"/>
          <w:sz w:val="24"/>
          <w:szCs w:val="24"/>
          <w:lang w:val="ka-GE"/>
        </w:rPr>
        <w:t xml:space="preserve"> </w:t>
      </w:r>
      <w:r w:rsidR="000D52D1" w:rsidRPr="001351F3">
        <w:rPr>
          <w:rFonts w:asciiTheme="minorHAnsi" w:hAnsiTheme="minorHAnsi" w:cstheme="minorHAnsi"/>
          <w:color w:val="000000" w:themeColor="text1"/>
          <w:sz w:val="24"/>
          <w:szCs w:val="24"/>
          <w:lang w:val="ka-GE"/>
        </w:rPr>
        <w:t xml:space="preserve">საქართველოს სავაჭრო-სამრეწველო პალატაში </w:t>
      </w:r>
      <w:r w:rsidR="000D52D1" w:rsidRPr="000D52D1">
        <w:rPr>
          <w:rFonts w:asciiTheme="minorHAnsi" w:hAnsiTheme="minorHAnsi" w:cstheme="minorHAnsi"/>
          <w:color w:val="000000" w:themeColor="text1"/>
          <w:sz w:val="24"/>
          <w:szCs w:val="24"/>
          <w:lang w:val="ka-GE"/>
        </w:rPr>
        <w:t>განხორციელდა ელექტრონული კომერციის შესახებ საკონსულტაციო მომსახურების სერვისის დანერგვა.</w:t>
      </w:r>
      <w:r w:rsidR="000D52D1">
        <w:rPr>
          <w:rFonts w:asciiTheme="minorHAnsi" w:hAnsiTheme="minorHAnsi" w:cstheme="minorHAnsi"/>
          <w:b/>
          <w:color w:val="000000" w:themeColor="text1"/>
          <w:sz w:val="24"/>
          <w:szCs w:val="24"/>
          <w:lang w:val="ka-GE"/>
        </w:rPr>
        <w:t xml:space="preserve"> </w:t>
      </w:r>
      <w:r w:rsidR="00934BAC" w:rsidRPr="007F72CC">
        <w:rPr>
          <w:rFonts w:asciiTheme="minorHAnsi" w:eastAsia="Sylfaen" w:hAnsiTheme="minorHAnsi" w:cstheme="minorHAnsi"/>
          <w:sz w:val="24"/>
          <w:szCs w:val="24"/>
          <w:lang w:val="ka-GE"/>
        </w:rPr>
        <w:t xml:space="preserve">საჯარო და კერძო სექტორს შორის დიალოგის გაძლიერების </w:t>
      </w:r>
      <w:r w:rsidR="00D36E76" w:rsidRPr="0066766B">
        <w:rPr>
          <w:rFonts w:asciiTheme="minorHAnsi" w:hAnsiTheme="minorHAnsi" w:cstheme="minorHAnsi"/>
          <w:color w:val="000000" w:themeColor="text1"/>
          <w:sz w:val="24"/>
          <w:szCs w:val="24"/>
          <w:lang w:val="ka-GE"/>
        </w:rPr>
        <w:t>ფორმატის ფარგლებში</w:t>
      </w:r>
      <w:r w:rsidR="00934BAC" w:rsidRPr="0066766B">
        <w:rPr>
          <w:rFonts w:asciiTheme="minorHAnsi" w:hAnsiTheme="minorHAnsi" w:cstheme="minorHAnsi"/>
          <w:color w:val="000000" w:themeColor="text1"/>
          <w:sz w:val="24"/>
          <w:szCs w:val="24"/>
          <w:lang w:val="ka-GE"/>
        </w:rPr>
        <w:t xml:space="preserve"> </w:t>
      </w:r>
      <w:r w:rsidR="00934BAC" w:rsidRPr="007F72CC">
        <w:rPr>
          <w:rFonts w:asciiTheme="minorHAnsi" w:hAnsiTheme="minorHAnsi" w:cstheme="minorHAnsi"/>
          <w:color w:val="000000" w:themeColor="text1"/>
          <w:sz w:val="24"/>
          <w:szCs w:val="24"/>
          <w:lang w:val="ka-GE"/>
        </w:rPr>
        <w:t xml:space="preserve">ჩატარდა ონლაინ შეხვედრები. </w:t>
      </w:r>
      <w:r w:rsidR="0066766B">
        <w:rPr>
          <w:rFonts w:asciiTheme="minorHAnsi" w:hAnsiTheme="minorHAnsi" w:cstheme="minorHAnsi"/>
          <w:color w:val="000000" w:themeColor="text1"/>
          <w:sz w:val="24"/>
          <w:szCs w:val="24"/>
          <w:lang w:val="ka-GE"/>
        </w:rPr>
        <w:t>გაიმართა</w:t>
      </w:r>
      <w:r w:rsidR="0066766B" w:rsidRPr="0066766B">
        <w:rPr>
          <w:rFonts w:asciiTheme="minorHAnsi" w:hAnsiTheme="minorHAnsi" w:cstheme="minorHAnsi"/>
          <w:color w:val="000000" w:themeColor="text1"/>
          <w:sz w:val="24"/>
          <w:szCs w:val="24"/>
          <w:lang w:val="ka-GE"/>
        </w:rPr>
        <w:t xml:space="preserve"> DCFTA-ის საკონსულტაციო ჯგუფის შეხვედრ</w:t>
      </w:r>
      <w:r w:rsidR="0066766B">
        <w:rPr>
          <w:rFonts w:asciiTheme="minorHAnsi" w:hAnsiTheme="minorHAnsi" w:cstheme="minorHAnsi"/>
          <w:color w:val="000000" w:themeColor="text1"/>
          <w:sz w:val="24"/>
          <w:szCs w:val="24"/>
          <w:lang w:val="ka-GE"/>
        </w:rPr>
        <w:t>ა</w:t>
      </w:r>
      <w:r w:rsidR="0066766B" w:rsidRPr="0066766B">
        <w:rPr>
          <w:rFonts w:asciiTheme="minorHAnsi" w:hAnsiTheme="minorHAnsi" w:cstheme="minorHAnsi"/>
          <w:color w:val="000000" w:themeColor="text1"/>
          <w:sz w:val="24"/>
          <w:szCs w:val="24"/>
          <w:lang w:val="ka-GE"/>
        </w:rPr>
        <w:t xml:space="preserve">. </w:t>
      </w:r>
      <w:r w:rsidR="00934BAC" w:rsidRPr="0066766B">
        <w:rPr>
          <w:rFonts w:asciiTheme="minorHAnsi" w:hAnsiTheme="minorHAnsi" w:cstheme="minorHAnsi"/>
          <w:color w:val="000000" w:themeColor="text1"/>
          <w:sz w:val="24"/>
          <w:szCs w:val="24"/>
          <w:lang w:val="ka-GE"/>
        </w:rPr>
        <w:t>„უკეთესი რეგულირების“ სისტემის დანერგვის მიზნით შემუშავდა და დამტკიცდა</w:t>
      </w:r>
      <w:r w:rsidR="00934BAC" w:rsidRPr="007F72CC">
        <w:rPr>
          <w:rFonts w:asciiTheme="minorHAnsi" w:eastAsia="Sylfaen" w:hAnsiTheme="minorHAnsi" w:cstheme="minorHAnsi"/>
          <w:sz w:val="24"/>
          <w:szCs w:val="24"/>
          <w:lang w:val="ka-GE"/>
        </w:rPr>
        <w:t xml:space="preserve"> </w:t>
      </w:r>
      <w:r w:rsidR="00934BAC" w:rsidRPr="007F72CC">
        <w:rPr>
          <w:rFonts w:asciiTheme="minorHAnsi" w:hAnsiTheme="minorHAnsi" w:cstheme="minorHAnsi"/>
          <w:color w:val="000000" w:themeColor="text1"/>
          <w:sz w:val="24"/>
          <w:szCs w:val="24"/>
          <w:lang w:val="ka-GE"/>
        </w:rPr>
        <w:t>რეგულირების ზეგავლენის შეფასების მეთოდოლოგია</w:t>
      </w:r>
      <w:r w:rsidR="00B46815" w:rsidRPr="007F72CC">
        <w:rPr>
          <w:rFonts w:asciiTheme="minorHAnsi" w:hAnsiTheme="minorHAnsi" w:cstheme="minorHAnsi"/>
          <w:color w:val="000000" w:themeColor="text1"/>
          <w:sz w:val="24"/>
          <w:szCs w:val="24"/>
          <w:lang w:val="ka-GE"/>
        </w:rPr>
        <w:t xml:space="preserve">, </w:t>
      </w:r>
      <w:r w:rsidR="00B46815" w:rsidRPr="007F72CC">
        <w:rPr>
          <w:rFonts w:asciiTheme="minorHAnsi" w:hAnsiTheme="minorHAnsi" w:cstheme="minorHAnsi"/>
          <w:color w:val="000000" w:themeColor="text1"/>
          <w:sz w:val="24"/>
          <w:lang w:val="ka-GE"/>
        </w:rPr>
        <w:t>რომელიც წარმოადგენს რეგულირების ზეგავლენის შეფასების ანგარიშის მომზადების ტექნიკური სახელმძღვანელოს.</w:t>
      </w:r>
    </w:p>
    <w:p w14:paraId="51C8F6BA" w14:textId="7F49B512" w:rsidR="009D03C8" w:rsidRPr="007F72CC" w:rsidRDefault="009D03C8" w:rsidP="009D03C8">
      <w:pPr>
        <w:spacing w:before="120" w:after="120" w:line="276" w:lineRule="auto"/>
        <w:jc w:val="both"/>
        <w:rPr>
          <w:rFonts w:asciiTheme="minorHAnsi" w:hAnsiTheme="minorHAnsi" w:cstheme="minorHAnsi"/>
          <w:color w:val="000000" w:themeColor="text1"/>
          <w:sz w:val="24"/>
          <w:szCs w:val="24"/>
          <w:lang w:val="ka-GE"/>
        </w:rPr>
      </w:pPr>
      <w:r w:rsidRPr="007F72CC">
        <w:rPr>
          <w:rFonts w:asciiTheme="minorHAnsi" w:hAnsiTheme="minorHAnsi" w:cstheme="minorHAnsi"/>
          <w:color w:val="000000" w:themeColor="text1"/>
          <w:sz w:val="24"/>
          <w:szCs w:val="24"/>
          <w:lang w:val="ka-GE"/>
        </w:rPr>
        <w:t xml:space="preserve">პირველი სტრატეგიული მიმართულების </w:t>
      </w:r>
      <w:r w:rsidR="00392C6C">
        <w:rPr>
          <w:rFonts w:asciiTheme="minorHAnsi" w:hAnsiTheme="minorHAnsi" w:cstheme="minorHAnsi"/>
          <w:color w:val="000000" w:themeColor="text1"/>
          <w:sz w:val="24"/>
          <w:szCs w:val="24"/>
          <w:lang w:val="ka-GE"/>
        </w:rPr>
        <w:t>ფარგლებში</w:t>
      </w:r>
      <w:r w:rsidR="00392C6C" w:rsidRPr="007F72CC">
        <w:rPr>
          <w:rFonts w:asciiTheme="minorHAnsi" w:hAnsiTheme="minorHAnsi" w:cstheme="minorHAnsi"/>
          <w:color w:val="000000" w:themeColor="text1"/>
          <w:sz w:val="24"/>
          <w:szCs w:val="24"/>
          <w:lang w:val="ka-GE"/>
        </w:rPr>
        <w:t xml:space="preserve"> </w:t>
      </w:r>
      <w:r w:rsidRPr="007F72CC">
        <w:rPr>
          <w:rFonts w:asciiTheme="minorHAnsi" w:hAnsiTheme="minorHAnsi" w:cstheme="minorHAnsi"/>
          <w:color w:val="000000" w:themeColor="text1"/>
          <w:sz w:val="24"/>
          <w:szCs w:val="24"/>
          <w:lang w:val="ka-GE"/>
        </w:rPr>
        <w:t>განსაზღვრული პრიორიტეტული ღონისძიებების აქტივობების შესრულება შეფასდა სამოქმედო გეგმით გათვალისწინებული „შესრულების ინდიკატორების“ მიხედვით, ხოლო სტრატეგიული მიმართულების შესრულება შეფასდა OECD-ის მიერ რეკომენდებული ინდიკატორების შესაბამისად.</w:t>
      </w:r>
    </w:p>
    <w:p w14:paraId="34BDAC4D" w14:textId="3E900B97" w:rsidR="004656D2" w:rsidRPr="007F72CC" w:rsidRDefault="004656D2" w:rsidP="004656D2">
      <w:pPr>
        <w:spacing w:before="120" w:after="120" w:line="276" w:lineRule="auto"/>
        <w:jc w:val="both"/>
        <w:rPr>
          <w:rFonts w:asciiTheme="minorHAnsi" w:hAnsiTheme="minorHAnsi" w:cstheme="minorHAnsi"/>
          <w:color w:val="000000" w:themeColor="text1"/>
          <w:sz w:val="24"/>
          <w:szCs w:val="24"/>
          <w:lang w:val="ka-GE"/>
        </w:rPr>
      </w:pPr>
      <w:r w:rsidRPr="007F72CC">
        <w:rPr>
          <w:rFonts w:asciiTheme="minorHAnsi" w:hAnsiTheme="minorHAnsi" w:cstheme="minorHAnsi"/>
          <w:b/>
          <w:color w:val="000000" w:themeColor="text1"/>
          <w:sz w:val="24"/>
          <w:szCs w:val="24"/>
          <w:lang w:val="ka-GE"/>
        </w:rPr>
        <w:t>მეორე სტრატეგიული მიმართულება</w:t>
      </w:r>
      <w:r w:rsidRPr="007F72CC">
        <w:rPr>
          <w:rFonts w:asciiTheme="minorHAnsi" w:hAnsiTheme="minorHAnsi" w:cstheme="minorHAnsi"/>
          <w:color w:val="000000" w:themeColor="text1"/>
          <w:sz w:val="24"/>
          <w:szCs w:val="24"/>
          <w:lang w:val="ka-GE"/>
        </w:rPr>
        <w:t xml:space="preserve"> ითვალისწინებს ფინანსებზე ხელმისაწვდომობის გაუმჯობესებას. აღნიშნული მიმართულების ფარგლებში ჩატარდა მეწარმეთათვის ტრენინგები, მათ შორის ფინანსური განათლების გაუმჯობესების მიზნით. აგრო</w:t>
      </w:r>
      <w:r w:rsidR="00DF1151">
        <w:rPr>
          <w:rFonts w:asciiTheme="minorHAnsi" w:hAnsiTheme="minorHAnsi" w:cstheme="minorHAnsi"/>
          <w:color w:val="000000" w:themeColor="text1"/>
          <w:sz w:val="24"/>
          <w:szCs w:val="24"/>
        </w:rPr>
        <w:t xml:space="preserve"> </w:t>
      </w:r>
      <w:r w:rsidRPr="007F72CC">
        <w:rPr>
          <w:rFonts w:asciiTheme="minorHAnsi" w:hAnsiTheme="minorHAnsi" w:cstheme="minorHAnsi"/>
          <w:color w:val="000000" w:themeColor="text1"/>
          <w:sz w:val="24"/>
          <w:szCs w:val="24"/>
          <w:lang w:val="ka-GE"/>
        </w:rPr>
        <w:t>მეწარმეებისთვის განვითარდა ახალი ფინანსური განათლების ტრენინგ-მოდული, შეიქმნა ახალი ფინანსური საგანმანათლებლო პლატფორმა</w:t>
      </w:r>
      <w:r w:rsidR="00DF1151">
        <w:rPr>
          <w:rFonts w:asciiTheme="minorHAnsi" w:hAnsiTheme="minorHAnsi" w:cstheme="minorHAnsi"/>
          <w:color w:val="000000" w:themeColor="text1"/>
          <w:sz w:val="24"/>
          <w:szCs w:val="24"/>
          <w:lang w:val="ka-GE"/>
        </w:rPr>
        <w:t xml:space="preserve"> - FinEdu.gov.ge, სადაც </w:t>
      </w:r>
      <w:r w:rsidR="00DF1151" w:rsidRPr="001351F3">
        <w:rPr>
          <w:rFonts w:asciiTheme="minorHAnsi" w:hAnsiTheme="minorHAnsi" w:cstheme="minorHAnsi"/>
          <w:color w:val="000000" w:themeColor="text1"/>
          <w:sz w:val="24"/>
          <w:szCs w:val="24"/>
          <w:lang w:val="ka-GE"/>
        </w:rPr>
        <w:t>განთავსებულია ფინანსური განათლების თემაზე არსებული ინფორმაცია</w:t>
      </w:r>
      <w:r w:rsidR="00DF1151">
        <w:rPr>
          <w:rFonts w:asciiTheme="minorHAnsi" w:hAnsiTheme="minorHAnsi" w:cstheme="minorHAnsi"/>
          <w:color w:val="000000" w:themeColor="text1"/>
          <w:sz w:val="24"/>
          <w:szCs w:val="24"/>
          <w:lang w:val="ka-GE"/>
        </w:rPr>
        <w:t>.</w:t>
      </w:r>
      <w:r w:rsidRPr="007F72CC">
        <w:rPr>
          <w:rFonts w:asciiTheme="minorHAnsi" w:hAnsiTheme="minorHAnsi" w:cstheme="minorHAnsi"/>
          <w:color w:val="000000" w:themeColor="text1"/>
          <w:sz w:val="24"/>
          <w:szCs w:val="24"/>
          <w:lang w:val="ka-GE"/>
        </w:rPr>
        <w:t xml:space="preserve"> მცირე და საშუალო საწარმოთა ხელშეწყობის მიზნით განხორციელდა ფინანსური ანგარიშგების საერთაშორისო სტანდარტების (IFRS for SME) </w:t>
      </w:r>
      <w:r w:rsidR="001E132D" w:rsidRPr="007F72CC">
        <w:rPr>
          <w:rFonts w:asciiTheme="minorHAnsi" w:hAnsiTheme="minorHAnsi" w:cstheme="minorHAnsi"/>
          <w:color w:val="000000" w:themeColor="text1"/>
          <w:sz w:val="24"/>
          <w:szCs w:val="24"/>
          <w:lang w:val="ka-GE"/>
        </w:rPr>
        <w:t>ონლაინ ტრენინგები.</w:t>
      </w:r>
      <w:r w:rsidRPr="007F72CC">
        <w:rPr>
          <w:rFonts w:asciiTheme="minorHAnsi" w:hAnsiTheme="minorHAnsi" w:cstheme="minorHAnsi"/>
          <w:color w:val="000000" w:themeColor="text1"/>
          <w:sz w:val="24"/>
          <w:szCs w:val="24"/>
          <w:lang w:val="ka-GE"/>
        </w:rPr>
        <w:t xml:space="preserve"> </w:t>
      </w:r>
      <w:r w:rsidR="00DF1151" w:rsidRPr="001351F3">
        <w:rPr>
          <w:rFonts w:asciiTheme="minorHAnsi" w:hAnsiTheme="minorHAnsi" w:cstheme="minorHAnsi"/>
          <w:color w:val="000000" w:themeColor="text1"/>
          <w:sz w:val="24"/>
          <w:szCs w:val="24"/>
          <w:lang w:val="ka-GE"/>
        </w:rPr>
        <w:t xml:space="preserve">სტარტაპებისთვის ჩატარდა </w:t>
      </w:r>
      <w:r w:rsidR="00DF1151" w:rsidRPr="00DF1151">
        <w:rPr>
          <w:rFonts w:asciiTheme="minorHAnsi" w:hAnsiTheme="minorHAnsi" w:cstheme="minorHAnsi"/>
          <w:color w:val="000000" w:themeColor="text1"/>
          <w:sz w:val="24"/>
          <w:szCs w:val="24"/>
          <w:lang w:val="ka-GE"/>
        </w:rPr>
        <w:t>ტრენინგები ფონდების მოძიების თემატიკაზე.</w:t>
      </w:r>
      <w:r w:rsidR="00DF1151">
        <w:rPr>
          <w:rFonts w:asciiTheme="minorHAnsi" w:hAnsiTheme="minorHAnsi" w:cstheme="minorHAnsi"/>
          <w:b/>
          <w:color w:val="000000" w:themeColor="text1"/>
          <w:sz w:val="24"/>
          <w:szCs w:val="24"/>
          <w:lang w:val="ka-GE"/>
        </w:rPr>
        <w:t xml:space="preserve"> </w:t>
      </w:r>
      <w:r w:rsidR="00DF1151" w:rsidRPr="001351F3">
        <w:rPr>
          <w:rFonts w:asciiTheme="minorHAnsi" w:hAnsiTheme="minorHAnsi" w:cstheme="minorHAnsi"/>
          <w:color w:val="000000" w:themeColor="text1"/>
          <w:sz w:val="24"/>
          <w:szCs w:val="24"/>
          <w:lang w:val="ka-GE"/>
        </w:rPr>
        <w:t>თანადაფინანსების გრანტების პროგრამის ბენეფიციარებისთვის შეიქმნა Market Acceleration Program-ის დამატებითი ფინანსებზე წვდომის მექანიზმი</w:t>
      </w:r>
      <w:r w:rsidR="00DF1151">
        <w:rPr>
          <w:rFonts w:asciiTheme="minorHAnsi" w:hAnsiTheme="minorHAnsi" w:cstheme="minorHAnsi"/>
          <w:color w:val="000000" w:themeColor="text1"/>
          <w:sz w:val="24"/>
          <w:szCs w:val="24"/>
          <w:lang w:val="ka-GE"/>
        </w:rPr>
        <w:t xml:space="preserve">. </w:t>
      </w:r>
      <w:r w:rsidRPr="007F72CC">
        <w:rPr>
          <w:rFonts w:asciiTheme="minorHAnsi" w:hAnsiTheme="minorHAnsi" w:cstheme="minorHAnsi"/>
          <w:color w:val="000000" w:themeColor="text1"/>
          <w:sz w:val="24"/>
          <w:szCs w:val="24"/>
          <w:lang w:val="ka-GE"/>
        </w:rPr>
        <w:t xml:space="preserve">კაპიტალის ბაზრის განვითარების მიზნით </w:t>
      </w:r>
      <w:r w:rsidR="001E132D" w:rsidRPr="007F72CC">
        <w:rPr>
          <w:rFonts w:asciiTheme="minorHAnsi" w:hAnsiTheme="minorHAnsi" w:cstheme="minorHAnsi"/>
          <w:color w:val="000000" w:themeColor="text1"/>
          <w:sz w:val="24"/>
          <w:szCs w:val="24"/>
          <w:lang w:val="ka-GE"/>
        </w:rPr>
        <w:t>მიღებულ იქნა საქართველოს კანონი</w:t>
      </w:r>
      <w:r w:rsidRPr="007F72CC">
        <w:rPr>
          <w:rFonts w:asciiTheme="minorHAnsi" w:hAnsiTheme="minorHAnsi" w:cstheme="minorHAnsi"/>
          <w:color w:val="000000" w:themeColor="text1"/>
          <w:sz w:val="24"/>
          <w:szCs w:val="24"/>
          <w:lang w:val="ka-GE"/>
        </w:rPr>
        <w:t xml:space="preserve"> „საინვესტიციო ფონდების შესახებ</w:t>
      </w:r>
      <w:r w:rsidR="00F81A90">
        <w:rPr>
          <w:rFonts w:asciiTheme="minorHAnsi" w:hAnsiTheme="minorHAnsi" w:cstheme="minorHAnsi"/>
          <w:color w:val="000000" w:themeColor="text1"/>
          <w:sz w:val="24"/>
          <w:szCs w:val="24"/>
          <w:lang w:val="ka-GE"/>
        </w:rPr>
        <w:t xml:space="preserve">“. აღნიშნული კანონის მიღებამდე </w:t>
      </w:r>
      <w:r w:rsidR="00F81A90" w:rsidRPr="00F81A90">
        <w:rPr>
          <w:rFonts w:asciiTheme="minorHAnsi" w:hAnsiTheme="minorHAnsi" w:cstheme="minorHAnsi"/>
          <w:color w:val="000000" w:themeColor="text1"/>
          <w:sz w:val="24"/>
          <w:szCs w:val="24"/>
        </w:rPr>
        <w:t>საჯარო</w:t>
      </w:r>
      <w:r w:rsidR="00F81A90" w:rsidRPr="00F81A90">
        <w:rPr>
          <w:rFonts w:asciiTheme="minorHAnsi" w:hAnsiTheme="minorHAnsi" w:cstheme="minorHAnsi"/>
          <w:color w:val="000000" w:themeColor="text1"/>
          <w:sz w:val="24"/>
          <w:szCs w:val="24"/>
          <w:lang w:val="ka-GE"/>
        </w:rPr>
        <w:t xml:space="preserve"> და </w:t>
      </w:r>
      <w:r w:rsidR="00F81A90" w:rsidRPr="00F81A90">
        <w:rPr>
          <w:rFonts w:asciiTheme="minorHAnsi" w:hAnsiTheme="minorHAnsi" w:cstheme="minorHAnsi"/>
          <w:color w:val="000000" w:themeColor="text1"/>
          <w:sz w:val="24"/>
          <w:szCs w:val="24"/>
        </w:rPr>
        <w:t>კერძო დიალოგი</w:t>
      </w:r>
      <w:r w:rsidR="00F81A90">
        <w:rPr>
          <w:rFonts w:asciiTheme="minorHAnsi" w:hAnsiTheme="minorHAnsi" w:cstheme="minorHAnsi"/>
          <w:color w:val="000000" w:themeColor="text1"/>
          <w:sz w:val="24"/>
          <w:szCs w:val="24"/>
          <w:lang w:val="ka-GE"/>
        </w:rPr>
        <w:t>ს ფორმატის ფარგლებში ჩატარდა 4 შეხვედრა</w:t>
      </w:r>
      <w:r w:rsidR="00F81A90" w:rsidRPr="00F81A90">
        <w:rPr>
          <w:rFonts w:asciiTheme="minorHAnsi" w:hAnsiTheme="minorHAnsi" w:cstheme="minorHAnsi"/>
          <w:color w:val="000000" w:themeColor="text1"/>
          <w:sz w:val="24"/>
          <w:szCs w:val="24"/>
          <w:lang w:val="ka-GE"/>
        </w:rPr>
        <w:t>.</w:t>
      </w:r>
      <w:r w:rsidR="00F81A90">
        <w:rPr>
          <w:rFonts w:asciiTheme="minorHAnsi" w:hAnsiTheme="minorHAnsi" w:cstheme="minorHAnsi"/>
          <w:b/>
          <w:color w:val="000000" w:themeColor="text1"/>
          <w:sz w:val="24"/>
          <w:szCs w:val="24"/>
          <w:lang w:val="ka-GE"/>
        </w:rPr>
        <w:t xml:space="preserve"> </w:t>
      </w:r>
      <w:r w:rsidR="005A5DFC" w:rsidRPr="005A5DFC">
        <w:rPr>
          <w:rFonts w:asciiTheme="minorHAnsi" w:hAnsiTheme="minorHAnsi" w:cstheme="minorHAnsi"/>
          <w:color w:val="000000" w:themeColor="text1"/>
          <w:sz w:val="24"/>
          <w:szCs w:val="24"/>
          <w:lang w:val="ka-GE"/>
        </w:rPr>
        <w:t>კაპიტალის ბაზრის განვითარების მიზნით</w:t>
      </w:r>
      <w:r w:rsidR="005A5DFC">
        <w:rPr>
          <w:rFonts w:asciiTheme="minorHAnsi" w:hAnsiTheme="minorHAnsi" w:cstheme="minorHAnsi"/>
          <w:color w:val="000000" w:themeColor="text1"/>
          <w:sz w:val="24"/>
          <w:szCs w:val="24"/>
          <w:lang w:val="ka-GE"/>
        </w:rPr>
        <w:t>,</w:t>
      </w:r>
      <w:r w:rsidR="005A5DFC" w:rsidRPr="005A5DFC">
        <w:rPr>
          <w:rFonts w:asciiTheme="minorHAnsi" w:hAnsiTheme="minorHAnsi" w:cstheme="minorHAnsi"/>
          <w:color w:val="000000" w:themeColor="text1"/>
          <w:sz w:val="24"/>
          <w:szCs w:val="24"/>
          <w:lang w:val="ka-GE"/>
        </w:rPr>
        <w:t xml:space="preserve"> ასევე, მიღებულ იქნა ცვლილებები "ფასიანი ქაღალდების ბაზრის შესახებ" საქართველოს კანონში.</w:t>
      </w:r>
      <w:r w:rsidR="005A5DFC" w:rsidRPr="008132E2">
        <w:rPr>
          <w:rFonts w:asciiTheme="minorHAnsi" w:hAnsiTheme="minorHAnsi" w:cstheme="minorHAnsi"/>
          <w:color w:val="000000" w:themeColor="text1"/>
          <w:sz w:val="24"/>
          <w:szCs w:val="24"/>
          <w:lang w:val="ka-GE"/>
        </w:rPr>
        <w:t xml:space="preserve"> </w:t>
      </w:r>
      <w:r w:rsidR="00191AAE" w:rsidRPr="00392C6C">
        <w:rPr>
          <w:rFonts w:asciiTheme="minorHAnsi" w:hAnsiTheme="minorHAnsi" w:cstheme="minorHAnsi"/>
          <w:color w:val="000000" w:themeColor="text1"/>
          <w:sz w:val="24"/>
          <w:szCs w:val="24"/>
          <w:lang w:val="ka-GE"/>
        </w:rPr>
        <w:t>მცირე და საშუალო მეწარმეების მხარდაჭერის ფარგლებში განხორციელდა მიკრო და მცირე გრანტების პროგრამა, რომელიც 300-ზე მეტი ეკონომიკური საქმიანობის დაფინანსებას ითვალისწინებს.</w:t>
      </w:r>
      <w:r w:rsidR="00191AAE">
        <w:rPr>
          <w:rFonts w:asciiTheme="minorHAnsi" w:hAnsiTheme="minorHAnsi" w:cstheme="minorHAnsi"/>
          <w:color w:val="000000" w:themeColor="text1"/>
          <w:sz w:val="24"/>
          <w:szCs w:val="24"/>
          <w:lang w:val="ka-GE"/>
        </w:rPr>
        <w:t xml:space="preserve"> </w:t>
      </w:r>
      <w:r w:rsidR="00191AAE" w:rsidRPr="007F72CC">
        <w:rPr>
          <w:rFonts w:asciiTheme="minorHAnsi" w:eastAsia="Sylfaen" w:hAnsiTheme="minorHAnsi" w:cstheme="minorHAnsi"/>
          <w:color w:val="000000" w:themeColor="text1"/>
          <w:sz w:val="24"/>
          <w:szCs w:val="24"/>
          <w:lang w:val="ka-GE"/>
        </w:rPr>
        <w:t xml:space="preserve"> </w:t>
      </w:r>
      <w:r w:rsidR="00191AAE" w:rsidRPr="007F72CC">
        <w:rPr>
          <w:rFonts w:asciiTheme="minorHAnsi" w:eastAsia="Sylfaen" w:hAnsiTheme="minorHAnsi" w:cstheme="minorHAnsi"/>
          <w:color w:val="000000" w:themeColor="text1"/>
          <w:sz w:val="24"/>
          <w:szCs w:val="24"/>
          <w:lang w:val="ka-GE"/>
        </w:rPr>
        <w:lastRenderedPageBreak/>
        <w:t xml:space="preserve">ინოვაციების </w:t>
      </w:r>
      <w:r w:rsidR="00191AAE">
        <w:rPr>
          <w:rFonts w:asciiTheme="minorHAnsi" w:eastAsia="Sylfaen" w:hAnsiTheme="minorHAnsi" w:cstheme="minorHAnsi"/>
          <w:color w:val="000000" w:themeColor="text1"/>
          <w:sz w:val="24"/>
          <w:szCs w:val="24"/>
          <w:lang w:val="ka-GE"/>
        </w:rPr>
        <w:t xml:space="preserve"> </w:t>
      </w:r>
      <w:r w:rsidR="00191AAE" w:rsidRPr="007F72CC">
        <w:rPr>
          <w:rFonts w:asciiTheme="minorHAnsi" w:eastAsia="Sylfaen" w:hAnsiTheme="minorHAnsi" w:cstheme="minorHAnsi"/>
          <w:color w:val="000000" w:themeColor="text1"/>
          <w:sz w:val="24"/>
          <w:szCs w:val="24"/>
          <w:lang w:val="ka-GE"/>
        </w:rPr>
        <w:t xml:space="preserve">ტექნიკური მხარდაჭერის </w:t>
      </w:r>
      <w:r w:rsidR="00191AAE">
        <w:rPr>
          <w:rFonts w:asciiTheme="minorHAnsi" w:eastAsia="Sylfaen" w:hAnsiTheme="minorHAnsi" w:cstheme="minorHAnsi"/>
          <w:color w:val="000000" w:themeColor="text1"/>
          <w:sz w:val="24"/>
          <w:szCs w:val="24"/>
          <w:lang w:val="ka-GE"/>
        </w:rPr>
        <w:t xml:space="preserve">მიზნით  </w:t>
      </w:r>
      <w:r w:rsidR="00191AAE" w:rsidRPr="00392C6C">
        <w:rPr>
          <w:rFonts w:asciiTheme="minorHAnsi" w:eastAsia="Sylfaen" w:hAnsiTheme="minorHAnsi" w:cstheme="minorHAnsi"/>
          <w:color w:val="000000" w:themeColor="text1"/>
          <w:sz w:val="24"/>
          <w:szCs w:val="24"/>
          <w:lang w:val="ka-GE"/>
        </w:rPr>
        <w:t>ფინანსებზე წვდომის პროგრამის ფარგლებში გაიცა მინი და წილობრივი გრანტები</w:t>
      </w:r>
      <w:r w:rsidR="00191AAE">
        <w:rPr>
          <w:rFonts w:asciiTheme="minorHAnsi" w:eastAsia="Sylfaen" w:hAnsiTheme="minorHAnsi" w:cstheme="minorHAnsi"/>
          <w:color w:val="000000" w:themeColor="text1"/>
          <w:sz w:val="24"/>
          <w:szCs w:val="24"/>
          <w:lang w:val="ka-GE"/>
        </w:rPr>
        <w:t>.</w:t>
      </w:r>
      <w:r w:rsidR="00191AAE" w:rsidRPr="007F72CC">
        <w:rPr>
          <w:rFonts w:asciiTheme="minorHAnsi" w:hAnsiTheme="minorHAnsi" w:cstheme="minorHAnsi"/>
          <w:color w:val="000000" w:themeColor="text1"/>
          <w:sz w:val="24"/>
          <w:szCs w:val="24"/>
          <w:lang w:val="ka-GE"/>
        </w:rPr>
        <w:t xml:space="preserve"> </w:t>
      </w:r>
      <w:r w:rsidRPr="007F72CC">
        <w:rPr>
          <w:rFonts w:asciiTheme="minorHAnsi" w:hAnsiTheme="minorHAnsi" w:cstheme="minorHAnsi"/>
          <w:color w:val="000000" w:themeColor="text1"/>
          <w:sz w:val="24"/>
          <w:szCs w:val="24"/>
          <w:lang w:val="ka-GE"/>
        </w:rPr>
        <w:t xml:space="preserve">აგროკრედიტის პროექტის ფარგლებში გაიცა სესხები. ახალგაზრდა მეწარმეების განვითარების პროგრამის ფარგლებში დაფინანსდნენ ახალგაზრდა მეწარმეები. </w:t>
      </w:r>
      <w:r w:rsidR="008577E6" w:rsidRPr="007F72CC">
        <w:rPr>
          <w:rFonts w:asciiTheme="minorHAnsi" w:hAnsiTheme="minorHAnsi" w:cstheme="minorHAnsi"/>
          <w:color w:val="000000" w:themeColor="text1"/>
          <w:sz w:val="24"/>
          <w:szCs w:val="24"/>
          <w:lang w:val="ka-GE"/>
        </w:rPr>
        <w:t xml:space="preserve">პროგრამა „დანერგე მომავლის“ ფარგლებში განხორციელდა მრავალწლოვანი კენკროვანი კულტურის ბაღების გაშენება. </w:t>
      </w:r>
      <w:r w:rsidRPr="007F72CC">
        <w:rPr>
          <w:rFonts w:asciiTheme="minorHAnsi" w:hAnsiTheme="minorHAnsi" w:cstheme="minorHAnsi"/>
          <w:color w:val="000000" w:themeColor="text1"/>
          <w:sz w:val="24"/>
          <w:szCs w:val="24"/>
          <w:lang w:val="ka-GE"/>
        </w:rPr>
        <w:t xml:space="preserve">შემნახველი და გადამამუშავებელი საწარმოების თანადაფინანსების პროექტის ფარგლებში შეიქმნა გადამამუშავებელი და შემნახველი საწარმოები. ჩაის პლანტაციების რეაბილიტაციის პროგრამის ფარგლებში განხორციელდა კოოპერატივების ჩაის გადამამუშავებელი საწარმოო დანადგარებით აღჭურვა. აგროდაზღვევის პროგრამის ფარგლებში განხორციელდა სასოფლო-სამეურნეო კულტურების მოსავლის დაზღვევა. </w:t>
      </w:r>
    </w:p>
    <w:p w14:paraId="6B87C2F6" w14:textId="21FA5D58" w:rsidR="004656D2" w:rsidRPr="007F72CC" w:rsidRDefault="004656D2" w:rsidP="004656D2">
      <w:pPr>
        <w:spacing w:before="120" w:after="120" w:line="276" w:lineRule="auto"/>
        <w:jc w:val="both"/>
        <w:rPr>
          <w:rFonts w:asciiTheme="minorHAnsi" w:hAnsiTheme="minorHAnsi" w:cstheme="minorHAnsi"/>
          <w:color w:val="000000" w:themeColor="text1"/>
          <w:sz w:val="24"/>
          <w:szCs w:val="24"/>
          <w:lang w:val="ka-GE"/>
        </w:rPr>
      </w:pPr>
      <w:r w:rsidRPr="007F72CC">
        <w:rPr>
          <w:rFonts w:asciiTheme="minorHAnsi" w:hAnsiTheme="minorHAnsi" w:cstheme="minorHAnsi"/>
          <w:color w:val="000000" w:themeColor="text1"/>
          <w:sz w:val="24"/>
          <w:szCs w:val="24"/>
          <w:lang w:val="ka-GE"/>
        </w:rPr>
        <w:t xml:space="preserve">მეორე სტრატეგიული მიმართულების </w:t>
      </w:r>
      <w:r w:rsidR="00191AAE">
        <w:rPr>
          <w:rFonts w:asciiTheme="minorHAnsi" w:hAnsiTheme="minorHAnsi" w:cstheme="minorHAnsi"/>
          <w:color w:val="000000" w:themeColor="text1"/>
          <w:sz w:val="24"/>
          <w:szCs w:val="24"/>
          <w:lang w:val="ka-GE"/>
        </w:rPr>
        <w:t>ფარგლებში</w:t>
      </w:r>
      <w:r w:rsidR="00191AAE" w:rsidRPr="007F72CC">
        <w:rPr>
          <w:rFonts w:asciiTheme="minorHAnsi" w:hAnsiTheme="minorHAnsi" w:cstheme="minorHAnsi"/>
          <w:color w:val="000000" w:themeColor="text1"/>
          <w:sz w:val="24"/>
          <w:szCs w:val="24"/>
          <w:lang w:val="ka-GE"/>
        </w:rPr>
        <w:t xml:space="preserve"> </w:t>
      </w:r>
      <w:r w:rsidRPr="007F72CC">
        <w:rPr>
          <w:rFonts w:asciiTheme="minorHAnsi" w:hAnsiTheme="minorHAnsi" w:cstheme="minorHAnsi"/>
          <w:color w:val="000000" w:themeColor="text1"/>
          <w:sz w:val="24"/>
          <w:szCs w:val="24"/>
          <w:lang w:val="ka-GE"/>
        </w:rPr>
        <w:t>განსაზღვრული პრიორიტეტული ღონისძიებების აქტივობების შესრულება შეფასდა სამოქმედო გეგმით გათვალისწინებული „შესრულების ინდიკატორების“ მიხედვით, ხოლო სტრატეგიული მიმართულების შესრულება შეფასდა OECD-ის მიერ რეკომენდებული ინდიკატორების შესაბამისად.</w:t>
      </w:r>
    </w:p>
    <w:p w14:paraId="11FB764A" w14:textId="54E10301" w:rsidR="004656D2" w:rsidRPr="007F72CC" w:rsidRDefault="009F66B1" w:rsidP="009D03C8">
      <w:pPr>
        <w:spacing w:before="120" w:after="120" w:line="276" w:lineRule="auto"/>
        <w:jc w:val="both"/>
        <w:rPr>
          <w:rFonts w:asciiTheme="minorHAnsi" w:hAnsiTheme="minorHAnsi" w:cstheme="minorHAnsi"/>
          <w:sz w:val="24"/>
          <w:szCs w:val="24"/>
          <w:lang w:val="ka-GE"/>
        </w:rPr>
      </w:pPr>
      <w:r w:rsidRPr="007F72CC">
        <w:rPr>
          <w:rFonts w:asciiTheme="minorHAnsi" w:hAnsiTheme="minorHAnsi" w:cstheme="minorHAnsi"/>
          <w:b/>
          <w:spacing w:val="-1"/>
          <w:sz w:val="24"/>
          <w:szCs w:val="24"/>
          <w:lang w:val="ka-GE"/>
        </w:rPr>
        <w:t xml:space="preserve">მესამე </w:t>
      </w:r>
      <w:r w:rsidRPr="007F72CC">
        <w:rPr>
          <w:rFonts w:asciiTheme="minorHAnsi" w:hAnsiTheme="minorHAnsi" w:cstheme="minorHAnsi"/>
          <w:b/>
          <w:sz w:val="24"/>
          <w:szCs w:val="24"/>
          <w:lang w:val="ka-GE"/>
        </w:rPr>
        <w:t>სტრატეგიული მიმართულება</w:t>
      </w:r>
      <w:r w:rsidRPr="007F72CC">
        <w:rPr>
          <w:rFonts w:asciiTheme="minorHAnsi" w:hAnsiTheme="minorHAnsi" w:cstheme="minorHAnsi"/>
          <w:sz w:val="24"/>
          <w:szCs w:val="24"/>
          <w:lang w:val="ka-GE"/>
        </w:rPr>
        <w:t xml:space="preserve"> ითვალისწინებს მცირე და საშუალო მეწარმეობის უნარების განვითარებასა და სამეწარმეო კულტურის ამაღლების ხელშეწყობას. აღნიშნული მიმართულების ფარგლებში </w:t>
      </w:r>
      <w:r w:rsidR="00C20F83" w:rsidRPr="007F72CC">
        <w:rPr>
          <w:rFonts w:asciiTheme="minorHAnsi" w:hAnsiTheme="minorHAnsi" w:cstheme="minorHAnsi"/>
          <w:sz w:val="24"/>
          <w:szCs w:val="24"/>
          <w:lang w:val="ka-GE"/>
        </w:rPr>
        <w:t>შე</w:t>
      </w:r>
      <w:r w:rsidR="007912FA" w:rsidRPr="007F72CC">
        <w:rPr>
          <w:rFonts w:asciiTheme="minorHAnsi" w:hAnsiTheme="minorHAnsi" w:cstheme="minorHAnsi"/>
          <w:sz w:val="24"/>
          <w:szCs w:val="24"/>
          <w:lang w:val="ka-GE"/>
        </w:rPr>
        <w:t>მუშავდა კარიერის დაგეგმვისა და პროფორიენტაციის ინტეგრირებული ხედვა. “დასაქმების ხელშეწყობის მომსახურებათა განვითარების“ სახელმწიფო პროგრამის ფარგლებში დასაქმდნენ სამუშაოს მაძიებლები, მათ შორის შეზღუდული შესაძლებლობების მქონე პირები (</w:t>
      </w:r>
      <w:r w:rsidR="007912FA" w:rsidRPr="007F72CC">
        <w:rPr>
          <w:rFonts w:asciiTheme="minorHAnsi" w:eastAsia="Times New Roman" w:hAnsiTheme="minorHAnsi" w:cstheme="minorHAnsi"/>
          <w:sz w:val="24"/>
          <w:szCs w:val="24"/>
        </w:rPr>
        <w:t>შშმ პირები</w:t>
      </w:r>
      <w:r w:rsidR="007912FA" w:rsidRPr="007F72CC">
        <w:rPr>
          <w:rFonts w:asciiTheme="minorHAnsi" w:eastAsia="Times New Roman" w:hAnsiTheme="minorHAnsi" w:cstheme="minorHAnsi"/>
          <w:sz w:val="24"/>
          <w:szCs w:val="24"/>
          <w:lang w:val="ka-GE"/>
        </w:rPr>
        <w:t>)</w:t>
      </w:r>
      <w:r w:rsidR="007912FA" w:rsidRPr="007F72CC">
        <w:rPr>
          <w:rFonts w:asciiTheme="minorHAnsi" w:eastAsia="Times New Roman" w:hAnsiTheme="minorHAnsi" w:cstheme="minorHAnsi"/>
          <w:sz w:val="24"/>
          <w:szCs w:val="24"/>
        </w:rPr>
        <w:t>.</w:t>
      </w:r>
      <w:r w:rsidR="007912FA" w:rsidRPr="007F72CC">
        <w:rPr>
          <w:rFonts w:asciiTheme="minorHAnsi" w:eastAsia="Times New Roman" w:hAnsiTheme="minorHAnsi" w:cstheme="minorHAnsi"/>
          <w:sz w:val="24"/>
          <w:szCs w:val="24"/>
          <w:lang w:val="ka-GE"/>
        </w:rPr>
        <w:t xml:space="preserve"> </w:t>
      </w:r>
      <w:r w:rsidR="007912FA" w:rsidRPr="007F72CC">
        <w:rPr>
          <w:rFonts w:asciiTheme="minorHAnsi" w:hAnsiTheme="minorHAnsi" w:cstheme="minorHAnsi"/>
          <w:sz w:val="24"/>
          <w:szCs w:val="24"/>
          <w:lang w:val="ka-GE"/>
        </w:rPr>
        <w:t xml:space="preserve">განხორციელდა „განათლების სისტემის ყველა დონეზე უწყვეტი სამეწარმეო სწავლების (LLEL) დანერგვის 2019-2020 წლების სამოქმედო გეგმით“ გათვალისწინებული ღონისძიებები. სავალდებულოდ დაინერგა სახელმწიფო პროფესიულ საგანმანათლებლო დაწესებულებებში ყველა პროფესიული სტუდენტისთვის მოდულურ პროფესიულ პროგრამაზე სწავლის დროს მეწარმეობის მოდულის გავლა. </w:t>
      </w:r>
      <w:r w:rsidR="002E5DB5" w:rsidRPr="007F72CC">
        <w:rPr>
          <w:rFonts w:asciiTheme="minorHAnsi" w:hAnsiTheme="minorHAnsi" w:cstheme="minorHAnsi"/>
          <w:sz w:val="24"/>
          <w:szCs w:val="24"/>
          <w:lang w:val="ka-GE"/>
        </w:rPr>
        <w:t>პროფესიული განათლების სისტემაში სამუშაოზე დაფუძნებული სწავლების ხელშეწყობის მიზნით განხორციელდა პროფესიული საგანმანათლებლო პროგრამები.</w:t>
      </w:r>
      <w:r w:rsidR="002E5DB5" w:rsidRPr="007F72CC">
        <w:rPr>
          <w:rFonts w:asciiTheme="minorHAnsi" w:hAnsiTheme="minorHAnsi" w:cstheme="minorHAnsi"/>
          <w:i/>
          <w:sz w:val="24"/>
          <w:szCs w:val="24"/>
          <w:lang w:val="ka-GE"/>
        </w:rPr>
        <w:t xml:space="preserve"> </w:t>
      </w:r>
      <w:r w:rsidR="002E5DB5" w:rsidRPr="007F72CC">
        <w:rPr>
          <w:rFonts w:asciiTheme="minorHAnsi" w:hAnsiTheme="minorHAnsi" w:cstheme="minorHAnsi"/>
          <w:sz w:val="24"/>
          <w:lang w:val="ka-GE"/>
        </w:rPr>
        <w:t xml:space="preserve">დამტკიცდა არაფორმალური პროფესიული განათლების აღიარების მარეგულირებელი </w:t>
      </w:r>
      <w:r w:rsidR="002E5DB5" w:rsidRPr="003E7122">
        <w:rPr>
          <w:rFonts w:asciiTheme="minorHAnsi" w:hAnsiTheme="minorHAnsi" w:cstheme="minorHAnsi"/>
          <w:sz w:val="24"/>
          <w:szCs w:val="24"/>
          <w:lang w:val="ka-GE"/>
        </w:rPr>
        <w:t xml:space="preserve">სამართლებრივი </w:t>
      </w:r>
      <w:r w:rsidR="002E5DB5" w:rsidRPr="004271D0">
        <w:rPr>
          <w:rFonts w:asciiTheme="minorHAnsi" w:hAnsiTheme="minorHAnsi" w:cstheme="minorHAnsi"/>
          <w:sz w:val="24"/>
          <w:szCs w:val="24"/>
          <w:lang w:val="ka-GE"/>
        </w:rPr>
        <w:t xml:space="preserve">აქტები. </w:t>
      </w:r>
      <w:r w:rsidR="004271D0" w:rsidRPr="004271D0">
        <w:rPr>
          <w:rFonts w:asciiTheme="minorHAnsi" w:hAnsiTheme="minorHAnsi" w:cstheme="minorHAnsi"/>
          <w:sz w:val="24"/>
          <w:szCs w:val="24"/>
          <w:lang w:val="ka-GE"/>
        </w:rPr>
        <w:t xml:space="preserve">2020 წელს </w:t>
      </w:r>
      <w:r w:rsidR="003E7122" w:rsidRPr="003E7122">
        <w:rPr>
          <w:rFonts w:asciiTheme="minorHAnsi" w:hAnsiTheme="minorHAnsi" w:cstheme="minorHAnsi"/>
          <w:sz w:val="24"/>
          <w:szCs w:val="24"/>
          <w:lang w:val="ka-GE"/>
        </w:rPr>
        <w:t>არაფორმალური განათლების აღიარების უფლება საქართველოს კანონმდებლობით დადგენილი წესით მოიპოვა ორმა საგანმანათლებლო დაწესებულებამ.</w:t>
      </w:r>
      <w:r w:rsidR="004271D0" w:rsidRPr="004271D0">
        <w:rPr>
          <w:rFonts w:asciiTheme="minorHAnsi" w:hAnsiTheme="minorHAnsi" w:cstheme="minorHAnsi"/>
          <w:sz w:val="24"/>
          <w:szCs w:val="24"/>
          <w:lang w:val="ka-GE"/>
        </w:rPr>
        <w:t xml:space="preserve"> </w:t>
      </w:r>
      <w:r w:rsidR="002E5DB5" w:rsidRPr="007F72CC">
        <w:rPr>
          <w:rFonts w:asciiTheme="minorHAnsi" w:hAnsiTheme="minorHAnsi" w:cstheme="minorHAnsi"/>
          <w:sz w:val="24"/>
          <w:szCs w:val="24"/>
          <w:lang w:val="ka-GE"/>
        </w:rPr>
        <w:t>არაფორმალური განათლების პროგრამების ხელშეწყობის მიზნით განხორციელდა ონლაინ ტრენინგები</w:t>
      </w:r>
      <w:r w:rsidR="00F033A6" w:rsidRPr="007F72CC">
        <w:rPr>
          <w:rFonts w:asciiTheme="minorHAnsi" w:hAnsiTheme="minorHAnsi" w:cstheme="minorHAnsi"/>
          <w:sz w:val="24"/>
          <w:szCs w:val="24"/>
          <w:lang w:val="ka-GE"/>
        </w:rPr>
        <w:t>.</w:t>
      </w:r>
      <w:r w:rsidR="00F033A6" w:rsidRPr="007F72CC">
        <w:rPr>
          <w:rFonts w:asciiTheme="minorHAnsi" w:hAnsiTheme="minorHAnsi" w:cstheme="minorHAnsi"/>
          <w:sz w:val="24"/>
          <w:szCs w:val="24"/>
        </w:rPr>
        <w:t xml:space="preserve"> </w:t>
      </w:r>
      <w:r w:rsidR="00E4678A" w:rsidRPr="007F72CC">
        <w:rPr>
          <w:rFonts w:asciiTheme="minorHAnsi" w:hAnsiTheme="minorHAnsi" w:cstheme="minorHAnsi"/>
          <w:sz w:val="24"/>
          <w:szCs w:val="24"/>
          <w:lang w:val="ka-GE"/>
        </w:rPr>
        <w:t xml:space="preserve">შეიქმნა ონლაინ ბიზნეს ინკუბატორის საპილოტე ვერსია. დონორი ორგანიზაციების მხარდაჭერით დაინერგა </w:t>
      </w:r>
      <w:r w:rsidR="00E4678A" w:rsidRPr="007F72CC">
        <w:rPr>
          <w:rFonts w:asciiTheme="minorHAnsi" w:hAnsiTheme="minorHAnsi" w:cstheme="minorHAnsi"/>
          <w:sz w:val="24"/>
          <w:szCs w:val="24"/>
        </w:rPr>
        <w:t xml:space="preserve">EFQM-ის </w:t>
      </w:r>
      <w:r w:rsidR="00E4678A" w:rsidRPr="007F72CC">
        <w:rPr>
          <w:rFonts w:asciiTheme="minorHAnsi" w:hAnsiTheme="minorHAnsi" w:cstheme="minorHAnsi"/>
          <w:sz w:val="24"/>
          <w:szCs w:val="24"/>
          <w:lang w:val="ka-GE"/>
        </w:rPr>
        <w:t xml:space="preserve">წარმატების </w:t>
      </w:r>
      <w:r w:rsidR="00E4678A" w:rsidRPr="007F72CC">
        <w:rPr>
          <w:rFonts w:asciiTheme="minorHAnsi" w:hAnsiTheme="minorHAnsi" w:cstheme="minorHAnsi"/>
          <w:sz w:val="24"/>
          <w:szCs w:val="24"/>
        </w:rPr>
        <w:t>მოდელი</w:t>
      </w:r>
      <w:r w:rsidR="00E4678A" w:rsidRPr="007F72CC">
        <w:rPr>
          <w:rFonts w:asciiTheme="minorHAnsi" w:hAnsiTheme="minorHAnsi" w:cstheme="minorHAnsi"/>
          <w:sz w:val="24"/>
          <w:szCs w:val="24"/>
          <w:lang w:val="ka-GE"/>
        </w:rPr>
        <w:t>.</w:t>
      </w:r>
      <w:r w:rsidR="00335BB7" w:rsidRPr="007F72CC">
        <w:rPr>
          <w:rFonts w:asciiTheme="minorHAnsi" w:hAnsiTheme="minorHAnsi" w:cstheme="minorHAnsi"/>
          <w:sz w:val="24"/>
          <w:szCs w:val="24"/>
          <w:lang w:val="ka-GE"/>
        </w:rPr>
        <w:t xml:space="preserve"> </w:t>
      </w:r>
      <w:r w:rsidR="008A4080" w:rsidRPr="008A4080">
        <w:rPr>
          <w:rFonts w:asciiTheme="minorHAnsi" w:hAnsiTheme="minorHAnsi" w:cstheme="minorHAnsi"/>
          <w:sz w:val="24"/>
          <w:szCs w:val="24"/>
          <w:lang w:val="ka-GE"/>
        </w:rPr>
        <w:t>მეწარმეობის მხარდამჭერი ღონისძიებების ფარგლებში სააგენტოს „აწარმოე საქართველოში“ ვებ-გვერდზე განთავს</w:t>
      </w:r>
      <w:r w:rsidR="008A4080">
        <w:rPr>
          <w:rFonts w:asciiTheme="minorHAnsi" w:hAnsiTheme="minorHAnsi" w:cstheme="minorHAnsi"/>
          <w:sz w:val="24"/>
          <w:szCs w:val="24"/>
          <w:lang w:val="ka-GE"/>
        </w:rPr>
        <w:t>ებულია</w:t>
      </w:r>
      <w:r w:rsidR="008A4080" w:rsidRPr="008A4080">
        <w:rPr>
          <w:rFonts w:asciiTheme="minorHAnsi" w:hAnsiTheme="minorHAnsi" w:cstheme="minorHAnsi"/>
          <w:sz w:val="24"/>
          <w:szCs w:val="24"/>
          <w:lang w:val="ka-GE"/>
        </w:rPr>
        <w:t xml:space="preserve"> საგანმანათლებლო მასალები და ბიზნეს-ლიტერატურა. </w:t>
      </w:r>
      <w:r w:rsidR="00335BB7" w:rsidRPr="007F72CC">
        <w:rPr>
          <w:rFonts w:asciiTheme="minorHAnsi" w:hAnsiTheme="minorHAnsi" w:cstheme="minorHAnsi"/>
          <w:sz w:val="24"/>
          <w:szCs w:val="24"/>
          <w:lang w:val="ka-GE"/>
        </w:rPr>
        <w:t xml:space="preserve">ქალთა მეწარმეობის წახალისების მიზნით შემუშავდა გენდერული </w:t>
      </w:r>
      <w:r w:rsidR="00335BB7" w:rsidRPr="007F72CC">
        <w:rPr>
          <w:rFonts w:asciiTheme="minorHAnsi" w:hAnsiTheme="minorHAnsi" w:cstheme="minorHAnsi"/>
          <w:sz w:val="24"/>
          <w:szCs w:val="24"/>
          <w:lang w:val="ka-GE"/>
        </w:rPr>
        <w:lastRenderedPageBreak/>
        <w:t>თანასწორობის სტრატეგია და შესაბამისი სამოქმედო გეგმა</w:t>
      </w:r>
      <w:r w:rsidR="006E2B72" w:rsidRPr="007F72CC">
        <w:rPr>
          <w:rFonts w:asciiTheme="minorHAnsi" w:hAnsiTheme="minorHAnsi" w:cstheme="minorHAnsi"/>
          <w:sz w:val="24"/>
          <w:szCs w:val="24"/>
          <w:lang w:val="ka-GE"/>
        </w:rPr>
        <w:t>. განხორციელდა მცირე და საშუალო საწარმოებში „მწვანე პრაქტიკის“ დანერგვის ხელშემწყობი ღონისძიებები.</w:t>
      </w:r>
    </w:p>
    <w:p w14:paraId="3D434BCA" w14:textId="08B1510F" w:rsidR="004D02A8" w:rsidRPr="007F72CC" w:rsidRDefault="004D02A8" w:rsidP="004D02A8">
      <w:pPr>
        <w:spacing w:before="120" w:after="120" w:line="276" w:lineRule="auto"/>
        <w:jc w:val="both"/>
        <w:rPr>
          <w:rFonts w:asciiTheme="minorHAnsi" w:hAnsiTheme="minorHAnsi" w:cstheme="minorHAnsi"/>
          <w:sz w:val="24"/>
          <w:szCs w:val="24"/>
          <w:lang w:val="ka-GE"/>
        </w:rPr>
      </w:pPr>
      <w:r w:rsidRPr="007F72CC">
        <w:rPr>
          <w:rFonts w:asciiTheme="minorHAnsi" w:hAnsiTheme="minorHAnsi" w:cstheme="minorHAnsi"/>
          <w:spacing w:val="-1"/>
          <w:sz w:val="24"/>
          <w:szCs w:val="24"/>
          <w:lang w:val="ka-GE"/>
        </w:rPr>
        <w:t xml:space="preserve">მესამე სტრატეგიული მიმართულების </w:t>
      </w:r>
      <w:r w:rsidR="0077799C">
        <w:rPr>
          <w:rFonts w:asciiTheme="minorHAnsi" w:hAnsiTheme="minorHAnsi" w:cstheme="minorHAnsi"/>
          <w:color w:val="000000" w:themeColor="text1"/>
          <w:sz w:val="24"/>
          <w:szCs w:val="24"/>
          <w:lang w:val="ka-GE"/>
        </w:rPr>
        <w:t>ფარგლებში</w:t>
      </w:r>
      <w:r w:rsidR="0077799C" w:rsidRPr="007F72CC">
        <w:rPr>
          <w:rFonts w:asciiTheme="minorHAnsi" w:hAnsiTheme="minorHAnsi" w:cstheme="minorHAnsi"/>
          <w:color w:val="000000" w:themeColor="text1"/>
          <w:sz w:val="24"/>
          <w:szCs w:val="24"/>
          <w:lang w:val="ka-GE"/>
        </w:rPr>
        <w:t xml:space="preserve"> </w:t>
      </w:r>
      <w:r w:rsidRPr="007F72CC">
        <w:rPr>
          <w:rFonts w:asciiTheme="minorHAnsi" w:hAnsiTheme="minorHAnsi" w:cstheme="minorHAnsi"/>
          <w:spacing w:val="-1"/>
          <w:sz w:val="24"/>
          <w:szCs w:val="24"/>
          <w:lang w:val="ka-GE"/>
        </w:rPr>
        <w:t xml:space="preserve">განსაზღვრული პრიორიტეტული ღონისძიებების აქტივობების შესრულება შეფასდა სამოქმედო გეგმით გათვალისწინებული „შესრულების ინდიკატორების“ მიხედვით, ხოლო </w:t>
      </w:r>
      <w:r w:rsidRPr="007F72CC">
        <w:rPr>
          <w:rFonts w:asciiTheme="minorHAnsi" w:hAnsiTheme="minorHAnsi" w:cstheme="minorHAnsi"/>
          <w:sz w:val="24"/>
          <w:szCs w:val="24"/>
          <w:lang w:val="ka-GE"/>
        </w:rPr>
        <w:t>სტრატეგიული მიმართულების შესრულება შეფასდა OECD-ის მიერ რეკომენდებული ინდიკატორების შესაბამისად.</w:t>
      </w:r>
    </w:p>
    <w:p w14:paraId="479F5C91" w14:textId="7D98412A" w:rsidR="00E84D2B" w:rsidRPr="007F72CC" w:rsidRDefault="00E84D2B" w:rsidP="009D03C8">
      <w:pPr>
        <w:spacing w:before="120" w:after="120" w:line="276" w:lineRule="auto"/>
        <w:jc w:val="both"/>
        <w:rPr>
          <w:rFonts w:asciiTheme="minorHAnsi" w:eastAsia="Times New Roman" w:hAnsiTheme="minorHAnsi" w:cstheme="minorHAnsi"/>
          <w:sz w:val="24"/>
          <w:szCs w:val="24"/>
          <w:lang w:val="ka-GE"/>
        </w:rPr>
      </w:pPr>
      <w:r w:rsidRPr="007F72CC">
        <w:rPr>
          <w:rFonts w:asciiTheme="minorHAnsi" w:hAnsiTheme="minorHAnsi" w:cstheme="minorHAnsi"/>
          <w:b/>
          <w:spacing w:val="-1"/>
          <w:sz w:val="24"/>
          <w:szCs w:val="24"/>
          <w:lang w:val="ka-GE"/>
        </w:rPr>
        <w:t xml:space="preserve">მეოთხე </w:t>
      </w:r>
      <w:r w:rsidRPr="007F72CC">
        <w:rPr>
          <w:rFonts w:asciiTheme="minorHAnsi" w:hAnsiTheme="minorHAnsi" w:cstheme="minorHAnsi"/>
          <w:b/>
          <w:sz w:val="24"/>
          <w:szCs w:val="24"/>
          <w:lang w:val="ka-GE"/>
        </w:rPr>
        <w:t xml:space="preserve">სტრატეგიული მიმართულება ითვალისწინებს </w:t>
      </w:r>
      <w:r w:rsidRPr="007F72CC">
        <w:rPr>
          <w:rFonts w:asciiTheme="minorHAnsi" w:hAnsiTheme="minorHAnsi" w:cstheme="minorHAnsi"/>
          <w:color w:val="0D0D0D" w:themeColor="text1" w:themeTint="F2"/>
          <w:sz w:val="24"/>
          <w:szCs w:val="24"/>
          <w:lang w:val="ka-GE"/>
        </w:rPr>
        <w:t xml:space="preserve">ექსპორტის ხელშეწყობას და მცირე და საშუალო საწარმოთა ინტერნაციონალიზაციას. აღნიშნული მიმართულების </w:t>
      </w:r>
      <w:r w:rsidRPr="000F5EF0">
        <w:rPr>
          <w:rFonts w:asciiTheme="minorHAnsi" w:hAnsiTheme="minorHAnsi" w:cstheme="minorHAnsi"/>
          <w:sz w:val="24"/>
          <w:szCs w:val="24"/>
          <w:lang w:val="ka-GE"/>
        </w:rPr>
        <w:t>ფარგლებში განხორციელდა</w:t>
      </w:r>
      <w:r w:rsidRPr="000F5EF0">
        <w:rPr>
          <w:rFonts w:asciiTheme="minorHAnsi" w:hAnsiTheme="minorHAnsi" w:cstheme="minorHAnsi"/>
          <w:sz w:val="24"/>
          <w:szCs w:val="24"/>
        </w:rPr>
        <w:t xml:space="preserve"> </w:t>
      </w:r>
      <w:r w:rsidRPr="000F5EF0">
        <w:rPr>
          <w:rFonts w:asciiTheme="minorHAnsi" w:hAnsiTheme="minorHAnsi" w:cstheme="minorHAnsi"/>
          <w:sz w:val="24"/>
          <w:szCs w:val="24"/>
          <w:lang w:val="ka-GE"/>
        </w:rPr>
        <w:t xml:space="preserve">რიგი აქტივობები </w:t>
      </w:r>
      <w:r w:rsidRPr="000F5EF0">
        <w:rPr>
          <w:rFonts w:asciiTheme="minorHAnsi" w:hAnsiTheme="minorHAnsi" w:cstheme="minorHAnsi"/>
          <w:spacing w:val="-1"/>
          <w:sz w:val="24"/>
          <w:szCs w:val="24"/>
          <w:lang w:val="ka-GE"/>
        </w:rPr>
        <w:t>DCFTA-ის პერსპექტივების და მოთხოვნების შესახებ ცნობიერების ამაღლების მიზნით.</w:t>
      </w:r>
      <w:r w:rsidRPr="000F5EF0">
        <w:rPr>
          <w:rFonts w:asciiTheme="minorHAnsi" w:hAnsiTheme="minorHAnsi" w:cstheme="minorHAnsi"/>
          <w:spacing w:val="-1"/>
          <w:sz w:val="24"/>
          <w:szCs w:val="24"/>
        </w:rPr>
        <w:t xml:space="preserve"> </w:t>
      </w:r>
      <w:r w:rsidR="00492CCC" w:rsidRPr="006119A0">
        <w:rPr>
          <w:rFonts w:asciiTheme="minorHAnsi" w:hAnsiTheme="minorHAnsi" w:cstheme="minorHAnsi"/>
          <w:color w:val="000000" w:themeColor="text1"/>
          <w:sz w:val="24"/>
          <w:szCs w:val="24"/>
          <w:lang w:val="ka-GE"/>
        </w:rPr>
        <w:t>გაიზარდა</w:t>
      </w:r>
      <w:r w:rsidR="00492CCC">
        <w:rPr>
          <w:rFonts w:asciiTheme="minorHAnsi" w:hAnsiTheme="minorHAnsi" w:cstheme="minorHAnsi"/>
          <w:color w:val="000000" w:themeColor="text1"/>
          <w:sz w:val="24"/>
          <w:szCs w:val="24"/>
          <w:lang w:val="ka-GE"/>
        </w:rPr>
        <w:t xml:space="preserve"> </w:t>
      </w:r>
      <w:r w:rsidR="00492CCC" w:rsidRPr="006119A0">
        <w:rPr>
          <w:rFonts w:asciiTheme="minorHAnsi" w:hAnsiTheme="minorHAnsi" w:cstheme="minorHAnsi"/>
          <w:color w:val="000000" w:themeColor="text1"/>
          <w:sz w:val="24"/>
          <w:szCs w:val="24"/>
          <w:lang w:val="ka-GE"/>
        </w:rPr>
        <w:t>მეტროლოგიის ინტიტუტის აღიარებული ჩანაწერების რაოდენობა</w:t>
      </w:r>
      <w:r w:rsidR="00492CCC">
        <w:rPr>
          <w:rFonts w:asciiTheme="minorHAnsi" w:hAnsiTheme="minorHAnsi" w:cstheme="minorHAnsi"/>
          <w:color w:val="000000" w:themeColor="text1"/>
          <w:sz w:val="24"/>
          <w:szCs w:val="24"/>
          <w:lang w:val="ka-GE"/>
        </w:rPr>
        <w:t xml:space="preserve">. </w:t>
      </w:r>
      <w:r w:rsidR="00492CCC" w:rsidRPr="006119A0">
        <w:rPr>
          <w:rFonts w:asciiTheme="minorHAnsi" w:hAnsiTheme="minorHAnsi" w:cstheme="minorHAnsi"/>
          <w:color w:val="000000" w:themeColor="text1"/>
          <w:sz w:val="24"/>
          <w:szCs w:val="24"/>
          <w:lang w:val="ka-GE"/>
        </w:rPr>
        <w:t xml:space="preserve">საქართველოს სტანდარტად </w:t>
      </w:r>
      <w:r w:rsidR="00492CCC">
        <w:rPr>
          <w:rFonts w:asciiTheme="minorHAnsi" w:hAnsiTheme="minorHAnsi" w:cstheme="minorHAnsi"/>
          <w:color w:val="000000" w:themeColor="text1"/>
          <w:sz w:val="24"/>
          <w:szCs w:val="24"/>
          <w:lang w:val="ka-GE"/>
        </w:rPr>
        <w:t>მიღებული იქნა</w:t>
      </w:r>
      <w:r w:rsidR="00492CCC" w:rsidRPr="006119A0">
        <w:rPr>
          <w:rFonts w:asciiTheme="minorHAnsi" w:hAnsiTheme="minorHAnsi" w:cstheme="minorHAnsi"/>
          <w:color w:val="000000" w:themeColor="text1"/>
          <w:sz w:val="24"/>
          <w:szCs w:val="24"/>
          <w:lang w:val="ka-GE"/>
        </w:rPr>
        <w:t xml:space="preserve"> საერთაშორისო და ევროპული სტანდარტ</w:t>
      </w:r>
      <w:r w:rsidR="00492CCC">
        <w:rPr>
          <w:rFonts w:asciiTheme="minorHAnsi" w:hAnsiTheme="minorHAnsi" w:cstheme="minorHAnsi"/>
          <w:color w:val="000000" w:themeColor="text1"/>
          <w:sz w:val="24"/>
          <w:szCs w:val="24"/>
          <w:lang w:val="ka-GE"/>
        </w:rPr>
        <w:t>ებ</w:t>
      </w:r>
      <w:r w:rsidR="00492CCC" w:rsidRPr="006119A0">
        <w:rPr>
          <w:rFonts w:asciiTheme="minorHAnsi" w:hAnsiTheme="minorHAnsi" w:cstheme="minorHAnsi"/>
          <w:color w:val="000000" w:themeColor="text1"/>
          <w:sz w:val="24"/>
          <w:szCs w:val="24"/>
          <w:lang w:val="ka-GE"/>
        </w:rPr>
        <w:t>ი</w:t>
      </w:r>
      <w:r w:rsidR="00492CCC">
        <w:rPr>
          <w:rFonts w:asciiTheme="minorHAnsi" w:hAnsiTheme="minorHAnsi" w:cstheme="minorHAnsi"/>
          <w:color w:val="000000" w:themeColor="text1"/>
          <w:sz w:val="24"/>
          <w:szCs w:val="24"/>
          <w:lang w:val="ka-GE"/>
        </w:rPr>
        <w:t xml:space="preserve">. </w:t>
      </w:r>
      <w:r w:rsidRPr="000F5EF0">
        <w:rPr>
          <w:rFonts w:asciiTheme="minorHAnsi" w:hAnsiTheme="minorHAnsi" w:cstheme="minorHAnsi"/>
          <w:color w:val="000000" w:themeColor="text1"/>
          <w:sz w:val="24"/>
          <w:szCs w:val="24"/>
          <w:lang w:val="ka-GE"/>
        </w:rPr>
        <w:t>აკრედიტაციის სფეროში დაემატა ენერგიის მენეჯმენტის სერტიფიკაციის და აუდიტის ორგანოების აკრედიტაცია</w:t>
      </w:r>
      <w:r w:rsidRPr="000F5EF0">
        <w:rPr>
          <w:rFonts w:asciiTheme="minorHAnsi" w:hAnsiTheme="minorHAnsi" w:cstheme="minorHAnsi"/>
          <w:color w:val="000000" w:themeColor="text1"/>
          <w:sz w:val="24"/>
          <w:szCs w:val="24"/>
        </w:rPr>
        <w:t xml:space="preserve">. </w:t>
      </w:r>
      <w:r w:rsidR="000F5EF0" w:rsidRPr="000F5EF0">
        <w:rPr>
          <w:rFonts w:asciiTheme="minorHAnsi" w:eastAsia="Times New Roman" w:hAnsiTheme="minorHAnsi" w:cstheme="minorHAnsi"/>
          <w:sz w:val="24"/>
          <w:szCs w:val="24"/>
        </w:rPr>
        <w:t xml:space="preserve">მუდმივად მიმდინარეობს ვებგვერდის </w:t>
      </w:r>
      <w:hyperlink r:id="rId12" w:history="1">
        <w:r w:rsidR="000F5EF0" w:rsidRPr="000F5EF0">
          <w:rPr>
            <w:rStyle w:val="Hyperlink"/>
            <w:rFonts w:asciiTheme="minorHAnsi" w:eastAsia="Times New Roman" w:hAnsiTheme="minorHAnsi" w:cstheme="minorHAnsi"/>
            <w:sz w:val="24"/>
            <w:szCs w:val="24"/>
            <w:lang w:val="ka-GE"/>
          </w:rPr>
          <w:t>www.dcfta.gov.ge</w:t>
        </w:r>
      </w:hyperlink>
      <w:r w:rsidR="000F5EF0" w:rsidRPr="000F5EF0">
        <w:rPr>
          <w:rStyle w:val="Hyperlink"/>
          <w:rFonts w:asciiTheme="minorHAnsi" w:eastAsia="Times New Roman" w:hAnsiTheme="minorHAnsi" w:cstheme="minorHAnsi"/>
          <w:sz w:val="24"/>
          <w:szCs w:val="24"/>
          <w:u w:val="none"/>
          <w:lang w:val="ka-GE"/>
        </w:rPr>
        <w:t xml:space="preserve"> </w:t>
      </w:r>
      <w:r w:rsidR="000F5EF0" w:rsidRPr="000F5EF0">
        <w:rPr>
          <w:rFonts w:asciiTheme="minorHAnsi" w:eastAsia="Times New Roman" w:hAnsiTheme="minorHAnsi" w:cstheme="minorHAnsi"/>
          <w:sz w:val="24"/>
          <w:szCs w:val="24"/>
        </w:rPr>
        <w:t>განახლება</w:t>
      </w:r>
      <w:r w:rsidR="000F5EF0" w:rsidRPr="000F5EF0">
        <w:rPr>
          <w:rFonts w:asciiTheme="minorHAnsi" w:eastAsia="Times New Roman" w:hAnsiTheme="minorHAnsi" w:cstheme="minorHAnsi"/>
          <w:sz w:val="24"/>
          <w:szCs w:val="24"/>
          <w:lang w:val="ka-GE"/>
        </w:rPr>
        <w:t xml:space="preserve">, რომელსაც მხოლოდ </w:t>
      </w:r>
      <w:r w:rsidR="000F5EF0">
        <w:rPr>
          <w:rFonts w:asciiTheme="minorHAnsi" w:eastAsia="Times New Roman" w:hAnsiTheme="minorHAnsi" w:cstheme="minorHAnsi"/>
          <w:sz w:val="24"/>
          <w:szCs w:val="24"/>
          <w:lang w:val="ka-GE"/>
        </w:rPr>
        <w:t>2020</w:t>
      </w:r>
      <w:r w:rsidR="000F5EF0" w:rsidRPr="000F5EF0">
        <w:rPr>
          <w:rFonts w:asciiTheme="minorHAnsi" w:eastAsia="Times New Roman" w:hAnsiTheme="minorHAnsi" w:cstheme="minorHAnsi"/>
          <w:sz w:val="24"/>
          <w:szCs w:val="24"/>
          <w:lang w:val="ka-GE"/>
        </w:rPr>
        <w:t xml:space="preserve"> წლის განმავლობაში 2</w:t>
      </w:r>
      <w:r w:rsidR="000F5EF0">
        <w:rPr>
          <w:rFonts w:asciiTheme="minorHAnsi" w:eastAsia="Times New Roman" w:hAnsiTheme="minorHAnsi" w:cstheme="minorHAnsi"/>
          <w:sz w:val="24"/>
          <w:szCs w:val="24"/>
          <w:lang w:val="ka-GE"/>
        </w:rPr>
        <w:t>3</w:t>
      </w:r>
      <w:r w:rsidR="000F5EF0" w:rsidRPr="000F5EF0">
        <w:rPr>
          <w:rFonts w:asciiTheme="minorHAnsi" w:eastAsia="Times New Roman" w:hAnsiTheme="minorHAnsi" w:cstheme="minorHAnsi"/>
          <w:sz w:val="24"/>
          <w:szCs w:val="24"/>
          <w:lang w:val="ka-GE"/>
        </w:rPr>
        <w:t>,</w:t>
      </w:r>
      <w:r w:rsidR="000F5EF0">
        <w:rPr>
          <w:rFonts w:asciiTheme="minorHAnsi" w:eastAsia="Times New Roman" w:hAnsiTheme="minorHAnsi" w:cstheme="minorHAnsi"/>
          <w:sz w:val="24"/>
          <w:szCs w:val="24"/>
          <w:lang w:val="ka-GE"/>
        </w:rPr>
        <w:t>277</w:t>
      </w:r>
      <w:r w:rsidR="000F5EF0" w:rsidRPr="000F5EF0">
        <w:rPr>
          <w:rFonts w:asciiTheme="minorHAnsi" w:eastAsia="Times New Roman" w:hAnsiTheme="minorHAnsi" w:cstheme="minorHAnsi"/>
          <w:sz w:val="24"/>
          <w:szCs w:val="24"/>
          <w:lang w:val="ka-GE"/>
        </w:rPr>
        <w:t xml:space="preserve"> ვიზიტორი ჰყავდა.</w:t>
      </w:r>
      <w:r w:rsidR="000F5EF0">
        <w:rPr>
          <w:rFonts w:asciiTheme="minorHAnsi" w:eastAsia="Times New Roman" w:hAnsiTheme="minorHAnsi" w:cstheme="minorHAnsi"/>
          <w:sz w:val="24"/>
          <w:szCs w:val="24"/>
          <w:lang w:val="ka-GE"/>
        </w:rPr>
        <w:t xml:space="preserve"> </w:t>
      </w:r>
      <w:r w:rsidRPr="000F5EF0">
        <w:rPr>
          <w:rFonts w:asciiTheme="minorHAnsi" w:eastAsia="Times New Roman" w:hAnsiTheme="minorHAnsi" w:cstheme="minorHAnsi"/>
          <w:sz w:val="24"/>
          <w:szCs w:val="24"/>
          <w:lang w:val="ka-GE"/>
        </w:rPr>
        <w:t>განხორციელდა საექსპორტო პოტენციალის მქონე სექტორების ანალიზი და განისაზღვრა პრიორიტეტული საექსპორტო ბაზრები. განხორციელდა საერთაშორისო ბაზრების კვლევა ბაზრის მოთხოვნასა და პრიორიტეტულ</w:t>
      </w:r>
      <w:r w:rsidRPr="007F72CC">
        <w:rPr>
          <w:rFonts w:asciiTheme="minorHAnsi" w:eastAsia="Times New Roman" w:hAnsiTheme="minorHAnsi" w:cstheme="minorHAnsi"/>
          <w:sz w:val="24"/>
          <w:szCs w:val="24"/>
          <w:lang w:val="ka-GE"/>
        </w:rPr>
        <w:t xml:space="preserve"> პროდუქტებზე ამ ბაზრების მოთხოვნების, მათ შორის ტექნიკური მოთხოვნების იდენტიფიცირების მიზნით.</w:t>
      </w:r>
    </w:p>
    <w:p w14:paraId="046E92D4" w14:textId="314ABA3B" w:rsidR="004D02A8" w:rsidRPr="007F72CC" w:rsidRDefault="007373BB" w:rsidP="004D02A8">
      <w:pPr>
        <w:spacing w:before="120" w:after="120" w:line="276" w:lineRule="auto"/>
        <w:jc w:val="both"/>
        <w:rPr>
          <w:rFonts w:asciiTheme="minorHAnsi" w:eastAsia="Times New Roman" w:hAnsiTheme="minorHAnsi" w:cstheme="minorHAnsi"/>
          <w:sz w:val="24"/>
          <w:szCs w:val="24"/>
          <w:lang w:val="ka-GE"/>
        </w:rPr>
      </w:pPr>
      <w:r w:rsidRPr="007F72CC">
        <w:rPr>
          <w:rFonts w:asciiTheme="minorHAnsi" w:hAnsiTheme="minorHAnsi" w:cstheme="minorHAnsi"/>
          <w:sz w:val="24"/>
          <w:szCs w:val="24"/>
          <w:lang w:val="ka-GE"/>
        </w:rPr>
        <w:t xml:space="preserve">გაიმართა ონლაინ ტრენინგები </w:t>
      </w:r>
      <w:r w:rsidRPr="007F72CC">
        <w:rPr>
          <w:rFonts w:asciiTheme="minorHAnsi" w:hAnsiTheme="minorHAnsi" w:cstheme="minorHAnsi"/>
          <w:color w:val="000000" w:themeColor="text1"/>
          <w:sz w:val="24"/>
          <w:szCs w:val="24"/>
          <w:lang w:val="ka-GE"/>
        </w:rPr>
        <w:t xml:space="preserve">აკრედიტებული შესაბამისობის შემფასებელი ორგანოების წარმომადგენლებისათვის. საწარმოებში მარკეტინგის უნარების განვითარების მიზნით განხორციელდა ექსპორტის სასერტიფიკატო კურსები. საერთაშორისო თანამშრომლობის განვითარების ფარგლებში გაფორმდა ურთიერთთანამშრომლობის მემორანდუმები. განხორციელდა მეწარმეთა ინფორმირება </w:t>
      </w:r>
      <w:r w:rsidRPr="007F72CC">
        <w:rPr>
          <w:rFonts w:asciiTheme="minorHAnsi" w:hAnsiTheme="minorHAnsi" w:cstheme="minorHAnsi"/>
          <w:sz w:val="24"/>
          <w:szCs w:val="24"/>
        </w:rPr>
        <w:t>ევროპის მეწარმეთა ქსელი</w:t>
      </w:r>
      <w:r w:rsidRPr="007F72CC">
        <w:rPr>
          <w:rFonts w:asciiTheme="minorHAnsi" w:hAnsiTheme="minorHAnsi" w:cstheme="minorHAnsi"/>
          <w:sz w:val="24"/>
          <w:szCs w:val="24"/>
          <w:lang w:val="ka-GE"/>
        </w:rPr>
        <w:t>ს</w:t>
      </w:r>
      <w:r w:rsidRPr="007F72CC">
        <w:rPr>
          <w:rFonts w:asciiTheme="minorHAnsi" w:hAnsiTheme="minorHAnsi" w:cstheme="minorHAnsi"/>
          <w:sz w:val="24"/>
          <w:szCs w:val="24"/>
        </w:rPr>
        <w:t xml:space="preserve"> - </w:t>
      </w:r>
      <w:r w:rsidRPr="007F72CC">
        <w:rPr>
          <w:rFonts w:asciiTheme="minorHAnsi" w:eastAsia="Times New Roman" w:hAnsiTheme="minorHAnsi" w:cstheme="minorHAnsi"/>
          <w:sz w:val="24"/>
          <w:szCs w:val="24"/>
          <w:lang w:val="ka-GE"/>
        </w:rPr>
        <w:t xml:space="preserve">Enterprise Europe Network (EEN) უპირატესობების შესახებ და </w:t>
      </w:r>
      <w:r w:rsidR="00425B8C" w:rsidRPr="007F72CC">
        <w:rPr>
          <w:rFonts w:asciiTheme="minorHAnsi" w:eastAsia="Times New Roman" w:hAnsiTheme="minorHAnsi" w:cstheme="minorHAnsi"/>
          <w:sz w:val="24"/>
          <w:szCs w:val="24"/>
          <w:lang w:val="ka-GE"/>
        </w:rPr>
        <w:t xml:space="preserve">მეწარმეებს გაეწიათ კონსულტაციები </w:t>
      </w:r>
      <w:r w:rsidRPr="007F72CC">
        <w:rPr>
          <w:rFonts w:asciiTheme="minorHAnsi" w:eastAsia="Times New Roman" w:hAnsiTheme="minorHAnsi" w:cstheme="minorHAnsi"/>
          <w:sz w:val="24"/>
          <w:szCs w:val="24"/>
          <w:lang w:val="ka-GE"/>
        </w:rPr>
        <w:t xml:space="preserve">პლატფორმაზე </w:t>
      </w:r>
      <w:r w:rsidR="00425B8C" w:rsidRPr="007F72CC">
        <w:rPr>
          <w:rFonts w:asciiTheme="minorHAnsi" w:eastAsia="Times New Roman" w:hAnsiTheme="minorHAnsi" w:cstheme="minorHAnsi"/>
          <w:sz w:val="24"/>
          <w:szCs w:val="24"/>
          <w:lang w:val="ka-GE"/>
        </w:rPr>
        <w:t>და</w:t>
      </w:r>
      <w:r w:rsidRPr="007F72CC">
        <w:rPr>
          <w:rFonts w:asciiTheme="minorHAnsi" w:eastAsia="Times New Roman" w:hAnsiTheme="minorHAnsi" w:cstheme="minorHAnsi"/>
          <w:sz w:val="24"/>
          <w:szCs w:val="24"/>
          <w:lang w:val="ka-GE"/>
        </w:rPr>
        <w:t>რეგისტრირე</w:t>
      </w:r>
      <w:r w:rsidR="00425B8C" w:rsidRPr="007F72CC">
        <w:rPr>
          <w:rFonts w:asciiTheme="minorHAnsi" w:eastAsia="Times New Roman" w:hAnsiTheme="minorHAnsi" w:cstheme="minorHAnsi"/>
          <w:sz w:val="24"/>
          <w:szCs w:val="24"/>
          <w:lang w:val="ka-GE"/>
        </w:rPr>
        <w:t>ბის თაობაზე.</w:t>
      </w:r>
    </w:p>
    <w:p w14:paraId="40DC2DBE" w14:textId="0DC0D464" w:rsidR="007F72CC" w:rsidRPr="007F72CC" w:rsidRDefault="007F72CC" w:rsidP="007F72CC">
      <w:pPr>
        <w:spacing w:before="120" w:after="120" w:line="276" w:lineRule="auto"/>
        <w:jc w:val="both"/>
        <w:rPr>
          <w:rFonts w:asciiTheme="minorHAnsi" w:hAnsiTheme="minorHAnsi" w:cstheme="minorHAnsi"/>
          <w:sz w:val="24"/>
          <w:szCs w:val="24"/>
          <w:lang w:val="ka-GE"/>
        </w:rPr>
      </w:pPr>
      <w:r w:rsidRPr="007F72CC">
        <w:rPr>
          <w:rFonts w:asciiTheme="minorHAnsi" w:hAnsiTheme="minorHAnsi" w:cstheme="minorHAnsi"/>
          <w:spacing w:val="-1"/>
          <w:sz w:val="24"/>
          <w:szCs w:val="24"/>
          <w:lang w:val="ka-GE"/>
        </w:rPr>
        <w:t xml:space="preserve">მეოთხე სტრატეგიული მიმართულების </w:t>
      </w:r>
      <w:r w:rsidR="0077799C">
        <w:rPr>
          <w:rFonts w:asciiTheme="minorHAnsi" w:hAnsiTheme="minorHAnsi" w:cstheme="minorHAnsi"/>
          <w:color w:val="000000" w:themeColor="text1"/>
          <w:sz w:val="24"/>
          <w:szCs w:val="24"/>
          <w:lang w:val="ka-GE"/>
        </w:rPr>
        <w:t>ფარგლებში</w:t>
      </w:r>
      <w:r w:rsidR="0077799C" w:rsidRPr="007F72CC">
        <w:rPr>
          <w:rFonts w:asciiTheme="minorHAnsi" w:hAnsiTheme="minorHAnsi" w:cstheme="minorHAnsi"/>
          <w:color w:val="000000" w:themeColor="text1"/>
          <w:sz w:val="24"/>
          <w:szCs w:val="24"/>
          <w:lang w:val="ka-GE"/>
        </w:rPr>
        <w:t xml:space="preserve"> </w:t>
      </w:r>
      <w:r w:rsidRPr="007F72CC">
        <w:rPr>
          <w:rFonts w:asciiTheme="minorHAnsi" w:hAnsiTheme="minorHAnsi" w:cstheme="minorHAnsi"/>
          <w:spacing w:val="-1"/>
          <w:sz w:val="24"/>
          <w:szCs w:val="24"/>
          <w:lang w:val="ka-GE"/>
        </w:rPr>
        <w:t xml:space="preserve">განსაზღვრული პრიორიტეტული ღონისძიებების აქტივობების შესრულება შეფასდა სამოქმედო გეგმით გათვალისწინებული „შესრულების ინდიკატორების“ მიხედვით, ხოლო </w:t>
      </w:r>
      <w:r w:rsidRPr="007F72CC">
        <w:rPr>
          <w:rFonts w:asciiTheme="minorHAnsi" w:hAnsiTheme="minorHAnsi" w:cstheme="minorHAnsi"/>
          <w:sz w:val="24"/>
          <w:szCs w:val="24"/>
          <w:lang w:val="ka-GE"/>
        </w:rPr>
        <w:t>სტრატეგიული მიმართულების შესრულება შეფასდა OECD-ის მიერ რეკომენდებული ინდიკატორების შესაბამისად.</w:t>
      </w:r>
    </w:p>
    <w:p w14:paraId="5923ABE2" w14:textId="4E55F205" w:rsidR="002D78AA" w:rsidRDefault="007F72CC" w:rsidP="009D03C8">
      <w:pPr>
        <w:spacing w:before="120" w:after="120" w:line="276" w:lineRule="auto"/>
        <w:jc w:val="both"/>
        <w:rPr>
          <w:rFonts w:asciiTheme="minorHAnsi" w:hAnsiTheme="minorHAnsi" w:cstheme="minorHAnsi"/>
          <w:sz w:val="24"/>
          <w:szCs w:val="24"/>
          <w:lang w:val="ka-GE"/>
        </w:rPr>
      </w:pPr>
      <w:r w:rsidRPr="007F72CC">
        <w:rPr>
          <w:rFonts w:asciiTheme="minorHAnsi" w:hAnsiTheme="minorHAnsi" w:cstheme="minorHAnsi"/>
          <w:b/>
          <w:spacing w:val="-1"/>
          <w:sz w:val="24"/>
          <w:szCs w:val="24"/>
          <w:lang w:val="ka-GE"/>
        </w:rPr>
        <w:t xml:space="preserve">მეხუთე </w:t>
      </w:r>
      <w:r w:rsidRPr="007F72CC">
        <w:rPr>
          <w:rFonts w:asciiTheme="minorHAnsi" w:hAnsiTheme="minorHAnsi" w:cstheme="minorHAnsi"/>
          <w:b/>
          <w:sz w:val="24"/>
          <w:szCs w:val="24"/>
          <w:lang w:val="ka-GE"/>
        </w:rPr>
        <w:t xml:space="preserve">სტრატეგიული მიმართულება </w:t>
      </w:r>
      <w:r w:rsidRPr="007F72CC">
        <w:rPr>
          <w:rFonts w:asciiTheme="minorHAnsi" w:hAnsiTheme="minorHAnsi" w:cstheme="minorHAnsi"/>
          <w:sz w:val="24"/>
          <w:szCs w:val="24"/>
          <w:lang w:val="ka-GE"/>
        </w:rPr>
        <w:t>ითვალისწინებს</w:t>
      </w:r>
      <w:r w:rsidRPr="007F72CC">
        <w:rPr>
          <w:rFonts w:asciiTheme="minorHAnsi" w:hAnsiTheme="minorHAnsi" w:cstheme="minorHAnsi"/>
          <w:b/>
          <w:sz w:val="24"/>
          <w:szCs w:val="24"/>
          <w:lang w:val="ka-GE"/>
        </w:rPr>
        <w:t xml:space="preserve"> </w:t>
      </w:r>
      <w:r w:rsidRPr="007F72CC">
        <w:rPr>
          <w:rFonts w:asciiTheme="minorHAnsi" w:hAnsiTheme="minorHAnsi" w:cstheme="minorHAnsi"/>
          <w:color w:val="0D0D0D" w:themeColor="text1" w:themeTint="F2"/>
          <w:sz w:val="24"/>
          <w:szCs w:val="24"/>
          <w:lang w:val="ka-GE"/>
        </w:rPr>
        <w:t>ინოვაციების, კვლევის და განვითარების ხელშეწყობას</w:t>
      </w:r>
      <w:r w:rsidRPr="007F72CC">
        <w:rPr>
          <w:rFonts w:asciiTheme="minorHAnsi" w:hAnsiTheme="minorHAnsi" w:cstheme="minorHAnsi"/>
          <w:sz w:val="24"/>
          <w:szCs w:val="24"/>
          <w:lang w:val="ka-GE"/>
        </w:rPr>
        <w:t xml:space="preserve">. </w:t>
      </w:r>
      <w:r w:rsidRPr="007F72CC">
        <w:rPr>
          <w:rFonts w:asciiTheme="minorHAnsi" w:hAnsiTheme="minorHAnsi" w:cstheme="minorHAnsi"/>
          <w:color w:val="0D0D0D" w:themeColor="text1" w:themeTint="F2"/>
          <w:sz w:val="24"/>
          <w:szCs w:val="24"/>
          <w:lang w:val="ka-GE"/>
        </w:rPr>
        <w:t xml:space="preserve">აღნიშნული მიმართულების </w:t>
      </w:r>
      <w:r w:rsidRPr="007F72CC">
        <w:rPr>
          <w:rFonts w:asciiTheme="minorHAnsi" w:hAnsiTheme="minorHAnsi" w:cstheme="minorHAnsi"/>
          <w:sz w:val="24"/>
          <w:szCs w:val="24"/>
          <w:lang w:val="ka-GE"/>
        </w:rPr>
        <w:t>ფარგლებში განხორციელებული ღონისძიებების მიზანია მცირე და საშუალო საწარმოებში ინოვაციების სტიმულირება</w:t>
      </w:r>
      <w:r w:rsidR="00877C4A">
        <w:rPr>
          <w:rFonts w:asciiTheme="minorHAnsi" w:hAnsiTheme="minorHAnsi" w:cstheme="minorHAnsi"/>
          <w:sz w:val="24"/>
          <w:szCs w:val="24"/>
          <w:lang w:val="ka-GE"/>
        </w:rPr>
        <w:t xml:space="preserve">, </w:t>
      </w:r>
      <w:r w:rsidRPr="007F72CC">
        <w:rPr>
          <w:rFonts w:asciiTheme="minorHAnsi" w:hAnsiTheme="minorHAnsi" w:cstheme="minorHAnsi"/>
          <w:sz w:val="24"/>
          <w:szCs w:val="24"/>
          <w:lang w:val="ka-GE"/>
        </w:rPr>
        <w:t xml:space="preserve">ინოვაციების და R&amp;D დაფინანსების ეფექტიანი სქემების </w:t>
      </w:r>
      <w:r w:rsidRPr="007F72CC">
        <w:rPr>
          <w:rFonts w:asciiTheme="minorHAnsi" w:hAnsiTheme="minorHAnsi" w:cstheme="minorHAnsi"/>
          <w:sz w:val="24"/>
          <w:szCs w:val="24"/>
          <w:lang w:val="ka-GE"/>
        </w:rPr>
        <w:lastRenderedPageBreak/>
        <w:t>შემუშავება და მათი კომერციალიზაცია.</w:t>
      </w:r>
      <w:r>
        <w:rPr>
          <w:rFonts w:asciiTheme="minorHAnsi" w:hAnsiTheme="minorHAnsi" w:cstheme="minorHAnsi"/>
          <w:sz w:val="24"/>
          <w:szCs w:val="24"/>
          <w:lang w:val="ka-GE"/>
        </w:rPr>
        <w:t xml:space="preserve"> </w:t>
      </w:r>
      <w:r w:rsidRPr="002D78AA">
        <w:rPr>
          <w:rFonts w:asciiTheme="minorHAnsi" w:hAnsiTheme="minorHAnsi" w:cstheme="minorHAnsi"/>
          <w:sz w:val="24"/>
          <w:szCs w:val="24"/>
          <w:lang w:val="ka-GE"/>
        </w:rPr>
        <w:t xml:space="preserve">ინოვაციების და ტექნოლოგიების პოპულარიზაციის მიზნით ჩატარდა </w:t>
      </w:r>
      <w:r w:rsidR="002D78AA">
        <w:rPr>
          <w:rFonts w:asciiTheme="minorHAnsi" w:hAnsiTheme="minorHAnsi" w:cstheme="minorHAnsi"/>
          <w:sz w:val="24"/>
          <w:szCs w:val="24"/>
          <w:lang w:val="ka-GE"/>
        </w:rPr>
        <w:t xml:space="preserve">არაერთი </w:t>
      </w:r>
      <w:r w:rsidRPr="002D78AA">
        <w:rPr>
          <w:rFonts w:asciiTheme="minorHAnsi" w:hAnsiTheme="minorHAnsi" w:cstheme="minorHAnsi"/>
          <w:sz w:val="24"/>
          <w:szCs w:val="24"/>
          <w:lang w:val="ka-GE"/>
        </w:rPr>
        <w:t>ღონისძიებ</w:t>
      </w:r>
      <w:r w:rsidR="002D78AA">
        <w:rPr>
          <w:rFonts w:asciiTheme="minorHAnsi" w:hAnsiTheme="minorHAnsi" w:cstheme="minorHAnsi"/>
          <w:sz w:val="24"/>
          <w:szCs w:val="24"/>
          <w:lang w:val="ka-GE"/>
        </w:rPr>
        <w:t xml:space="preserve">ა. </w:t>
      </w:r>
      <w:r w:rsidR="002D78AA" w:rsidRPr="002D78AA">
        <w:rPr>
          <w:rFonts w:asciiTheme="minorHAnsi" w:hAnsiTheme="minorHAnsi" w:cstheme="minorHAnsi"/>
          <w:sz w:val="24"/>
          <w:szCs w:val="24"/>
          <w:lang w:val="ka-GE"/>
        </w:rPr>
        <w:t>ინოვაციური და ტექნოლოგიური საგრანტო პროგრამების ფარგლებში გაიცა გრანტები.</w:t>
      </w:r>
      <w:r w:rsidR="00C2238C">
        <w:rPr>
          <w:rFonts w:asciiTheme="minorHAnsi" w:hAnsiTheme="minorHAnsi" w:cstheme="minorHAnsi"/>
          <w:sz w:val="24"/>
          <w:szCs w:val="24"/>
          <w:lang w:val="ka-GE"/>
        </w:rPr>
        <w:t xml:space="preserve"> </w:t>
      </w:r>
      <w:r w:rsidR="00C2238C" w:rsidRPr="00C2238C">
        <w:rPr>
          <w:rFonts w:asciiTheme="minorHAnsi" w:hAnsiTheme="minorHAnsi" w:cstheme="minorHAnsi"/>
          <w:sz w:val="24"/>
          <w:szCs w:val="24"/>
          <w:lang w:val="ka-GE"/>
        </w:rPr>
        <w:t>ტექნოლოგიების გადაცემის საპილოტე პროექტის</w:t>
      </w:r>
      <w:r w:rsidR="00877C4A">
        <w:rPr>
          <w:rFonts w:asciiTheme="minorHAnsi" w:hAnsiTheme="minorHAnsi" w:cstheme="minorHAnsi"/>
          <w:sz w:val="24"/>
          <w:szCs w:val="24"/>
          <w:lang w:val="ka-GE"/>
        </w:rPr>
        <w:t xml:space="preserve"> </w:t>
      </w:r>
      <w:r w:rsidR="00C2238C" w:rsidRPr="00C2238C">
        <w:rPr>
          <w:rFonts w:asciiTheme="minorHAnsi" w:hAnsiTheme="minorHAnsi" w:cstheme="minorHAnsi"/>
          <w:sz w:val="24"/>
          <w:szCs w:val="24"/>
          <w:lang w:val="ka-GE"/>
        </w:rPr>
        <w:t>(TTPP)</w:t>
      </w:r>
      <w:r w:rsidR="00C2238C" w:rsidRPr="001351F3">
        <w:rPr>
          <w:rFonts w:asciiTheme="minorHAnsi" w:hAnsiTheme="minorHAnsi" w:cstheme="minorHAnsi"/>
          <w:sz w:val="24"/>
          <w:szCs w:val="24"/>
          <w:lang w:val="ka-GE"/>
        </w:rPr>
        <w:t xml:space="preserve"> </w:t>
      </w:r>
      <w:r w:rsidR="00C2238C" w:rsidRPr="00C2238C">
        <w:rPr>
          <w:rFonts w:asciiTheme="minorHAnsi" w:hAnsiTheme="minorHAnsi" w:cstheme="minorHAnsi"/>
          <w:sz w:val="24"/>
          <w:szCs w:val="24"/>
          <w:lang w:val="ka-GE"/>
        </w:rPr>
        <w:t>ფარგლებში შეირჩა პროექტ</w:t>
      </w:r>
      <w:r w:rsidR="00C2238C">
        <w:rPr>
          <w:rFonts w:asciiTheme="minorHAnsi" w:hAnsiTheme="minorHAnsi" w:cstheme="minorHAnsi"/>
          <w:sz w:val="24"/>
          <w:szCs w:val="24"/>
          <w:lang w:val="ka-GE"/>
        </w:rPr>
        <w:t>ებ</w:t>
      </w:r>
      <w:r w:rsidR="00C2238C" w:rsidRPr="00C2238C">
        <w:rPr>
          <w:rFonts w:asciiTheme="minorHAnsi" w:hAnsiTheme="minorHAnsi" w:cstheme="minorHAnsi"/>
          <w:sz w:val="24"/>
          <w:szCs w:val="24"/>
          <w:lang w:val="ka-GE"/>
        </w:rPr>
        <w:t>ი</w:t>
      </w:r>
      <w:r w:rsidR="00C2238C">
        <w:rPr>
          <w:rFonts w:asciiTheme="minorHAnsi" w:hAnsiTheme="minorHAnsi" w:cstheme="minorHAnsi"/>
          <w:sz w:val="24"/>
          <w:szCs w:val="24"/>
          <w:lang w:val="ka-GE"/>
        </w:rPr>
        <w:t xml:space="preserve"> და</w:t>
      </w:r>
      <w:r w:rsidR="00C2238C" w:rsidRPr="00C2238C">
        <w:rPr>
          <w:rFonts w:asciiTheme="minorHAnsi" w:hAnsiTheme="minorHAnsi" w:cstheme="minorHAnsi"/>
          <w:sz w:val="24"/>
          <w:szCs w:val="24"/>
          <w:lang w:val="ka-GE"/>
        </w:rPr>
        <w:t xml:space="preserve"> დამტკიცდა შერჩეული პროექტების კომერციალიზაციის გეგმები.</w:t>
      </w:r>
      <w:r w:rsidR="00B63F66">
        <w:rPr>
          <w:rFonts w:asciiTheme="minorHAnsi" w:hAnsiTheme="minorHAnsi" w:cstheme="minorHAnsi"/>
          <w:sz w:val="24"/>
          <w:szCs w:val="24"/>
          <w:lang w:val="ka-GE"/>
        </w:rPr>
        <w:t xml:space="preserve"> </w:t>
      </w:r>
      <w:r w:rsidR="00B63F66" w:rsidRPr="000D4777">
        <w:rPr>
          <w:rFonts w:asciiTheme="minorHAnsi" w:hAnsiTheme="minorHAnsi" w:cstheme="minorHAnsi"/>
          <w:sz w:val="24"/>
          <w:szCs w:val="24"/>
          <w:lang w:val="ka-GE"/>
        </w:rPr>
        <w:t xml:space="preserve">შეიქმნა საინფორმაციო ტიპის ვებ-გვერდი ICT პროგრამისთვის. განხორციელდა IT სპეციალისტის გადამზადების პროგრამის საპილოტე ტრენინგები. </w:t>
      </w:r>
      <w:r w:rsidR="00B63F66" w:rsidRPr="001351F3">
        <w:rPr>
          <w:rFonts w:asciiTheme="minorHAnsi" w:hAnsiTheme="minorHAnsi" w:cstheme="minorHAnsi"/>
          <w:sz w:val="24"/>
          <w:szCs w:val="24"/>
          <w:lang w:val="ka-GE"/>
        </w:rPr>
        <w:t>საქართველოს ფართოზოლოვანი ქსელების განვითარების 2020-2025 წლების ეროვნული სტრატეგიის შესაბამისად, დაიწყო ფართოზოლოვანი ინფრასტრუქტურის განვითარების სახელმწიფო პროგრამა.</w:t>
      </w:r>
    </w:p>
    <w:p w14:paraId="007152C2" w14:textId="64ED357A" w:rsidR="007D39F5" w:rsidRDefault="000D4777" w:rsidP="003B38D2">
      <w:pPr>
        <w:spacing w:before="120" w:after="120" w:line="276" w:lineRule="auto"/>
        <w:jc w:val="both"/>
        <w:rPr>
          <w:rStyle w:val="Heading1Char"/>
          <w:rFonts w:asciiTheme="minorHAnsi" w:hAnsiTheme="minorHAnsi" w:cstheme="minorHAnsi"/>
          <w:b/>
          <w:color w:val="1F3864" w:themeColor="accent5" w:themeShade="80"/>
          <w:sz w:val="28"/>
          <w:szCs w:val="24"/>
        </w:rPr>
      </w:pPr>
      <w:r w:rsidRPr="000D4777">
        <w:rPr>
          <w:rFonts w:asciiTheme="minorHAnsi" w:hAnsiTheme="minorHAnsi" w:cstheme="minorHAnsi"/>
          <w:sz w:val="24"/>
          <w:szCs w:val="24"/>
          <w:lang w:val="ka-GE"/>
        </w:rPr>
        <w:t xml:space="preserve">მეხუთე სტრატეგიული მიმართულების </w:t>
      </w:r>
      <w:r w:rsidR="0077799C">
        <w:rPr>
          <w:rFonts w:asciiTheme="minorHAnsi" w:hAnsiTheme="minorHAnsi" w:cstheme="minorHAnsi"/>
          <w:color w:val="000000" w:themeColor="text1"/>
          <w:sz w:val="24"/>
          <w:szCs w:val="24"/>
          <w:lang w:val="ka-GE"/>
        </w:rPr>
        <w:t>ფარგლებში</w:t>
      </w:r>
      <w:r w:rsidR="0077799C" w:rsidRPr="007F72CC">
        <w:rPr>
          <w:rFonts w:asciiTheme="minorHAnsi" w:hAnsiTheme="minorHAnsi" w:cstheme="minorHAnsi"/>
          <w:color w:val="000000" w:themeColor="text1"/>
          <w:sz w:val="24"/>
          <w:szCs w:val="24"/>
          <w:lang w:val="ka-GE"/>
        </w:rPr>
        <w:t xml:space="preserve"> </w:t>
      </w:r>
      <w:r w:rsidRPr="000D4777">
        <w:rPr>
          <w:rFonts w:asciiTheme="minorHAnsi" w:hAnsiTheme="minorHAnsi" w:cstheme="minorHAnsi"/>
          <w:sz w:val="24"/>
          <w:szCs w:val="24"/>
          <w:lang w:val="ka-GE"/>
        </w:rPr>
        <w:t>განსაზღვრული პრიორიტეტული ღონისძიებების აქტივობების შესრულება შეფასდა სამოქმედო გეგმით გათვალისწინებული „შესრულების ინდიკატორების“ მიხედვით, ხოლო სტრატეგიული მიმართულების შესრულება შეფასდა OECD-ის მიერ რეკომენდებული ინდიკატორების შესაბამისად.</w:t>
      </w:r>
      <w:bookmarkStart w:id="4" w:name="_Toc30091564"/>
      <w:r w:rsidR="007D39F5">
        <w:rPr>
          <w:rStyle w:val="Heading1Char"/>
          <w:rFonts w:asciiTheme="minorHAnsi" w:hAnsiTheme="minorHAnsi" w:cstheme="minorHAnsi"/>
          <w:b/>
          <w:color w:val="1F3864" w:themeColor="accent5" w:themeShade="80"/>
          <w:sz w:val="28"/>
          <w:szCs w:val="24"/>
        </w:rPr>
        <w:br w:type="page"/>
      </w:r>
    </w:p>
    <w:p w14:paraId="711F73EE" w14:textId="77777777" w:rsidR="00DC097E" w:rsidRPr="007D39F5" w:rsidRDefault="00DC097E" w:rsidP="00DC097E">
      <w:pPr>
        <w:spacing w:before="120" w:after="120" w:line="276" w:lineRule="auto"/>
        <w:jc w:val="both"/>
        <w:rPr>
          <w:rStyle w:val="Heading1Char"/>
          <w:rFonts w:asciiTheme="minorHAnsi" w:hAnsiTheme="minorHAnsi" w:cstheme="minorHAnsi"/>
          <w:b/>
          <w:color w:val="1F3864" w:themeColor="accent5" w:themeShade="80"/>
          <w:sz w:val="28"/>
          <w:szCs w:val="24"/>
        </w:rPr>
      </w:pPr>
      <w:bookmarkStart w:id="5" w:name="_Toc62583278"/>
      <w:bookmarkEnd w:id="4"/>
      <w:r w:rsidRPr="007D39F5">
        <w:rPr>
          <w:rStyle w:val="Heading1Char"/>
          <w:rFonts w:asciiTheme="minorHAnsi" w:hAnsiTheme="minorHAnsi" w:cstheme="minorHAnsi"/>
          <w:b/>
          <w:color w:val="1F3864" w:themeColor="accent5" w:themeShade="80"/>
          <w:sz w:val="28"/>
          <w:szCs w:val="24"/>
        </w:rPr>
        <w:lastRenderedPageBreak/>
        <w:t>შესავალი</w:t>
      </w:r>
      <w:bookmarkEnd w:id="5"/>
    </w:p>
    <w:p w14:paraId="5EAF68AC" w14:textId="77777777" w:rsidR="00DC097E" w:rsidRDefault="00DC097E" w:rsidP="00DC097E">
      <w:pPr>
        <w:spacing w:before="120" w:after="120" w:line="276" w:lineRule="auto"/>
        <w:jc w:val="both"/>
        <w:rPr>
          <w:rFonts w:asciiTheme="minorHAnsi" w:hAnsiTheme="minorHAnsi" w:cstheme="minorHAnsi"/>
          <w:sz w:val="24"/>
          <w:szCs w:val="24"/>
        </w:rPr>
      </w:pPr>
      <w:r w:rsidRPr="007D39F5">
        <w:rPr>
          <w:rFonts w:asciiTheme="minorHAnsi" w:hAnsiTheme="minorHAnsi" w:cstheme="minorHAnsi"/>
          <w:sz w:val="24"/>
          <w:szCs w:val="24"/>
          <w:lang w:val="ka-GE"/>
        </w:rPr>
        <w:t xml:space="preserve">საქართველოს სოციალურ-ეკონომიკური განვითარების სტრატეგიის - „საქართველო 2020“-ის თანახმად, </w:t>
      </w:r>
      <w:r w:rsidRPr="007D39F5">
        <w:rPr>
          <w:rFonts w:asciiTheme="minorHAnsi" w:hAnsiTheme="minorHAnsi" w:cstheme="minorHAnsi"/>
          <w:sz w:val="24"/>
          <w:szCs w:val="24"/>
        </w:rPr>
        <w:t xml:space="preserve">საქართველოს მთავრობის ეკონომიკური პოლიტიკა სამ უმთავრეს პრინციპს ემყარება. </w:t>
      </w:r>
      <w:r w:rsidRPr="007D39F5">
        <w:rPr>
          <w:rFonts w:asciiTheme="minorHAnsi" w:hAnsiTheme="minorHAnsi" w:cstheme="minorHAnsi"/>
          <w:b/>
          <w:sz w:val="24"/>
          <w:szCs w:val="24"/>
        </w:rPr>
        <w:t>პირველი პრინციპი</w:t>
      </w:r>
      <w:r w:rsidRPr="007D39F5">
        <w:rPr>
          <w:rFonts w:asciiTheme="minorHAnsi" w:hAnsiTheme="minorHAnsi" w:cstheme="minorHAnsi"/>
          <w:sz w:val="24"/>
          <w:szCs w:val="24"/>
        </w:rPr>
        <w:t xml:space="preserve"> ეკონომიკის რეალური (წარმოების) სექტორის განვითარებაზე ორიენტირებული სწრაფი და ეფექტიანი ეკონომიკური ზრდის უზრუნველყოფაა, რაც განაპირობებს ქვეყანაში არსებული ეკონომიკური პრობლემის გადაჭრას, სამუშაო ადგილების შექმნასა და სიღარიბის დაძლევას. </w:t>
      </w:r>
      <w:r w:rsidRPr="007D39F5">
        <w:rPr>
          <w:rFonts w:asciiTheme="minorHAnsi" w:hAnsiTheme="minorHAnsi" w:cstheme="minorHAnsi"/>
          <w:b/>
          <w:sz w:val="24"/>
          <w:szCs w:val="24"/>
        </w:rPr>
        <w:t>მეორე პრინციპია</w:t>
      </w:r>
      <w:r w:rsidRPr="007D39F5">
        <w:rPr>
          <w:rFonts w:asciiTheme="minorHAnsi" w:hAnsiTheme="minorHAnsi" w:cstheme="minorHAnsi"/>
          <w:sz w:val="24"/>
          <w:szCs w:val="24"/>
        </w:rPr>
        <w:t xml:space="preserve"> ინკლუზიური ეკონომიკური ზრდის ხელშემწყობი ეკონომიკური პოლიტიკის გატარება, რაც გულისხმობს მოსახლეობის საყოველთაო ჩართულობას ეკონომიკური განვითარების პროცესში, ეკონომიკური ზრდის შედეგად საზოგადოების თითოეული წევრის კეთილდღეობას, მათ სოციალურ თანასწორობასა და მოსახლეობის ცხოვრების პირობების გაუმჯობესებას. </w:t>
      </w:r>
      <w:r w:rsidRPr="007D39F5">
        <w:rPr>
          <w:rFonts w:asciiTheme="minorHAnsi" w:hAnsiTheme="minorHAnsi" w:cstheme="minorHAnsi"/>
          <w:b/>
          <w:sz w:val="24"/>
          <w:szCs w:val="24"/>
        </w:rPr>
        <w:t>მესამე ძირითად</w:t>
      </w:r>
      <w:r w:rsidRPr="007D39F5">
        <w:rPr>
          <w:rFonts w:asciiTheme="minorHAnsi" w:hAnsiTheme="minorHAnsi" w:cstheme="minorHAnsi"/>
          <w:sz w:val="24"/>
          <w:szCs w:val="24"/>
        </w:rPr>
        <w:t xml:space="preserve"> პრინციპს ეკონომიკური განვითარების პროცესში ბუნებრივი რესურსების რაციონალური გამოყენება, ეკოლოგიური უსაფრთხოებისა და მდგრადობის უზრუნველყოფა წარმოადგენს.</w:t>
      </w:r>
    </w:p>
    <w:tbl>
      <w:tblPr>
        <w:tblStyle w:val="TableGrid"/>
        <w:tblpPr w:leftFromText="180" w:rightFromText="180" w:vertAnchor="text" w:horzAnchor="margin" w:tblpY="1632"/>
        <w:tblW w:w="9471" w:type="dxa"/>
        <w:tblLook w:val="04A0" w:firstRow="1" w:lastRow="0" w:firstColumn="1" w:lastColumn="0" w:noHBand="0" w:noVBand="1"/>
      </w:tblPr>
      <w:tblGrid>
        <w:gridCol w:w="7175"/>
        <w:gridCol w:w="2296"/>
      </w:tblGrid>
      <w:tr w:rsidR="005A5ED5" w:rsidRPr="005A5ED5" w14:paraId="3BB91D22" w14:textId="77777777" w:rsidTr="00C131F2">
        <w:trPr>
          <w:trHeight w:val="325"/>
        </w:trPr>
        <w:tc>
          <w:tcPr>
            <w:tcW w:w="9471" w:type="dxa"/>
            <w:gridSpan w:val="2"/>
            <w:shd w:val="clear" w:color="auto" w:fill="1F4E79" w:themeFill="accent1" w:themeFillShade="80"/>
            <w:vAlign w:val="center"/>
          </w:tcPr>
          <w:p w14:paraId="142071C4" w14:textId="77777777" w:rsidR="005A5ED5" w:rsidRPr="005A5ED5" w:rsidRDefault="005A5ED5" w:rsidP="005A5ED5">
            <w:pPr>
              <w:rPr>
                <w:rFonts w:cstheme="minorHAnsi"/>
                <w:b/>
                <w:color w:val="000000" w:themeColor="text1"/>
                <w:lang w:val="ka-GE"/>
              </w:rPr>
            </w:pPr>
            <w:r w:rsidRPr="005A5ED5">
              <w:rPr>
                <w:rFonts w:cstheme="minorHAnsi"/>
                <w:b/>
                <w:color w:val="FFFFFF" w:themeColor="background1"/>
                <w:lang w:val="ka-GE"/>
              </w:rPr>
              <w:t>საქართველოს პროფილი</w:t>
            </w:r>
          </w:p>
        </w:tc>
      </w:tr>
      <w:tr w:rsidR="005A5ED5" w:rsidRPr="005A5ED5" w14:paraId="75D2231A" w14:textId="77777777" w:rsidTr="00C131F2">
        <w:trPr>
          <w:trHeight w:val="325"/>
        </w:trPr>
        <w:tc>
          <w:tcPr>
            <w:tcW w:w="7175" w:type="dxa"/>
            <w:vAlign w:val="center"/>
          </w:tcPr>
          <w:p w14:paraId="479F6C48" w14:textId="77777777" w:rsidR="005A5ED5" w:rsidRPr="005A5ED5" w:rsidRDefault="005A5ED5" w:rsidP="005A5ED5">
            <w:pPr>
              <w:rPr>
                <w:rFonts w:cstheme="minorHAnsi"/>
                <w:color w:val="000000" w:themeColor="text1"/>
                <w:lang w:val="ka-GE"/>
              </w:rPr>
            </w:pPr>
            <w:r w:rsidRPr="005A5ED5">
              <w:rPr>
                <w:rFonts w:cstheme="minorHAnsi"/>
                <w:color w:val="000000" w:themeColor="text1"/>
                <w:lang w:val="ka-GE"/>
              </w:rPr>
              <w:t>მოსახლეობა</w:t>
            </w:r>
            <w:r w:rsidRPr="005A5ED5">
              <w:rPr>
                <w:rFonts w:cstheme="minorHAnsi"/>
                <w:color w:val="000000" w:themeColor="text1"/>
              </w:rPr>
              <w:t xml:space="preserve">, 2019 </w:t>
            </w:r>
            <w:r w:rsidRPr="005A5ED5">
              <w:rPr>
                <w:rFonts w:cstheme="minorHAnsi"/>
                <w:color w:val="000000" w:themeColor="text1"/>
                <w:lang w:val="ka-GE"/>
              </w:rPr>
              <w:t xml:space="preserve">წელი </w:t>
            </w:r>
          </w:p>
        </w:tc>
        <w:tc>
          <w:tcPr>
            <w:tcW w:w="2296" w:type="dxa"/>
            <w:vAlign w:val="center"/>
          </w:tcPr>
          <w:p w14:paraId="4A09D235" w14:textId="77777777" w:rsidR="005A5ED5" w:rsidRPr="005A5ED5" w:rsidRDefault="005A5ED5" w:rsidP="005A5ED5">
            <w:pPr>
              <w:jc w:val="center"/>
              <w:rPr>
                <w:rFonts w:cstheme="minorHAnsi"/>
                <w:b/>
                <w:color w:val="000000" w:themeColor="text1"/>
              </w:rPr>
            </w:pPr>
            <w:r w:rsidRPr="005A5ED5">
              <w:rPr>
                <w:rFonts w:cstheme="minorHAnsi"/>
                <w:b/>
                <w:color w:val="000000" w:themeColor="text1"/>
              </w:rPr>
              <w:t>3,7</w:t>
            </w:r>
            <w:r w:rsidRPr="005A5ED5">
              <w:rPr>
                <w:rFonts w:cstheme="minorHAnsi"/>
                <w:b/>
                <w:color w:val="000000" w:themeColor="text1"/>
                <w:lang w:val="ka-GE"/>
              </w:rPr>
              <w:t>16</w:t>
            </w:r>
            <w:r w:rsidRPr="005A5ED5">
              <w:rPr>
                <w:rFonts w:cstheme="minorHAnsi"/>
                <w:b/>
                <w:color w:val="000000" w:themeColor="text1"/>
              </w:rPr>
              <w:t>,</w:t>
            </w:r>
            <w:r w:rsidRPr="005A5ED5">
              <w:rPr>
                <w:rFonts w:cstheme="minorHAnsi"/>
                <w:b/>
                <w:color w:val="000000" w:themeColor="text1"/>
                <w:lang w:val="ka-GE"/>
              </w:rPr>
              <w:t>858</w:t>
            </w:r>
          </w:p>
        </w:tc>
      </w:tr>
      <w:tr w:rsidR="005A5ED5" w:rsidRPr="005A5ED5" w14:paraId="2F4BDADC" w14:textId="77777777" w:rsidTr="00C131F2">
        <w:trPr>
          <w:trHeight w:val="349"/>
        </w:trPr>
        <w:tc>
          <w:tcPr>
            <w:tcW w:w="7175" w:type="dxa"/>
            <w:vAlign w:val="center"/>
          </w:tcPr>
          <w:p w14:paraId="19999336" w14:textId="77777777" w:rsidR="005A5ED5" w:rsidRPr="005A5ED5" w:rsidRDefault="005A5ED5" w:rsidP="005A5ED5">
            <w:pPr>
              <w:rPr>
                <w:rFonts w:cstheme="minorHAnsi"/>
                <w:color w:val="000000" w:themeColor="text1"/>
                <w:lang w:val="ka-GE"/>
              </w:rPr>
            </w:pPr>
            <w:r w:rsidRPr="005A5ED5">
              <w:rPr>
                <w:rFonts w:cstheme="minorHAnsi"/>
                <w:color w:val="000000" w:themeColor="text1"/>
              </w:rPr>
              <w:t xml:space="preserve">GDP </w:t>
            </w:r>
            <w:r w:rsidRPr="005A5ED5">
              <w:rPr>
                <w:rFonts w:cstheme="minorHAnsi"/>
                <w:color w:val="000000" w:themeColor="text1"/>
                <w:lang w:val="ka-GE"/>
              </w:rPr>
              <w:t xml:space="preserve">მიმდინარე ფასებში, 2019 წელი </w:t>
            </w:r>
          </w:p>
        </w:tc>
        <w:tc>
          <w:tcPr>
            <w:tcW w:w="2296" w:type="dxa"/>
            <w:vAlign w:val="center"/>
          </w:tcPr>
          <w:p w14:paraId="33B12E59" w14:textId="77777777" w:rsidR="005A5ED5" w:rsidRPr="005A5ED5" w:rsidRDefault="005A5ED5" w:rsidP="005A5ED5">
            <w:pPr>
              <w:jc w:val="center"/>
              <w:rPr>
                <w:rFonts w:cstheme="minorHAnsi"/>
                <w:b/>
                <w:color w:val="000000" w:themeColor="text1"/>
                <w:lang w:val="ka-GE"/>
              </w:rPr>
            </w:pPr>
            <w:r w:rsidRPr="005A5ED5">
              <w:rPr>
                <w:rFonts w:cstheme="minorHAnsi"/>
                <w:b/>
                <w:color w:val="000000" w:themeColor="text1"/>
                <w:lang w:val="ka-GE"/>
              </w:rPr>
              <w:t>49.3</w:t>
            </w:r>
            <w:r w:rsidRPr="005A5ED5">
              <w:rPr>
                <w:rFonts w:cstheme="minorHAnsi"/>
                <w:b/>
                <w:color w:val="000000" w:themeColor="text1"/>
              </w:rPr>
              <w:t xml:space="preserve"> </w:t>
            </w:r>
            <w:r w:rsidRPr="005A5ED5">
              <w:rPr>
                <w:rFonts w:cstheme="minorHAnsi"/>
                <w:b/>
                <w:color w:val="000000" w:themeColor="text1"/>
                <w:lang w:val="ka-GE"/>
              </w:rPr>
              <w:t>მლრდ ლარი</w:t>
            </w:r>
          </w:p>
        </w:tc>
      </w:tr>
      <w:tr w:rsidR="005A5ED5" w:rsidRPr="005A5ED5" w14:paraId="62BBCBD7" w14:textId="77777777" w:rsidTr="00C131F2">
        <w:trPr>
          <w:trHeight w:val="325"/>
        </w:trPr>
        <w:tc>
          <w:tcPr>
            <w:tcW w:w="7175" w:type="dxa"/>
            <w:vAlign w:val="center"/>
          </w:tcPr>
          <w:p w14:paraId="0C17EB30" w14:textId="77777777" w:rsidR="005A5ED5" w:rsidRPr="005A5ED5" w:rsidRDefault="005A5ED5" w:rsidP="005A5ED5">
            <w:pPr>
              <w:rPr>
                <w:rFonts w:cstheme="minorHAnsi"/>
                <w:color w:val="000000" w:themeColor="text1"/>
                <w:lang w:val="ka-GE"/>
              </w:rPr>
            </w:pPr>
            <w:r w:rsidRPr="005A5ED5">
              <w:rPr>
                <w:rFonts w:cstheme="minorHAnsi"/>
                <w:color w:val="000000" w:themeColor="text1"/>
              </w:rPr>
              <w:t>GDP</w:t>
            </w:r>
            <w:r w:rsidRPr="005A5ED5">
              <w:rPr>
                <w:rFonts w:cstheme="minorHAnsi"/>
                <w:color w:val="000000" w:themeColor="text1"/>
                <w:lang w:val="ka-GE"/>
              </w:rPr>
              <w:t xml:space="preserve"> ერთ სულ მოსახლეზე, 2019 წელი </w:t>
            </w:r>
          </w:p>
        </w:tc>
        <w:tc>
          <w:tcPr>
            <w:tcW w:w="2296" w:type="dxa"/>
            <w:vAlign w:val="center"/>
          </w:tcPr>
          <w:p w14:paraId="0CA64BEF" w14:textId="77777777" w:rsidR="005A5ED5" w:rsidRPr="005A5ED5" w:rsidRDefault="005A5ED5" w:rsidP="005A5ED5">
            <w:pPr>
              <w:jc w:val="center"/>
              <w:rPr>
                <w:rFonts w:cstheme="minorHAnsi"/>
                <w:b/>
                <w:color w:val="000000" w:themeColor="text1"/>
                <w:lang w:val="ka-GE"/>
              </w:rPr>
            </w:pPr>
            <w:r w:rsidRPr="005A5ED5">
              <w:rPr>
                <w:rFonts w:cstheme="minorHAnsi"/>
                <w:b/>
                <w:color w:val="000000" w:themeColor="text1"/>
                <w:lang w:val="ka-GE"/>
              </w:rPr>
              <w:t>13,239 ლარი</w:t>
            </w:r>
          </w:p>
        </w:tc>
      </w:tr>
      <w:tr w:rsidR="005A5ED5" w:rsidRPr="005A5ED5" w14:paraId="00DEEB39" w14:textId="77777777" w:rsidTr="00C131F2">
        <w:trPr>
          <w:trHeight w:val="349"/>
        </w:trPr>
        <w:tc>
          <w:tcPr>
            <w:tcW w:w="7175" w:type="dxa"/>
            <w:vAlign w:val="center"/>
          </w:tcPr>
          <w:p w14:paraId="5987E3E6" w14:textId="77777777" w:rsidR="005A5ED5" w:rsidRPr="005A5ED5" w:rsidRDefault="005A5ED5" w:rsidP="005A5ED5">
            <w:pPr>
              <w:rPr>
                <w:rFonts w:cstheme="minorHAnsi"/>
                <w:color w:val="000000" w:themeColor="text1"/>
              </w:rPr>
            </w:pPr>
            <w:r w:rsidRPr="005A5ED5">
              <w:rPr>
                <w:rFonts w:cstheme="minorHAnsi"/>
                <w:color w:val="000000" w:themeColor="text1"/>
              </w:rPr>
              <w:t>GDP</w:t>
            </w:r>
            <w:r w:rsidRPr="005A5ED5">
              <w:rPr>
                <w:rFonts w:cstheme="minorHAnsi"/>
                <w:color w:val="000000" w:themeColor="text1"/>
                <w:lang w:val="ka-GE"/>
              </w:rPr>
              <w:t xml:space="preserve"> რეალური ზრდა (%, </w:t>
            </w:r>
            <w:r w:rsidRPr="005A5ED5">
              <w:rPr>
                <w:rFonts w:cstheme="minorHAnsi"/>
                <w:color w:val="000000" w:themeColor="text1"/>
              </w:rPr>
              <w:t xml:space="preserve">y-o-y), 2019 </w:t>
            </w:r>
            <w:r w:rsidRPr="005A5ED5">
              <w:rPr>
                <w:rFonts w:cstheme="minorHAnsi"/>
                <w:color w:val="000000" w:themeColor="text1"/>
                <w:lang w:val="ka-GE"/>
              </w:rPr>
              <w:t>წელი</w:t>
            </w:r>
          </w:p>
        </w:tc>
        <w:tc>
          <w:tcPr>
            <w:tcW w:w="2296" w:type="dxa"/>
            <w:vAlign w:val="center"/>
          </w:tcPr>
          <w:p w14:paraId="4D3EE4DE" w14:textId="77777777" w:rsidR="005A5ED5" w:rsidRPr="005A5ED5" w:rsidRDefault="005A5ED5" w:rsidP="005A5ED5">
            <w:pPr>
              <w:jc w:val="center"/>
              <w:rPr>
                <w:rFonts w:cstheme="minorHAnsi"/>
                <w:b/>
                <w:color w:val="000000" w:themeColor="text1"/>
              </w:rPr>
            </w:pPr>
            <w:r w:rsidRPr="005A5ED5">
              <w:rPr>
                <w:rFonts w:cstheme="minorHAnsi"/>
                <w:b/>
                <w:color w:val="000000" w:themeColor="text1"/>
                <w:lang w:val="ka-GE"/>
              </w:rPr>
              <w:t>5.0</w:t>
            </w:r>
            <w:r w:rsidRPr="005A5ED5">
              <w:rPr>
                <w:rFonts w:cstheme="minorHAnsi"/>
                <w:b/>
                <w:color w:val="000000" w:themeColor="text1"/>
              </w:rPr>
              <w:t>%</w:t>
            </w:r>
          </w:p>
        </w:tc>
      </w:tr>
      <w:tr w:rsidR="005A5ED5" w:rsidRPr="005A5ED5" w14:paraId="011647E0" w14:textId="77777777" w:rsidTr="00C131F2">
        <w:trPr>
          <w:trHeight w:val="349"/>
        </w:trPr>
        <w:tc>
          <w:tcPr>
            <w:tcW w:w="7175" w:type="dxa"/>
            <w:vAlign w:val="center"/>
          </w:tcPr>
          <w:p w14:paraId="02F2A3A1" w14:textId="77777777" w:rsidR="005A5ED5" w:rsidRPr="005A5ED5" w:rsidRDefault="005A5ED5" w:rsidP="005A5ED5">
            <w:pPr>
              <w:rPr>
                <w:rFonts w:cstheme="minorHAnsi"/>
                <w:color w:val="000000" w:themeColor="text1"/>
                <w:lang w:val="ka-GE"/>
              </w:rPr>
            </w:pPr>
            <w:r w:rsidRPr="005A5ED5">
              <w:rPr>
                <w:rFonts w:cstheme="minorHAnsi"/>
                <w:color w:val="000000" w:themeColor="text1"/>
                <w:lang w:val="ka-GE"/>
              </w:rPr>
              <w:t>საქონლისა და მომსახურების ექსპორტი (%</w:t>
            </w:r>
            <w:r w:rsidRPr="005A5ED5">
              <w:rPr>
                <w:rFonts w:cstheme="minorHAnsi"/>
                <w:color w:val="000000" w:themeColor="text1"/>
              </w:rPr>
              <w:t xml:space="preserve"> </w:t>
            </w:r>
            <w:r w:rsidRPr="005A5ED5">
              <w:rPr>
                <w:rFonts w:cstheme="minorHAnsi"/>
                <w:color w:val="000000" w:themeColor="text1"/>
                <w:lang w:val="ka-GE"/>
              </w:rPr>
              <w:t>მშპ-ში), 2019 წელი</w:t>
            </w:r>
          </w:p>
        </w:tc>
        <w:tc>
          <w:tcPr>
            <w:tcW w:w="2296" w:type="dxa"/>
            <w:vAlign w:val="center"/>
          </w:tcPr>
          <w:p w14:paraId="317C1AA0" w14:textId="77777777" w:rsidR="005A5ED5" w:rsidRPr="005A5ED5" w:rsidRDefault="005A5ED5" w:rsidP="005A5ED5">
            <w:pPr>
              <w:jc w:val="center"/>
              <w:rPr>
                <w:rFonts w:cstheme="minorHAnsi"/>
                <w:b/>
                <w:color w:val="000000" w:themeColor="text1"/>
              </w:rPr>
            </w:pPr>
            <w:r w:rsidRPr="005A5ED5">
              <w:rPr>
                <w:rFonts w:cstheme="minorHAnsi"/>
                <w:b/>
                <w:color w:val="000000" w:themeColor="text1"/>
              </w:rPr>
              <w:t>5</w:t>
            </w:r>
            <w:r w:rsidRPr="005A5ED5">
              <w:rPr>
                <w:rFonts w:cstheme="minorHAnsi"/>
                <w:b/>
                <w:color w:val="000000" w:themeColor="text1"/>
                <w:lang w:val="ka-GE"/>
              </w:rPr>
              <w:t>4.</w:t>
            </w:r>
            <w:r w:rsidRPr="005A5ED5">
              <w:rPr>
                <w:rFonts w:cstheme="minorHAnsi"/>
                <w:b/>
                <w:color w:val="000000" w:themeColor="text1"/>
              </w:rPr>
              <w:t>6%</w:t>
            </w:r>
          </w:p>
        </w:tc>
      </w:tr>
      <w:tr w:rsidR="005A5ED5" w:rsidRPr="005A5ED5" w14:paraId="56839DA9" w14:textId="77777777" w:rsidTr="00C131F2">
        <w:trPr>
          <w:trHeight w:val="349"/>
        </w:trPr>
        <w:tc>
          <w:tcPr>
            <w:tcW w:w="7175" w:type="dxa"/>
            <w:vAlign w:val="center"/>
          </w:tcPr>
          <w:p w14:paraId="4ED01C1A" w14:textId="77777777" w:rsidR="005A5ED5" w:rsidRPr="005A5ED5" w:rsidRDefault="005A5ED5" w:rsidP="005A5ED5">
            <w:pPr>
              <w:rPr>
                <w:rFonts w:cstheme="minorHAnsi"/>
                <w:color w:val="000000" w:themeColor="text1"/>
              </w:rPr>
            </w:pPr>
            <w:r w:rsidRPr="005A5ED5">
              <w:rPr>
                <w:rFonts w:cstheme="minorHAnsi"/>
                <w:color w:val="000000" w:themeColor="text1"/>
                <w:lang w:val="ka-GE"/>
              </w:rPr>
              <w:t>საქონლისა და მომსახურების იმპორტი  (%</w:t>
            </w:r>
            <w:r w:rsidRPr="005A5ED5">
              <w:rPr>
                <w:rFonts w:cstheme="minorHAnsi"/>
                <w:color w:val="000000" w:themeColor="text1"/>
              </w:rPr>
              <w:t xml:space="preserve"> </w:t>
            </w:r>
            <w:r w:rsidRPr="005A5ED5">
              <w:rPr>
                <w:rFonts w:cstheme="minorHAnsi"/>
                <w:color w:val="000000" w:themeColor="text1"/>
                <w:lang w:val="ka-GE"/>
              </w:rPr>
              <w:t>მშპ-ში), 2019 წელი</w:t>
            </w:r>
          </w:p>
        </w:tc>
        <w:tc>
          <w:tcPr>
            <w:tcW w:w="2296" w:type="dxa"/>
            <w:vAlign w:val="center"/>
          </w:tcPr>
          <w:p w14:paraId="20D2EABA" w14:textId="77777777" w:rsidR="005A5ED5" w:rsidRPr="005A5ED5" w:rsidRDefault="005A5ED5" w:rsidP="005A5ED5">
            <w:pPr>
              <w:jc w:val="center"/>
              <w:rPr>
                <w:rFonts w:cstheme="minorHAnsi"/>
                <w:b/>
                <w:color w:val="000000" w:themeColor="text1"/>
              </w:rPr>
            </w:pPr>
            <w:r w:rsidRPr="005A5ED5">
              <w:rPr>
                <w:rFonts w:cstheme="minorHAnsi"/>
                <w:b/>
                <w:color w:val="000000" w:themeColor="text1"/>
                <w:lang w:val="ka-GE"/>
              </w:rPr>
              <w:t>63.</w:t>
            </w:r>
            <w:r w:rsidRPr="005A5ED5">
              <w:rPr>
                <w:rFonts w:cstheme="minorHAnsi"/>
                <w:b/>
                <w:color w:val="000000" w:themeColor="text1"/>
              </w:rPr>
              <w:t>6%</w:t>
            </w:r>
          </w:p>
        </w:tc>
      </w:tr>
      <w:tr w:rsidR="005A5ED5" w:rsidRPr="005A5ED5" w14:paraId="375C8C27" w14:textId="77777777" w:rsidTr="00C131F2">
        <w:trPr>
          <w:trHeight w:val="349"/>
        </w:trPr>
        <w:tc>
          <w:tcPr>
            <w:tcW w:w="7175" w:type="dxa"/>
            <w:vAlign w:val="center"/>
          </w:tcPr>
          <w:p w14:paraId="12445029" w14:textId="77777777" w:rsidR="005A5ED5" w:rsidRPr="005A5ED5" w:rsidRDefault="005A5ED5" w:rsidP="005A5ED5">
            <w:pPr>
              <w:rPr>
                <w:rFonts w:cstheme="minorHAnsi"/>
                <w:color w:val="000000" w:themeColor="text1"/>
                <w:lang w:val="ka-GE"/>
              </w:rPr>
            </w:pPr>
            <w:r w:rsidRPr="005A5ED5">
              <w:rPr>
                <w:rFonts w:cstheme="minorHAnsi"/>
                <w:color w:val="000000" w:themeColor="text1"/>
                <w:lang w:val="ka-GE"/>
              </w:rPr>
              <w:t>უმუშევრობის დონე</w:t>
            </w:r>
            <w:r w:rsidRPr="005A5ED5">
              <w:rPr>
                <w:rStyle w:val="FootnoteReference"/>
                <w:rFonts w:cstheme="minorHAnsi"/>
                <w:color w:val="000000" w:themeColor="text1"/>
                <w:lang w:val="ka-GE"/>
              </w:rPr>
              <w:footnoteReference w:id="1"/>
            </w:r>
            <w:r w:rsidRPr="005A5ED5">
              <w:rPr>
                <w:rFonts w:cstheme="minorHAnsi"/>
                <w:color w:val="000000" w:themeColor="text1"/>
                <w:lang w:val="ka-GE"/>
              </w:rPr>
              <w:t>, 2019 წელი</w:t>
            </w:r>
          </w:p>
        </w:tc>
        <w:tc>
          <w:tcPr>
            <w:tcW w:w="2296" w:type="dxa"/>
            <w:vAlign w:val="center"/>
          </w:tcPr>
          <w:p w14:paraId="61C400B8" w14:textId="77777777" w:rsidR="005A5ED5" w:rsidRPr="005A5ED5" w:rsidRDefault="005A5ED5" w:rsidP="005A5ED5">
            <w:pPr>
              <w:jc w:val="center"/>
              <w:rPr>
                <w:rFonts w:cstheme="minorHAnsi"/>
                <w:b/>
                <w:color w:val="000000" w:themeColor="text1"/>
              </w:rPr>
            </w:pPr>
            <w:r w:rsidRPr="005A5ED5">
              <w:rPr>
                <w:rFonts w:cstheme="minorHAnsi"/>
                <w:b/>
                <w:color w:val="000000" w:themeColor="text1"/>
              </w:rPr>
              <w:t>1</w:t>
            </w:r>
            <w:r w:rsidRPr="005A5ED5">
              <w:rPr>
                <w:rFonts w:cstheme="minorHAnsi"/>
                <w:b/>
                <w:color w:val="000000" w:themeColor="text1"/>
                <w:lang w:val="ka-GE"/>
              </w:rPr>
              <w:t>7</w:t>
            </w:r>
            <w:r w:rsidRPr="005A5ED5">
              <w:rPr>
                <w:rFonts w:cstheme="minorHAnsi"/>
                <w:b/>
                <w:color w:val="000000" w:themeColor="text1"/>
              </w:rPr>
              <w:t>.6%</w:t>
            </w:r>
          </w:p>
        </w:tc>
      </w:tr>
      <w:tr w:rsidR="005A5ED5" w:rsidRPr="005A5ED5" w14:paraId="5154A841" w14:textId="77777777" w:rsidTr="00C131F2">
        <w:trPr>
          <w:trHeight w:val="349"/>
        </w:trPr>
        <w:tc>
          <w:tcPr>
            <w:tcW w:w="7175" w:type="dxa"/>
            <w:shd w:val="clear" w:color="auto" w:fill="1F4E79" w:themeFill="accent1" w:themeFillShade="80"/>
            <w:vAlign w:val="center"/>
          </w:tcPr>
          <w:p w14:paraId="747990ED" w14:textId="77777777" w:rsidR="005A5ED5" w:rsidRPr="005A5ED5" w:rsidRDefault="005A5ED5" w:rsidP="005A5ED5">
            <w:pPr>
              <w:rPr>
                <w:rFonts w:cstheme="minorHAnsi"/>
                <w:b/>
                <w:color w:val="FFFFFF" w:themeColor="background1"/>
                <w:lang w:val="ka-GE"/>
              </w:rPr>
            </w:pPr>
            <w:r w:rsidRPr="005A5ED5">
              <w:rPr>
                <w:rFonts w:cstheme="minorHAnsi"/>
                <w:b/>
                <w:color w:val="FFFFFF" w:themeColor="background1"/>
                <w:lang w:val="ka-GE"/>
              </w:rPr>
              <w:t>მცირე და საშუალო მეწარმეობის სტატისტიკა</w:t>
            </w:r>
          </w:p>
        </w:tc>
        <w:tc>
          <w:tcPr>
            <w:tcW w:w="2296" w:type="dxa"/>
            <w:shd w:val="clear" w:color="auto" w:fill="1F4E79" w:themeFill="accent1" w:themeFillShade="80"/>
            <w:vAlign w:val="center"/>
          </w:tcPr>
          <w:p w14:paraId="76B9CF5A" w14:textId="77777777" w:rsidR="005A5ED5" w:rsidRPr="005A5ED5" w:rsidRDefault="005A5ED5" w:rsidP="005A5ED5">
            <w:pPr>
              <w:rPr>
                <w:rFonts w:cstheme="minorHAnsi"/>
                <w:b/>
                <w:color w:val="FFFFFF" w:themeColor="background1"/>
                <w:lang w:val="ka-GE"/>
              </w:rPr>
            </w:pPr>
          </w:p>
        </w:tc>
      </w:tr>
      <w:tr w:rsidR="005A5ED5" w:rsidRPr="005A5ED5" w14:paraId="76B0D04C" w14:textId="77777777" w:rsidTr="00C131F2">
        <w:trPr>
          <w:trHeight w:val="349"/>
        </w:trPr>
        <w:tc>
          <w:tcPr>
            <w:tcW w:w="7175" w:type="dxa"/>
            <w:vAlign w:val="center"/>
          </w:tcPr>
          <w:p w14:paraId="37C7A97E" w14:textId="77777777" w:rsidR="005A5ED5" w:rsidRPr="005A5ED5" w:rsidRDefault="005A5ED5" w:rsidP="005A5ED5">
            <w:pPr>
              <w:rPr>
                <w:rFonts w:cstheme="minorHAnsi"/>
                <w:lang w:val="ka-GE"/>
              </w:rPr>
            </w:pPr>
            <w:r w:rsidRPr="005A5ED5">
              <w:rPr>
                <w:rFonts w:cstheme="minorHAnsi"/>
              </w:rPr>
              <w:t xml:space="preserve">SME </w:t>
            </w:r>
            <w:r w:rsidRPr="005A5ED5">
              <w:rPr>
                <w:rFonts w:cstheme="minorHAnsi"/>
                <w:lang w:val="ka-GE"/>
              </w:rPr>
              <w:t>% მთლიან მოქმედ საწარმოებში</w:t>
            </w:r>
          </w:p>
        </w:tc>
        <w:tc>
          <w:tcPr>
            <w:tcW w:w="2296" w:type="dxa"/>
            <w:vAlign w:val="center"/>
          </w:tcPr>
          <w:p w14:paraId="01BE257D" w14:textId="77777777" w:rsidR="005A5ED5" w:rsidRPr="005A5ED5" w:rsidRDefault="005A5ED5" w:rsidP="005A5ED5">
            <w:pPr>
              <w:jc w:val="center"/>
              <w:rPr>
                <w:rFonts w:cstheme="minorHAnsi"/>
                <w:b/>
                <w:color w:val="000000" w:themeColor="text1"/>
              </w:rPr>
            </w:pPr>
            <w:r w:rsidRPr="005A5ED5">
              <w:rPr>
                <w:rFonts w:cstheme="minorHAnsi"/>
                <w:b/>
                <w:color w:val="000000" w:themeColor="text1"/>
                <w:lang w:val="ka-GE"/>
              </w:rPr>
              <w:t>99</w:t>
            </w:r>
            <w:r w:rsidRPr="005A5ED5">
              <w:rPr>
                <w:rFonts w:cstheme="minorHAnsi"/>
                <w:b/>
                <w:color w:val="000000" w:themeColor="text1"/>
              </w:rPr>
              <w:t>.0</w:t>
            </w:r>
            <w:r w:rsidRPr="005A5ED5">
              <w:rPr>
                <w:rFonts w:cstheme="minorHAnsi"/>
                <w:b/>
                <w:color w:val="000000" w:themeColor="text1"/>
                <w:lang w:val="ka-GE"/>
              </w:rPr>
              <w:t>%</w:t>
            </w:r>
          </w:p>
        </w:tc>
      </w:tr>
      <w:tr w:rsidR="005A5ED5" w:rsidRPr="005A5ED5" w14:paraId="5818211A" w14:textId="77777777" w:rsidTr="00C131F2">
        <w:trPr>
          <w:trHeight w:val="349"/>
        </w:trPr>
        <w:tc>
          <w:tcPr>
            <w:tcW w:w="7175" w:type="dxa"/>
            <w:vAlign w:val="center"/>
          </w:tcPr>
          <w:p w14:paraId="7833F409" w14:textId="77777777" w:rsidR="005A5ED5" w:rsidRPr="005A5ED5" w:rsidRDefault="005A5ED5" w:rsidP="005A5ED5">
            <w:pPr>
              <w:rPr>
                <w:rFonts w:cstheme="minorHAnsi"/>
                <w:lang w:val="ka-GE"/>
              </w:rPr>
            </w:pPr>
            <w:r w:rsidRPr="005A5ED5">
              <w:rPr>
                <w:rFonts w:cstheme="minorHAnsi"/>
              </w:rPr>
              <w:t>SME</w:t>
            </w:r>
            <w:r w:rsidRPr="005A5ED5">
              <w:rPr>
                <w:rFonts w:cstheme="minorHAnsi"/>
                <w:lang w:val="ka-GE"/>
              </w:rPr>
              <w:t xml:space="preserve"> წილი მთლიან დასაქმებულებში</w:t>
            </w:r>
            <w:r w:rsidRPr="005A5ED5">
              <w:rPr>
                <w:rFonts w:cstheme="minorHAnsi"/>
              </w:rPr>
              <w:t>, 2019</w:t>
            </w:r>
            <w:r w:rsidRPr="005A5ED5">
              <w:rPr>
                <w:rFonts w:cstheme="minorHAnsi"/>
                <w:lang w:val="ka-GE"/>
              </w:rPr>
              <w:t xml:space="preserve"> წელი</w:t>
            </w:r>
          </w:p>
        </w:tc>
        <w:tc>
          <w:tcPr>
            <w:tcW w:w="2296" w:type="dxa"/>
            <w:vAlign w:val="center"/>
          </w:tcPr>
          <w:p w14:paraId="7C25FAEC" w14:textId="77777777" w:rsidR="005A5ED5" w:rsidRPr="005A5ED5" w:rsidRDefault="005A5ED5" w:rsidP="005A5ED5">
            <w:pPr>
              <w:jc w:val="center"/>
              <w:rPr>
                <w:rFonts w:cstheme="minorHAnsi"/>
                <w:b/>
                <w:color w:val="000000" w:themeColor="text1"/>
                <w:lang w:val="ka-GE"/>
              </w:rPr>
            </w:pPr>
            <w:r w:rsidRPr="005A5ED5">
              <w:rPr>
                <w:rFonts w:cstheme="minorHAnsi"/>
                <w:b/>
                <w:color w:val="000000" w:themeColor="text1"/>
                <w:lang w:val="ka-GE"/>
              </w:rPr>
              <w:t>65</w:t>
            </w:r>
            <w:r w:rsidRPr="005A5ED5">
              <w:rPr>
                <w:rFonts w:cstheme="minorHAnsi"/>
                <w:b/>
                <w:color w:val="000000" w:themeColor="text1"/>
              </w:rPr>
              <w:t>.0</w:t>
            </w:r>
            <w:r w:rsidRPr="005A5ED5">
              <w:rPr>
                <w:rFonts w:cstheme="minorHAnsi"/>
                <w:b/>
                <w:color w:val="000000" w:themeColor="text1"/>
                <w:lang w:val="ka-GE"/>
              </w:rPr>
              <w:t>%</w:t>
            </w:r>
          </w:p>
        </w:tc>
      </w:tr>
      <w:tr w:rsidR="005A5ED5" w:rsidRPr="005A5ED5" w14:paraId="182A0D09" w14:textId="77777777" w:rsidTr="00C131F2">
        <w:trPr>
          <w:trHeight w:val="349"/>
        </w:trPr>
        <w:tc>
          <w:tcPr>
            <w:tcW w:w="7175" w:type="dxa"/>
            <w:vAlign w:val="center"/>
          </w:tcPr>
          <w:p w14:paraId="30BAB58B" w14:textId="77777777" w:rsidR="005A5ED5" w:rsidRPr="005A5ED5" w:rsidRDefault="005A5ED5" w:rsidP="005A5ED5">
            <w:pPr>
              <w:rPr>
                <w:rFonts w:cstheme="minorHAnsi"/>
                <w:lang w:val="ka-GE"/>
              </w:rPr>
            </w:pPr>
            <w:r w:rsidRPr="005A5ED5">
              <w:rPr>
                <w:rFonts w:cstheme="minorHAnsi"/>
              </w:rPr>
              <w:t>SME</w:t>
            </w:r>
            <w:r w:rsidRPr="005A5ED5">
              <w:rPr>
                <w:rFonts w:cstheme="minorHAnsi"/>
                <w:lang w:val="ka-GE"/>
              </w:rPr>
              <w:t xml:space="preserve"> წილი მთლიან დამატებულ ღირებულებაში</w:t>
            </w:r>
          </w:p>
        </w:tc>
        <w:tc>
          <w:tcPr>
            <w:tcW w:w="2296" w:type="dxa"/>
            <w:vAlign w:val="center"/>
          </w:tcPr>
          <w:p w14:paraId="05D359D6" w14:textId="77777777" w:rsidR="005A5ED5" w:rsidRPr="005A5ED5" w:rsidRDefault="005A5ED5" w:rsidP="005A5ED5">
            <w:pPr>
              <w:jc w:val="center"/>
              <w:rPr>
                <w:rFonts w:cstheme="minorHAnsi"/>
                <w:b/>
                <w:color w:val="000000" w:themeColor="text1"/>
              </w:rPr>
            </w:pPr>
            <w:r w:rsidRPr="005A5ED5">
              <w:rPr>
                <w:rFonts w:cstheme="minorHAnsi"/>
                <w:b/>
                <w:color w:val="000000" w:themeColor="text1"/>
              </w:rPr>
              <w:t>59.3</w:t>
            </w:r>
            <w:r w:rsidRPr="005A5ED5">
              <w:rPr>
                <w:rFonts w:cstheme="minorHAnsi"/>
                <w:b/>
                <w:color w:val="000000" w:themeColor="text1"/>
                <w:lang w:val="ka-GE"/>
              </w:rPr>
              <w:t>%</w:t>
            </w:r>
          </w:p>
        </w:tc>
      </w:tr>
    </w:tbl>
    <w:p w14:paraId="1D23A7BC" w14:textId="77777777" w:rsidR="00DC097E" w:rsidRPr="00DC097E" w:rsidRDefault="00DC097E" w:rsidP="00DC097E">
      <w:pPr>
        <w:spacing w:before="120" w:after="120" w:line="276" w:lineRule="auto"/>
        <w:jc w:val="both"/>
        <w:rPr>
          <w:rFonts w:asciiTheme="minorHAnsi" w:hAnsiTheme="minorHAnsi" w:cstheme="minorHAnsi"/>
          <w:sz w:val="24"/>
          <w:szCs w:val="24"/>
        </w:rPr>
      </w:pPr>
      <w:r w:rsidRPr="00DC097E">
        <w:rPr>
          <w:rFonts w:asciiTheme="minorHAnsi" w:hAnsiTheme="minorHAnsi" w:cstheme="minorHAnsi"/>
          <w:sz w:val="24"/>
          <w:szCs w:val="24"/>
        </w:rPr>
        <w:t>2019 წელს, ბოლო შვიდი წლის განმავლობაში, საქართველოს ეკონომიკურმა ზრდამ ყველაზე მაღალ ნიშნულს მიაღწია და</w:t>
      </w:r>
      <w:r>
        <w:rPr>
          <w:rFonts w:asciiTheme="minorHAnsi" w:hAnsiTheme="minorHAnsi" w:cstheme="minorHAnsi"/>
          <w:sz w:val="24"/>
          <w:szCs w:val="24"/>
        </w:rPr>
        <w:t xml:space="preserve"> 5</w:t>
      </w:r>
      <w:r>
        <w:rPr>
          <w:rFonts w:asciiTheme="minorHAnsi" w:hAnsiTheme="minorHAnsi" w:cstheme="minorHAnsi"/>
          <w:sz w:val="24"/>
          <w:szCs w:val="24"/>
          <w:lang w:val="ka-GE"/>
        </w:rPr>
        <w:t>.0</w:t>
      </w:r>
      <w:r w:rsidRPr="00DC097E">
        <w:rPr>
          <w:rFonts w:asciiTheme="minorHAnsi" w:hAnsiTheme="minorHAnsi" w:cstheme="minorHAnsi"/>
          <w:sz w:val="24"/>
          <w:szCs w:val="24"/>
        </w:rPr>
        <w:t>% შეადგინა. თავის მხრივ</w:t>
      </w:r>
      <w:r>
        <w:rPr>
          <w:rFonts w:asciiTheme="minorHAnsi" w:hAnsiTheme="minorHAnsi" w:cstheme="minorHAnsi"/>
          <w:sz w:val="24"/>
          <w:szCs w:val="24"/>
        </w:rPr>
        <w:t>, 2013</w:t>
      </w:r>
      <w:r w:rsidRPr="00DC097E">
        <w:rPr>
          <w:rFonts w:asciiTheme="minorHAnsi" w:hAnsiTheme="minorHAnsi" w:cstheme="minorHAnsi"/>
          <w:sz w:val="24"/>
          <w:szCs w:val="24"/>
        </w:rPr>
        <w:t>-2019 წლებში ეკონომიკა ყოველწლიურად საშუალოდ</w:t>
      </w:r>
      <w:r>
        <w:rPr>
          <w:rFonts w:asciiTheme="minorHAnsi" w:hAnsiTheme="minorHAnsi" w:cstheme="minorHAnsi"/>
          <w:sz w:val="24"/>
          <w:szCs w:val="24"/>
        </w:rPr>
        <w:t xml:space="preserve"> 4.2</w:t>
      </w:r>
      <w:r w:rsidRPr="00DC097E">
        <w:rPr>
          <w:rFonts w:asciiTheme="minorHAnsi" w:hAnsiTheme="minorHAnsi" w:cstheme="minorHAnsi"/>
          <w:sz w:val="24"/>
          <w:szCs w:val="24"/>
        </w:rPr>
        <w:t xml:space="preserve">% იზრდებოდა, რაც ეკონომიკის ჯანსაღ განვითარებაზე მიუთითებს. </w:t>
      </w:r>
    </w:p>
    <w:p w14:paraId="68940FB4" w14:textId="0EF989F5" w:rsidR="007D39F5" w:rsidRPr="007D39F5" w:rsidRDefault="007D39F5" w:rsidP="007D39F5">
      <w:pPr>
        <w:spacing w:before="120" w:after="120" w:line="276" w:lineRule="auto"/>
        <w:jc w:val="both"/>
        <w:rPr>
          <w:rFonts w:asciiTheme="minorHAnsi" w:hAnsiTheme="minorHAnsi" w:cstheme="minorHAnsi"/>
          <w:sz w:val="24"/>
          <w:szCs w:val="24"/>
          <w:lang w:val="ka-GE"/>
        </w:rPr>
      </w:pPr>
      <w:r w:rsidRPr="007D39F5">
        <w:rPr>
          <w:rFonts w:asciiTheme="minorHAnsi" w:hAnsiTheme="minorHAnsi" w:cstheme="minorHAnsi"/>
          <w:sz w:val="24"/>
          <w:szCs w:val="24"/>
          <w:lang w:val="ka-GE"/>
        </w:rPr>
        <w:lastRenderedPageBreak/>
        <w:t>ქვეყნის ეკონომიკური განვითარების ძირითად პრინციპს კერძო სექტორის განვითარება და ხელშეწყობა წარმოადგენს</w:t>
      </w:r>
      <w:r w:rsidR="00666BAE">
        <w:rPr>
          <w:rFonts w:asciiTheme="minorHAnsi" w:hAnsiTheme="minorHAnsi" w:cstheme="minorHAnsi"/>
          <w:sz w:val="24"/>
          <w:szCs w:val="24"/>
          <w:lang w:val="ka-GE"/>
        </w:rPr>
        <w:t xml:space="preserve">. </w:t>
      </w:r>
      <w:r w:rsidRPr="007D39F5">
        <w:rPr>
          <w:rFonts w:asciiTheme="minorHAnsi" w:hAnsiTheme="minorHAnsi" w:cstheme="minorHAnsi"/>
          <w:sz w:val="24"/>
          <w:szCs w:val="24"/>
          <w:lang w:val="ka-GE"/>
        </w:rPr>
        <w:t xml:space="preserve">სამეწარმეო სექტორი, განსაკუთრებით მცირე და საშუალო საწარმოები, მნიშვნელოვან როლს ასრულებენ ეკონომიკის განვითარებაში და საგრძნობი წვლილი შეაქვთ მდგრადი და ინკლუზიური ეკონომიკური ზრდის უზრუნველყოფაში. მცირე და საშუალო საწარმოები,  დასაქმების ზრდისა და სამუშაო ადგილების შექმნის პოტენციალით, ასევე, ეკონომიკის განვითარებასა და ზრდაში შეტანილი წვლილის გათვალისწინებით, ნებისმიერი ქვეყნის ეკონომიკის ქვაკუთხედად მიიჩნევა. </w:t>
      </w:r>
    </w:p>
    <w:p w14:paraId="132B4ACE" w14:textId="3C774E9E" w:rsidR="007D39F5" w:rsidRPr="007D39F5" w:rsidRDefault="007D39F5" w:rsidP="007D39F5">
      <w:pPr>
        <w:spacing w:before="120" w:after="120" w:line="276" w:lineRule="auto"/>
        <w:jc w:val="both"/>
        <w:rPr>
          <w:rStyle w:val="Heading1Char"/>
          <w:rFonts w:asciiTheme="minorHAnsi" w:hAnsiTheme="minorHAnsi" w:cstheme="minorHAnsi"/>
          <w:b/>
          <w:color w:val="1F3864" w:themeColor="accent5" w:themeShade="80"/>
          <w:sz w:val="24"/>
          <w:szCs w:val="24"/>
        </w:rPr>
      </w:pPr>
      <w:r w:rsidRPr="007D39F5">
        <w:rPr>
          <w:rFonts w:asciiTheme="minorHAnsi" w:hAnsiTheme="minorHAnsi" w:cstheme="minorHAnsi"/>
          <w:sz w:val="24"/>
          <w:szCs w:val="24"/>
          <w:lang w:val="ka-GE"/>
        </w:rPr>
        <w:t xml:space="preserve">საქართველოს მთავრობის ერთ-ერთ მნიშვნელოვან გამოწვევას </w:t>
      </w:r>
      <w:r w:rsidRPr="007D39F5">
        <w:rPr>
          <w:rFonts w:asciiTheme="minorHAnsi" w:hAnsiTheme="minorHAnsi" w:cstheme="minorHAnsi"/>
          <w:color w:val="000000" w:themeColor="text1"/>
          <w:sz w:val="24"/>
          <w:szCs w:val="24"/>
          <w:lang w:val="ka-GE"/>
        </w:rPr>
        <w:t xml:space="preserve">მცირე და საშუალო მეწარმეობის განვითარება და ხელშეწყობა წარმოადგენს. შესაბამისად, ერთიანი მხარდამჭერი პოლიტიკის და შესაბამისი სტრატეგიის არსებობა </w:t>
      </w:r>
      <w:r w:rsidRPr="007D39F5">
        <w:rPr>
          <w:rFonts w:asciiTheme="minorHAnsi" w:hAnsiTheme="minorHAnsi" w:cstheme="minorHAnsi"/>
          <w:sz w:val="24"/>
          <w:szCs w:val="24"/>
          <w:lang w:val="ka-GE"/>
        </w:rPr>
        <w:t>ხელს უწყობს ქვეყანაში კერძო სექტორის კონკურენტუნარიანობის გაძლიერებას, როგორც შიდა, ისე გარე ბაზრებზე, რაც ეფუძნება ადამიანური კაპიტალის განვითარებას, სამეწარმეო კულტურის ჩამოყალიბებას, ფინანსურ რესურსებზე ხელმისაწვდომობის გაუმჯობესებას, ინოვაციებისა და კვლევების განვითარებას და სხვა. ყოველივე აღნიშნული კი ეკონომიკის წარმატებული ფუნქციონირების აუცილებელი პირობაა.</w:t>
      </w:r>
      <w:bookmarkStart w:id="6" w:name="_Toc2336183"/>
    </w:p>
    <w:bookmarkEnd w:id="6"/>
    <w:p w14:paraId="7EE16F37" w14:textId="0C7A759D" w:rsidR="007D39F5" w:rsidRPr="007D39F5" w:rsidRDefault="007D39F5" w:rsidP="007D39F5">
      <w:pPr>
        <w:spacing w:before="120" w:after="120" w:line="276" w:lineRule="auto"/>
        <w:jc w:val="both"/>
        <w:rPr>
          <w:rFonts w:asciiTheme="minorHAnsi" w:hAnsiTheme="minorHAnsi" w:cstheme="minorHAnsi"/>
          <w:b/>
          <w:color w:val="2E74B5" w:themeColor="accent1" w:themeShade="BF"/>
          <w:sz w:val="24"/>
          <w:szCs w:val="24"/>
          <w:lang w:val="ka-GE"/>
        </w:rPr>
      </w:pPr>
      <w:r w:rsidRPr="007D39F5">
        <w:rPr>
          <w:rFonts w:asciiTheme="minorHAnsi" w:hAnsiTheme="minorHAnsi" w:cstheme="minorHAnsi"/>
          <w:sz w:val="24"/>
          <w:szCs w:val="24"/>
          <w:lang w:val="ka-GE"/>
        </w:rPr>
        <w:t>საქართველოს მცირე და საშუალო მეწარმეობის განვითარების სტრატეგია (2016-2020 წლებისთვის) და შესაბამისი სამოქმედო გეგმა, შემუშავდა საქართველოს ეკონომიკისა და მდგრადი განვითარების სამინისტროს კოორდინაციით, ევროკავშირის  ფინანსური მხარდაჭერით, ეკონომიკური თანამშრომლობისა და განვითარების ორგანიზაციასთან (OECD) და GIZ-თან მჭიდრო თანამშრომლობით. აღნიშნული სტრატეგია და შესაბამისი სამოქმედო გეგმა დამტკიცებულ იქნა 2016 წლის 26 თებერვალს საქართველოს</w:t>
      </w:r>
      <w:r w:rsidRPr="007D39F5">
        <w:rPr>
          <w:rFonts w:asciiTheme="minorHAnsi" w:hAnsiTheme="minorHAnsi" w:cstheme="minorHAnsi"/>
          <w:sz w:val="24"/>
          <w:szCs w:val="24"/>
        </w:rPr>
        <w:t xml:space="preserve"> </w:t>
      </w:r>
      <w:r w:rsidRPr="007D39F5">
        <w:rPr>
          <w:rFonts w:asciiTheme="minorHAnsi" w:hAnsiTheme="minorHAnsi" w:cstheme="minorHAnsi"/>
          <w:sz w:val="24"/>
          <w:szCs w:val="24"/>
          <w:lang w:val="ka-GE"/>
        </w:rPr>
        <w:t xml:space="preserve">მთავრობის დადგენილებით (საქართველოს მთავრობის დადგენილება N100; 26.02.2016). </w:t>
      </w:r>
    </w:p>
    <w:p w14:paraId="29747B88" w14:textId="15018D0C" w:rsidR="007D39F5" w:rsidRDefault="007D39F5" w:rsidP="007D39F5">
      <w:pPr>
        <w:pStyle w:val="ListParagraph"/>
        <w:spacing w:before="120" w:after="120" w:line="276" w:lineRule="auto"/>
        <w:ind w:left="0"/>
        <w:contextualSpacing w:val="0"/>
        <w:jc w:val="both"/>
        <w:rPr>
          <w:rFonts w:asciiTheme="minorHAnsi" w:hAnsiTheme="minorHAnsi" w:cstheme="minorHAnsi"/>
          <w:sz w:val="24"/>
          <w:szCs w:val="24"/>
          <w:lang w:val="ka-GE"/>
        </w:rPr>
      </w:pPr>
      <w:r w:rsidRPr="007D39F5">
        <w:rPr>
          <w:rFonts w:asciiTheme="minorHAnsi" w:hAnsiTheme="minorHAnsi" w:cstheme="minorHAnsi"/>
          <w:sz w:val="24"/>
          <w:szCs w:val="24"/>
          <w:lang w:val="ka-GE"/>
        </w:rPr>
        <w:t>სტრატეგიაში გათვალისწინებულია ევროპული მცირე ბიზნესის აქტის ძირითადი პრინციპები</w:t>
      </w:r>
      <w:r w:rsidRPr="007D39F5">
        <w:rPr>
          <w:rFonts w:asciiTheme="minorHAnsi" w:hAnsiTheme="minorHAnsi" w:cstheme="minorHAnsi"/>
          <w:sz w:val="24"/>
          <w:szCs w:val="24"/>
        </w:rPr>
        <w:t xml:space="preserve">, </w:t>
      </w:r>
      <w:r w:rsidRPr="007D39F5">
        <w:rPr>
          <w:rFonts w:asciiTheme="minorHAnsi" w:hAnsiTheme="minorHAnsi" w:cstheme="minorHAnsi"/>
          <w:sz w:val="24"/>
          <w:szCs w:val="24"/>
          <w:lang w:val="ka-GE"/>
        </w:rPr>
        <w:t>მათ შორის, აღნიშნული აქტის უმთავრესი პრინციპი „უპირატესად იფიქრე მცირეზე“ და ასევე, ევროკავშირის ქვეყნების საუკეთესო პრაქტიკა მცირე და საშუალო მეწარმეობის განვითარების პოლიტიკის კუთხით. ცხადია, ის განსაკუთრებული მნიშვნელობა, რაც 2016-2020 წლების მცირე და საშუალო მეწარმეობის განვითარების სტრატეგიის და შესაბამისი სამოქმედო გეგმის არსებობასა და მის განხორციელებას გააჩნია მეწარმეობის შემდგომი განვითარების თვალსაზრისით, ვინაიდან მცირე და საშუალო მეწარმეობის განვითარების სტრატეგიის ეფექტიანი განხორციელება ხელს შეუწყობს მცირე და საშუალო ბიზნესის განვითარებას, ზრდას და მისი კონკურენტუნარიანობის ამაღლებას. აღნიშნული მნიშვნელოვანია როგორც დასაქმების ზრდისა და ახალი სამუშაო ადგილების შექმნისთვის, ასევე, ადგილობრივ და საერთაშორისო ბაზრებზე ადგილის დამკვიდრებისთვის.</w:t>
      </w:r>
    </w:p>
    <w:p w14:paraId="07008A79" w14:textId="77777777" w:rsidR="0066323A" w:rsidRDefault="0066323A" w:rsidP="0066323A">
      <w:pPr>
        <w:rPr>
          <w:lang w:val="ka-GE"/>
        </w:rPr>
      </w:pPr>
      <w:bookmarkStart w:id="7" w:name="_Toc37450327"/>
      <w:bookmarkStart w:id="8" w:name="_Toc37451051"/>
      <w:bookmarkStart w:id="9" w:name="_Toc37782419"/>
    </w:p>
    <w:p w14:paraId="3635E3A7" w14:textId="74B96264" w:rsidR="0066323A" w:rsidRPr="00516B0E" w:rsidRDefault="0066323A" w:rsidP="0066323A">
      <w:pPr>
        <w:spacing w:before="120" w:after="120" w:line="276" w:lineRule="auto"/>
        <w:rPr>
          <w:rFonts w:asciiTheme="minorHAnsi" w:hAnsiTheme="minorHAnsi" w:cstheme="minorHAnsi"/>
          <w:b/>
          <w:sz w:val="28"/>
          <w:szCs w:val="24"/>
          <w:lang w:val="ka-GE"/>
        </w:rPr>
      </w:pPr>
      <w:r w:rsidRPr="00516B0E">
        <w:rPr>
          <w:rFonts w:asciiTheme="minorHAnsi" w:hAnsiTheme="minorHAnsi" w:cstheme="minorHAnsi"/>
          <w:b/>
          <w:sz w:val="28"/>
          <w:szCs w:val="24"/>
          <w:lang w:val="ka-GE"/>
        </w:rPr>
        <w:lastRenderedPageBreak/>
        <w:t>მცირე და საშუალო ბიზნესის პოლიტიკის ინდექსი</w:t>
      </w:r>
      <w:bookmarkEnd w:id="7"/>
      <w:bookmarkEnd w:id="8"/>
      <w:bookmarkEnd w:id="9"/>
    </w:p>
    <w:p w14:paraId="4C6B4FA4" w14:textId="77777777" w:rsidR="0066323A" w:rsidRPr="0066323A" w:rsidRDefault="0066323A" w:rsidP="0066323A">
      <w:pPr>
        <w:spacing w:before="120" w:after="120" w:line="276" w:lineRule="auto"/>
        <w:jc w:val="both"/>
        <w:rPr>
          <w:rFonts w:asciiTheme="minorHAnsi" w:hAnsiTheme="minorHAnsi" w:cstheme="minorHAnsi"/>
          <w:sz w:val="24"/>
          <w:szCs w:val="24"/>
          <w:lang w:val="ka-GE"/>
        </w:rPr>
      </w:pPr>
      <w:r w:rsidRPr="0066323A">
        <w:rPr>
          <w:rFonts w:asciiTheme="minorHAnsi" w:hAnsiTheme="minorHAnsi" w:cstheme="minorHAnsi"/>
          <w:sz w:val="24"/>
          <w:szCs w:val="24"/>
          <w:lang w:val="ka-GE"/>
        </w:rPr>
        <w:t>ეკონომიკური თანამშრომლობისა და განვითარების ორგანიზაციამ (OECD), რომლის ერთ-ერთი პრიორიტეტია მცირე და საშუალო მეწარმეობის ხელშეწყობა, ევროპის განათლების ფონდთან (</w:t>
      </w:r>
      <w:r w:rsidRPr="0066323A">
        <w:rPr>
          <w:rFonts w:asciiTheme="minorHAnsi" w:hAnsiTheme="minorHAnsi" w:cstheme="minorHAnsi"/>
          <w:sz w:val="24"/>
          <w:szCs w:val="24"/>
        </w:rPr>
        <w:t>ETF</w:t>
      </w:r>
      <w:r w:rsidRPr="0066323A">
        <w:rPr>
          <w:rFonts w:asciiTheme="minorHAnsi" w:hAnsiTheme="minorHAnsi" w:cstheme="minorHAnsi"/>
          <w:sz w:val="24"/>
          <w:szCs w:val="24"/>
          <w:lang w:val="ka-GE"/>
        </w:rPr>
        <w:t xml:space="preserve">) და </w:t>
      </w:r>
      <w:r w:rsidRPr="0066323A">
        <w:rPr>
          <w:rFonts w:asciiTheme="minorHAnsi" w:hAnsiTheme="minorHAnsi" w:cstheme="minorHAnsi"/>
          <w:sz w:val="24"/>
          <w:szCs w:val="24"/>
        </w:rPr>
        <w:t>IBRD</w:t>
      </w:r>
      <w:r w:rsidRPr="0066323A">
        <w:rPr>
          <w:rFonts w:asciiTheme="minorHAnsi" w:hAnsiTheme="minorHAnsi" w:cstheme="minorHAnsi"/>
          <w:sz w:val="24"/>
          <w:szCs w:val="24"/>
          <w:lang w:val="ka-GE"/>
        </w:rPr>
        <w:t>-თან ერთად შეიმუშავა „მცირე და საშუალო ბიზნესის პოლიტიკის ინდექსი“ (</w:t>
      </w:r>
      <w:r w:rsidRPr="0066323A">
        <w:rPr>
          <w:rFonts w:asciiTheme="minorHAnsi" w:hAnsiTheme="minorHAnsi" w:cstheme="minorHAnsi"/>
          <w:sz w:val="24"/>
          <w:szCs w:val="24"/>
        </w:rPr>
        <w:t>SME Policy Index</w:t>
      </w:r>
      <w:r w:rsidRPr="0066323A">
        <w:rPr>
          <w:rFonts w:asciiTheme="minorHAnsi" w:hAnsiTheme="minorHAnsi" w:cstheme="minorHAnsi"/>
          <w:sz w:val="24"/>
          <w:szCs w:val="24"/>
          <w:lang w:val="ka-GE"/>
        </w:rPr>
        <w:t xml:space="preserve">) კვლევის მეთოდოლოგია, რომელიც ქვეყნებს აფასებს ქვეყნებში არსებულ მცირე და საშუალო ბიზნესის მხარდამჭერ პოლიტიკას „ევროპის მცირე ბიზნესის აქტთან“ შესაბამისობის თვალსაზრისით. </w:t>
      </w:r>
    </w:p>
    <w:p w14:paraId="4BDB157A" w14:textId="77777777" w:rsidR="0066323A" w:rsidRPr="0066323A" w:rsidRDefault="0066323A" w:rsidP="0066323A">
      <w:pPr>
        <w:spacing w:before="120" w:after="120" w:line="276" w:lineRule="auto"/>
        <w:jc w:val="both"/>
        <w:rPr>
          <w:rFonts w:asciiTheme="minorHAnsi" w:hAnsiTheme="minorHAnsi" w:cstheme="minorHAnsi"/>
          <w:sz w:val="24"/>
          <w:szCs w:val="24"/>
          <w:lang w:val="ka-GE"/>
        </w:rPr>
      </w:pPr>
      <w:r w:rsidRPr="0066323A">
        <w:rPr>
          <w:rFonts w:asciiTheme="minorHAnsi" w:hAnsiTheme="minorHAnsi" w:cstheme="minorHAnsi"/>
          <w:sz w:val="24"/>
          <w:szCs w:val="24"/>
          <w:lang w:val="ka-GE"/>
        </w:rPr>
        <w:t>“მცირე და საშუალო მეწარმეობის პოლიტიკის ინდექსი“ ქვეყნდება ოთხ წელიწადში ერთხელ.  „</w:t>
      </w:r>
      <w:r w:rsidRPr="0066323A">
        <w:rPr>
          <w:rFonts w:asciiTheme="minorHAnsi" w:hAnsiTheme="minorHAnsi" w:cstheme="minorHAnsi"/>
          <w:sz w:val="24"/>
          <w:szCs w:val="24"/>
        </w:rPr>
        <w:t>SME Policy Index</w:t>
      </w:r>
      <w:r w:rsidRPr="0066323A">
        <w:rPr>
          <w:rFonts w:asciiTheme="minorHAnsi" w:hAnsiTheme="minorHAnsi" w:cstheme="minorHAnsi"/>
          <w:sz w:val="24"/>
          <w:szCs w:val="24"/>
          <w:lang w:val="ka-GE"/>
        </w:rPr>
        <w:t xml:space="preserve"> 2020“ წარმოადგენს 2012 და 2016 წლებში ჩატარებული კვლევების შემდგომ ჩატარებულ კვლევის მე-3 რაუნდს. </w:t>
      </w:r>
    </w:p>
    <w:p w14:paraId="2ED3CD6D" w14:textId="77777777" w:rsidR="0066323A" w:rsidRPr="0066323A" w:rsidRDefault="0066323A" w:rsidP="0066323A">
      <w:pPr>
        <w:spacing w:before="120" w:after="120" w:line="276" w:lineRule="auto"/>
        <w:jc w:val="both"/>
        <w:rPr>
          <w:rFonts w:asciiTheme="minorHAnsi" w:hAnsiTheme="minorHAnsi" w:cstheme="minorHAnsi"/>
          <w:sz w:val="24"/>
          <w:szCs w:val="24"/>
          <w:lang w:val="ka-GE"/>
        </w:rPr>
      </w:pPr>
      <w:r w:rsidRPr="0066323A">
        <w:rPr>
          <w:rFonts w:asciiTheme="minorHAnsi" w:hAnsiTheme="minorHAnsi" w:cstheme="minorHAnsi"/>
          <w:sz w:val="24"/>
          <w:szCs w:val="24"/>
          <w:lang w:val="ka-GE"/>
        </w:rPr>
        <w:t>ეკონომიკური თანამშრომლობისა და განვითარების ორგანიზაციის (OECD)</w:t>
      </w:r>
      <w:r w:rsidRPr="0066323A">
        <w:rPr>
          <w:rFonts w:asciiTheme="minorHAnsi" w:hAnsiTheme="minorHAnsi" w:cstheme="minorHAnsi"/>
          <w:sz w:val="24"/>
          <w:szCs w:val="24"/>
        </w:rPr>
        <w:t xml:space="preserve"> </w:t>
      </w:r>
      <w:r w:rsidRPr="0066323A">
        <w:rPr>
          <w:rFonts w:asciiTheme="minorHAnsi" w:hAnsiTheme="minorHAnsi" w:cstheme="minorHAnsi"/>
          <w:sz w:val="24"/>
          <w:szCs w:val="24"/>
          <w:lang w:val="ka-GE"/>
        </w:rPr>
        <w:t>„მცირე და საშუალო ბიზნესის პოლიტიკის ინდექსი“ საქართველოს, აღმოსავლეთ პარტნიორობის (</w:t>
      </w:r>
      <w:r w:rsidRPr="0066323A">
        <w:rPr>
          <w:rFonts w:asciiTheme="minorHAnsi" w:hAnsiTheme="minorHAnsi" w:cstheme="minorHAnsi"/>
          <w:sz w:val="24"/>
          <w:szCs w:val="24"/>
        </w:rPr>
        <w:t xml:space="preserve">EaP) </w:t>
      </w:r>
      <w:r w:rsidRPr="0066323A">
        <w:rPr>
          <w:rFonts w:asciiTheme="minorHAnsi" w:hAnsiTheme="minorHAnsi" w:cstheme="minorHAnsi"/>
          <w:sz w:val="24"/>
          <w:szCs w:val="24"/>
          <w:lang w:val="ka-GE"/>
        </w:rPr>
        <w:t>ქვეყნებთან ერთად</w:t>
      </w:r>
      <w:r w:rsidRPr="0066323A">
        <w:rPr>
          <w:rFonts w:asciiTheme="minorHAnsi" w:hAnsiTheme="minorHAnsi" w:cstheme="minorHAnsi"/>
          <w:sz w:val="24"/>
          <w:szCs w:val="24"/>
        </w:rPr>
        <w:t xml:space="preserve"> (</w:t>
      </w:r>
      <w:r w:rsidRPr="0066323A">
        <w:rPr>
          <w:rFonts w:asciiTheme="minorHAnsi" w:hAnsiTheme="minorHAnsi" w:cstheme="minorHAnsi"/>
          <w:sz w:val="24"/>
          <w:szCs w:val="24"/>
          <w:lang w:val="ka-GE"/>
        </w:rPr>
        <w:t xml:space="preserve">სომხეთი, აზერბაიჯანი, ბელორუსია, მოლდოვა, უკრაინა) აფასებს მცირე და საშუალო ბიზნესის პოლიტიკის მიმართულებით. </w:t>
      </w:r>
    </w:p>
    <w:p w14:paraId="0E7C9BDA" w14:textId="77777777" w:rsidR="0066323A" w:rsidRPr="0066323A" w:rsidRDefault="0066323A" w:rsidP="0066323A">
      <w:pPr>
        <w:spacing w:before="120" w:after="120" w:line="276" w:lineRule="auto"/>
        <w:jc w:val="both"/>
        <w:rPr>
          <w:rFonts w:asciiTheme="minorHAnsi" w:hAnsiTheme="minorHAnsi" w:cstheme="minorHAnsi"/>
          <w:sz w:val="24"/>
          <w:szCs w:val="24"/>
          <w:lang w:val="ka-GE"/>
        </w:rPr>
      </w:pPr>
      <w:r w:rsidRPr="0066323A">
        <w:rPr>
          <w:rFonts w:asciiTheme="minorHAnsi" w:hAnsiTheme="minorHAnsi" w:cstheme="minorHAnsi"/>
          <w:sz w:val="24"/>
          <w:szCs w:val="24"/>
          <w:lang w:val="ka-GE"/>
        </w:rPr>
        <w:t>OECD-ის „</w:t>
      </w:r>
      <w:r w:rsidRPr="0066323A">
        <w:rPr>
          <w:rFonts w:asciiTheme="minorHAnsi" w:hAnsiTheme="minorHAnsi" w:cstheme="minorHAnsi"/>
          <w:sz w:val="24"/>
          <w:szCs w:val="24"/>
        </w:rPr>
        <w:t>SBA SME Policy Index</w:t>
      </w:r>
      <w:r w:rsidRPr="0066323A">
        <w:rPr>
          <w:rFonts w:asciiTheme="minorHAnsi" w:hAnsiTheme="minorHAnsi" w:cstheme="minorHAnsi"/>
          <w:sz w:val="24"/>
          <w:szCs w:val="24"/>
          <w:lang w:val="ka-GE"/>
        </w:rPr>
        <w:t xml:space="preserve"> 2020“ კვლევა</w:t>
      </w:r>
      <w:r w:rsidRPr="0066323A">
        <w:rPr>
          <w:rFonts w:asciiTheme="minorHAnsi" w:hAnsiTheme="minorHAnsi" w:cstheme="minorHAnsi"/>
          <w:b/>
          <w:sz w:val="24"/>
          <w:szCs w:val="24"/>
          <w:lang w:val="ka-GE"/>
        </w:rPr>
        <w:t xml:space="preserve"> </w:t>
      </w:r>
      <w:r w:rsidRPr="0066323A">
        <w:rPr>
          <w:rFonts w:asciiTheme="minorHAnsi" w:hAnsiTheme="minorHAnsi" w:cstheme="minorHAnsi"/>
          <w:sz w:val="24"/>
          <w:szCs w:val="24"/>
          <w:lang w:val="ka-GE"/>
        </w:rPr>
        <w:t>ეფუძნება ევროპის მცირე ბიზნესის აქტის (</w:t>
      </w:r>
      <w:r w:rsidRPr="0066323A">
        <w:rPr>
          <w:rFonts w:asciiTheme="minorHAnsi" w:hAnsiTheme="minorHAnsi" w:cstheme="minorHAnsi"/>
          <w:sz w:val="24"/>
          <w:szCs w:val="24"/>
        </w:rPr>
        <w:t xml:space="preserve">SBA - </w:t>
      </w:r>
      <w:r w:rsidRPr="0066323A">
        <w:rPr>
          <w:rFonts w:asciiTheme="minorHAnsi" w:hAnsiTheme="minorHAnsi" w:cstheme="minorHAnsi"/>
          <w:sz w:val="24"/>
          <w:szCs w:val="24"/>
          <w:lang w:val="ka-GE"/>
        </w:rPr>
        <w:t>S</w:t>
      </w:r>
      <w:r w:rsidRPr="0066323A">
        <w:rPr>
          <w:rFonts w:asciiTheme="minorHAnsi" w:hAnsiTheme="minorHAnsi" w:cstheme="minorHAnsi"/>
          <w:sz w:val="24"/>
          <w:szCs w:val="24"/>
        </w:rPr>
        <w:t xml:space="preserve">mall </w:t>
      </w:r>
      <w:r w:rsidRPr="0066323A">
        <w:rPr>
          <w:rFonts w:asciiTheme="minorHAnsi" w:hAnsiTheme="minorHAnsi" w:cstheme="minorHAnsi"/>
          <w:sz w:val="24"/>
          <w:szCs w:val="24"/>
          <w:lang w:val="ka-GE"/>
        </w:rPr>
        <w:t>B</w:t>
      </w:r>
      <w:r w:rsidRPr="0066323A">
        <w:rPr>
          <w:rFonts w:asciiTheme="minorHAnsi" w:hAnsiTheme="minorHAnsi" w:cstheme="minorHAnsi"/>
          <w:sz w:val="24"/>
          <w:szCs w:val="24"/>
        </w:rPr>
        <w:t xml:space="preserve">usiness </w:t>
      </w:r>
      <w:r w:rsidRPr="0066323A">
        <w:rPr>
          <w:rFonts w:asciiTheme="minorHAnsi" w:hAnsiTheme="minorHAnsi" w:cstheme="minorHAnsi"/>
          <w:sz w:val="24"/>
          <w:szCs w:val="24"/>
          <w:lang w:val="ka-GE"/>
        </w:rPr>
        <w:t>A</w:t>
      </w:r>
      <w:r w:rsidRPr="0066323A">
        <w:rPr>
          <w:rFonts w:asciiTheme="minorHAnsi" w:hAnsiTheme="minorHAnsi" w:cstheme="minorHAnsi"/>
          <w:sz w:val="24"/>
          <w:szCs w:val="24"/>
        </w:rPr>
        <w:t>ct</w:t>
      </w:r>
      <w:r w:rsidRPr="0066323A">
        <w:rPr>
          <w:rFonts w:asciiTheme="minorHAnsi" w:hAnsiTheme="minorHAnsi" w:cstheme="minorHAnsi"/>
          <w:sz w:val="24"/>
          <w:szCs w:val="24"/>
          <w:lang w:val="ka-GE"/>
        </w:rPr>
        <w:t xml:space="preserve">) 10 პრინციპის შესაბამისად განსაზღვრული კომპონენტების შეფასებას.  </w:t>
      </w:r>
    </w:p>
    <w:p w14:paraId="5D73B816" w14:textId="77777777" w:rsidR="0066323A" w:rsidRPr="0066323A" w:rsidRDefault="0066323A" w:rsidP="0066323A">
      <w:pPr>
        <w:spacing w:before="120" w:after="120" w:line="276" w:lineRule="auto"/>
        <w:jc w:val="both"/>
        <w:rPr>
          <w:rFonts w:asciiTheme="minorHAnsi" w:hAnsiTheme="minorHAnsi" w:cstheme="minorHAnsi"/>
          <w:sz w:val="24"/>
          <w:szCs w:val="24"/>
        </w:rPr>
      </w:pPr>
      <w:r w:rsidRPr="0066323A">
        <w:rPr>
          <w:rFonts w:asciiTheme="minorHAnsi" w:hAnsiTheme="minorHAnsi" w:cstheme="minorHAnsi"/>
          <w:sz w:val="24"/>
          <w:szCs w:val="24"/>
          <w:lang w:val="ka-GE"/>
        </w:rPr>
        <w:t>რეიტინგი აღმოსავლეთ პარტნიორობის ქვეყნებს აფასებს 12 კომპონენტის მიხედვით, რომელიც თავის მხრივ იყოფა 34 ქვეკომპონენტად. რეიტინგი  მცირე და საშუალო მეწარმეობასთან მიმართებით ქვეყნებს აფასებს 1-დან 5 ქულამდე.</w:t>
      </w:r>
      <w:r w:rsidRPr="0066323A">
        <w:rPr>
          <w:rFonts w:asciiTheme="minorHAnsi" w:hAnsiTheme="minorHAnsi" w:cstheme="minorHAnsi"/>
          <w:sz w:val="24"/>
          <w:szCs w:val="24"/>
        </w:rPr>
        <w:t xml:space="preserve"> </w:t>
      </w:r>
    </w:p>
    <w:p w14:paraId="1BA7DE81" w14:textId="1177EA64" w:rsidR="0080290B" w:rsidRPr="0080290B" w:rsidRDefault="0066323A" w:rsidP="0080290B">
      <w:pPr>
        <w:spacing w:before="120" w:after="120" w:line="276" w:lineRule="auto"/>
        <w:jc w:val="both"/>
        <w:rPr>
          <w:rFonts w:asciiTheme="minorHAnsi" w:hAnsiTheme="minorHAnsi" w:cstheme="minorHAnsi"/>
          <w:sz w:val="24"/>
          <w:szCs w:val="24"/>
          <w:lang w:val="ka-GE"/>
        </w:rPr>
      </w:pPr>
      <w:r w:rsidRPr="0066323A">
        <w:rPr>
          <w:rFonts w:asciiTheme="minorHAnsi" w:hAnsiTheme="minorHAnsi" w:cstheme="minorHAnsi"/>
          <w:sz w:val="24"/>
          <w:szCs w:val="24"/>
          <w:lang w:val="ka-GE"/>
        </w:rPr>
        <w:t>საქართველომ 2020 წლის რეიტინგში უპრეცედენტო წარმატებას მიაღწია. ანგარიშის თანახმად, საქართველოს შეფასება და შესაბამისად ქულა (წინა 2016 წლის რეიტინგთან შედარებით) რეიტინგის 12 კომპონენტიდან 12-ვეში გაუმჯობესდა, ხოლო 12-დან 9 კომპონენტში ქვეყანა უმაღლესი ქულით შეფასდა აღმოსავლეთ პარტნიორობის ქვეყნებს შორის.</w:t>
      </w:r>
      <w:r w:rsidR="0080290B" w:rsidRPr="0080290B">
        <w:rPr>
          <w:rFonts w:asciiTheme="minorHAnsi" w:hAnsiTheme="minorHAnsi" w:cstheme="minorHAnsi"/>
          <w:sz w:val="24"/>
          <w:szCs w:val="24"/>
          <w:lang w:val="ka-GE"/>
        </w:rPr>
        <w:t xml:space="preserve"> </w:t>
      </w:r>
      <w:r w:rsidR="0080290B">
        <w:rPr>
          <w:rFonts w:asciiTheme="minorHAnsi" w:hAnsiTheme="minorHAnsi" w:cstheme="minorHAnsi"/>
          <w:sz w:val="24"/>
          <w:szCs w:val="24"/>
          <w:lang w:val="ka-GE"/>
        </w:rPr>
        <w:t xml:space="preserve">რეიტინგი შემდეგ 12 კომპონენტს აფასებს: </w:t>
      </w:r>
      <w:r w:rsidR="0080290B" w:rsidRPr="0080290B">
        <w:rPr>
          <w:rFonts w:asciiTheme="minorHAnsi" w:hAnsiTheme="minorHAnsi" w:cstheme="minorHAnsi"/>
          <w:sz w:val="24"/>
          <w:szCs w:val="24"/>
          <w:lang w:val="ka-GE"/>
        </w:rPr>
        <w:t>ინსტ</w:t>
      </w:r>
      <w:r w:rsidR="00516B0E">
        <w:rPr>
          <w:rFonts w:asciiTheme="minorHAnsi" w:hAnsiTheme="minorHAnsi" w:cstheme="minorHAnsi"/>
          <w:sz w:val="24"/>
          <w:szCs w:val="24"/>
          <w:lang w:val="ka-GE"/>
        </w:rPr>
        <w:t>იტუ</w:t>
      </w:r>
      <w:r w:rsidR="0080290B" w:rsidRPr="0080290B">
        <w:rPr>
          <w:rFonts w:asciiTheme="minorHAnsi" w:hAnsiTheme="minorHAnsi" w:cstheme="minorHAnsi"/>
          <w:sz w:val="24"/>
          <w:szCs w:val="24"/>
          <w:lang w:val="ka-GE"/>
        </w:rPr>
        <w:t>ციური და მარეგულირებელი გარემო; სამეწარმეო/ოპერაციული გარემო; გაკოტრება და მეორე შანსი; სამეწარმეო სწავლება და ქალთა მეწარმეობა; სამეწარმეო უნარები; მცირე და საშუალო ბიზნესის ფინანსებზე ხელმისაწვდომობა;</w:t>
      </w:r>
      <w:r w:rsidR="0080290B">
        <w:rPr>
          <w:rFonts w:asciiTheme="minorHAnsi" w:hAnsiTheme="minorHAnsi" w:cstheme="minorHAnsi"/>
          <w:sz w:val="24"/>
          <w:szCs w:val="24"/>
          <w:lang w:val="ka-GE"/>
        </w:rPr>
        <w:t xml:space="preserve"> </w:t>
      </w:r>
      <w:r w:rsidR="0080290B" w:rsidRPr="0080290B">
        <w:rPr>
          <w:rFonts w:asciiTheme="minorHAnsi" w:hAnsiTheme="minorHAnsi" w:cstheme="minorHAnsi"/>
          <w:sz w:val="24"/>
          <w:szCs w:val="24"/>
          <w:lang w:val="ka-GE"/>
        </w:rPr>
        <w:t>სახელმწიფო შესყიდვები; სტანდარტები და ტექნიკური რეგულაციები; ინტერნაციონალიზაცია; დამხმარე სერვისები მეწარმეობისა და start-up-ებისთვის;</w:t>
      </w:r>
      <w:r w:rsidR="0080290B">
        <w:rPr>
          <w:rFonts w:asciiTheme="minorHAnsi" w:hAnsiTheme="minorHAnsi" w:cstheme="minorHAnsi"/>
          <w:sz w:val="24"/>
          <w:szCs w:val="24"/>
          <w:lang w:val="ka-GE"/>
        </w:rPr>
        <w:t xml:space="preserve"> </w:t>
      </w:r>
      <w:r w:rsidR="0080290B" w:rsidRPr="0080290B">
        <w:rPr>
          <w:rFonts w:asciiTheme="minorHAnsi" w:hAnsiTheme="minorHAnsi" w:cstheme="minorHAnsi"/>
          <w:sz w:val="24"/>
          <w:szCs w:val="24"/>
          <w:lang w:val="ka-GE"/>
        </w:rPr>
        <w:t>ინოვაციები</w:t>
      </w:r>
      <w:r w:rsidR="0080290B">
        <w:rPr>
          <w:rFonts w:asciiTheme="minorHAnsi" w:hAnsiTheme="minorHAnsi" w:cstheme="minorHAnsi"/>
          <w:sz w:val="24"/>
          <w:szCs w:val="24"/>
          <w:lang w:val="ka-GE"/>
        </w:rPr>
        <w:t xml:space="preserve"> და </w:t>
      </w:r>
      <w:r w:rsidR="0080290B" w:rsidRPr="0080290B">
        <w:rPr>
          <w:rFonts w:asciiTheme="minorHAnsi" w:hAnsiTheme="minorHAnsi" w:cstheme="minorHAnsi"/>
          <w:sz w:val="24"/>
          <w:szCs w:val="24"/>
          <w:lang w:val="ka-GE"/>
        </w:rPr>
        <w:t>მწვანე ეკონომიკა.</w:t>
      </w:r>
    </w:p>
    <w:p w14:paraId="08518C26" w14:textId="42EF8A28" w:rsidR="0066323A" w:rsidRPr="0066323A" w:rsidRDefault="0066323A" w:rsidP="0066323A">
      <w:pPr>
        <w:spacing w:before="120" w:after="120" w:line="276" w:lineRule="auto"/>
        <w:jc w:val="both"/>
        <w:rPr>
          <w:rFonts w:asciiTheme="minorHAnsi" w:hAnsiTheme="minorHAnsi" w:cstheme="minorHAnsi"/>
          <w:sz w:val="24"/>
          <w:szCs w:val="24"/>
          <w:lang w:val="ka-GE"/>
        </w:rPr>
      </w:pPr>
      <w:r w:rsidRPr="0066323A">
        <w:rPr>
          <w:rFonts w:asciiTheme="minorHAnsi" w:hAnsiTheme="minorHAnsi" w:cstheme="minorHAnsi"/>
          <w:sz w:val="24"/>
          <w:szCs w:val="24"/>
          <w:lang w:val="ka-GE"/>
        </w:rPr>
        <w:t>OECD-ის ანგარიშის თანახმად, საქართველომ  მცირე და საშუალო მეწარმეობის განვითარებისადმი უფრო მეტად სტრატეგიული მიდგომითა და შესაბამისი მიზნობრივი ინიციატივების განხორციელებით შემდგომი პროგრესი განიცადა და მნიშვნელოვან წარმატებებს მიაღწია. ამასთან, კვლევის თანახმად, საქართველომ განსაკუთრებით შთამბეჭდავი ნაბიჯები გადადგა სამეწარმეო სწავლების, ასევე, მცირე და საშუალო მეწარმეობის ოპერაციული გარემოს გაუმჯობესების მიმართულებებით.</w:t>
      </w:r>
    </w:p>
    <w:p w14:paraId="74B3CF45" w14:textId="412A511C" w:rsidR="007D39F5" w:rsidRPr="009D6D09" w:rsidRDefault="006E319C" w:rsidP="004C303E">
      <w:pPr>
        <w:spacing w:before="120" w:after="120" w:line="276" w:lineRule="auto"/>
        <w:jc w:val="both"/>
        <w:rPr>
          <w:rFonts w:asciiTheme="minorHAnsi" w:hAnsiTheme="minorHAnsi" w:cstheme="minorHAnsi"/>
          <w:color w:val="1F4E79" w:themeColor="accent1" w:themeShade="80"/>
          <w:sz w:val="28"/>
          <w:szCs w:val="24"/>
        </w:rPr>
      </w:pPr>
      <w:r>
        <w:rPr>
          <w:rFonts w:asciiTheme="minorHAnsi" w:hAnsiTheme="minorHAnsi" w:cstheme="minorHAnsi"/>
          <w:b/>
          <w:bCs/>
          <w:color w:val="1F4E79" w:themeColor="accent1" w:themeShade="80"/>
          <w:sz w:val="28"/>
          <w:szCs w:val="24"/>
          <w:lang w:val="ka-GE"/>
        </w:rPr>
        <w:lastRenderedPageBreak/>
        <w:t xml:space="preserve">საქართველოს მცირე და საშუალო მეწარმეობის განვითარების 2016-2020 წლების </w:t>
      </w:r>
      <w:r w:rsidR="007D39F5" w:rsidRPr="009D6D09">
        <w:rPr>
          <w:rFonts w:asciiTheme="minorHAnsi" w:hAnsiTheme="minorHAnsi" w:cstheme="minorHAnsi"/>
          <w:b/>
          <w:bCs/>
          <w:color w:val="1F4E79" w:themeColor="accent1" w:themeShade="80"/>
          <w:sz w:val="28"/>
          <w:szCs w:val="24"/>
          <w:lang w:val="ka-GE"/>
        </w:rPr>
        <w:t>სტრატეგიის მიზანი</w:t>
      </w:r>
    </w:p>
    <w:p w14:paraId="3123731E" w14:textId="77777777" w:rsidR="007D39F5" w:rsidRPr="000C3302" w:rsidRDefault="007D39F5" w:rsidP="009E2EF5">
      <w:pPr>
        <w:numPr>
          <w:ilvl w:val="0"/>
          <w:numId w:val="11"/>
        </w:numPr>
        <w:spacing w:before="120" w:after="120" w:line="276" w:lineRule="auto"/>
        <w:jc w:val="both"/>
        <w:rPr>
          <w:rFonts w:asciiTheme="minorHAnsi" w:hAnsiTheme="minorHAnsi" w:cstheme="minorHAnsi"/>
          <w:sz w:val="24"/>
          <w:szCs w:val="24"/>
        </w:rPr>
      </w:pPr>
      <w:r w:rsidRPr="000C3302">
        <w:rPr>
          <w:rFonts w:asciiTheme="minorHAnsi" w:hAnsiTheme="minorHAnsi" w:cstheme="minorHAnsi"/>
          <w:sz w:val="24"/>
          <w:szCs w:val="24"/>
          <w:lang w:val="ka-GE"/>
        </w:rPr>
        <w:t>მცირე და საშუალო საწარმოებისთვის ხელსაყრელი გარემოს შექმნა;</w:t>
      </w:r>
    </w:p>
    <w:p w14:paraId="380412DA" w14:textId="77777777" w:rsidR="007D39F5" w:rsidRPr="000C3302" w:rsidRDefault="007D39F5" w:rsidP="009E2EF5">
      <w:pPr>
        <w:numPr>
          <w:ilvl w:val="0"/>
          <w:numId w:val="11"/>
        </w:numPr>
        <w:spacing w:before="120" w:after="120" w:line="276" w:lineRule="auto"/>
        <w:jc w:val="both"/>
        <w:rPr>
          <w:rFonts w:asciiTheme="minorHAnsi" w:hAnsiTheme="minorHAnsi" w:cstheme="minorHAnsi"/>
          <w:sz w:val="24"/>
          <w:szCs w:val="24"/>
        </w:rPr>
      </w:pPr>
      <w:r w:rsidRPr="000C3302">
        <w:rPr>
          <w:rFonts w:asciiTheme="minorHAnsi" w:hAnsiTheme="minorHAnsi" w:cstheme="minorHAnsi"/>
          <w:sz w:val="24"/>
          <w:szCs w:val="24"/>
          <w:lang w:val="ka-GE"/>
        </w:rPr>
        <w:t>მცირე და საშუალო საწარმოებისთვის კონკურენტუნარიანობის და ინოვაციების შესაძლებლობების ამაღლება</w:t>
      </w:r>
      <w:r w:rsidRPr="000C3302">
        <w:rPr>
          <w:rFonts w:asciiTheme="minorHAnsi" w:hAnsiTheme="minorHAnsi" w:cstheme="minorHAnsi"/>
          <w:sz w:val="24"/>
          <w:szCs w:val="24"/>
        </w:rPr>
        <w:t xml:space="preserve">, </w:t>
      </w:r>
      <w:r w:rsidRPr="000C3302">
        <w:rPr>
          <w:rFonts w:asciiTheme="minorHAnsi" w:hAnsiTheme="minorHAnsi" w:cstheme="minorHAnsi"/>
          <w:sz w:val="24"/>
          <w:szCs w:val="24"/>
          <w:lang w:val="ka-GE"/>
        </w:rPr>
        <w:t>რის შედეგადაც მოხდება შემოსავლების და სამუშაო ადგილების ზრდა და შესაბამისად, ინკლუზიური და მდგრადი ეკონომიკური ზრდის მიღწევა.</w:t>
      </w:r>
    </w:p>
    <w:p w14:paraId="65A1677D" w14:textId="77777777" w:rsidR="008C492C" w:rsidRDefault="008C492C" w:rsidP="009D6D09">
      <w:pPr>
        <w:spacing w:before="120" w:after="120" w:line="276" w:lineRule="auto"/>
        <w:ind w:right="-446"/>
        <w:jc w:val="both"/>
        <w:rPr>
          <w:rFonts w:asciiTheme="minorHAnsi" w:hAnsiTheme="minorHAnsi" w:cstheme="minorHAnsi"/>
          <w:b/>
          <w:bCs/>
          <w:sz w:val="28"/>
          <w:szCs w:val="24"/>
          <w:lang w:val="ka-GE"/>
        </w:rPr>
      </w:pPr>
    </w:p>
    <w:p w14:paraId="0F53FD94" w14:textId="3ABC51F8" w:rsidR="007D39F5" w:rsidRPr="006E319C" w:rsidRDefault="007D39F5" w:rsidP="009D6D09">
      <w:pPr>
        <w:spacing w:before="120" w:after="120" w:line="276" w:lineRule="auto"/>
        <w:ind w:right="-446"/>
        <w:jc w:val="both"/>
        <w:rPr>
          <w:rFonts w:asciiTheme="minorHAnsi" w:hAnsiTheme="minorHAnsi" w:cstheme="minorHAnsi"/>
          <w:b/>
          <w:bCs/>
          <w:sz w:val="28"/>
          <w:szCs w:val="24"/>
          <w:lang w:val="ka-GE"/>
        </w:rPr>
      </w:pPr>
      <w:r w:rsidRPr="006E319C">
        <w:rPr>
          <w:rFonts w:asciiTheme="minorHAnsi" w:hAnsiTheme="minorHAnsi" w:cstheme="minorHAnsi"/>
          <w:b/>
          <w:bCs/>
          <w:sz w:val="28"/>
          <w:szCs w:val="24"/>
          <w:lang w:val="ka-GE"/>
        </w:rPr>
        <w:t>სტრატეგიის ძირითადი ამოცანები</w:t>
      </w:r>
    </w:p>
    <w:p w14:paraId="2433DC14" w14:textId="77777777" w:rsidR="007D39F5" w:rsidRPr="000C3302" w:rsidRDefault="007D39F5" w:rsidP="009E2EF5">
      <w:pPr>
        <w:numPr>
          <w:ilvl w:val="0"/>
          <w:numId w:val="12"/>
        </w:numPr>
        <w:spacing w:before="120" w:after="120" w:line="276" w:lineRule="auto"/>
        <w:jc w:val="both"/>
        <w:rPr>
          <w:rFonts w:asciiTheme="minorHAnsi" w:hAnsiTheme="minorHAnsi" w:cstheme="minorHAnsi"/>
          <w:sz w:val="24"/>
          <w:szCs w:val="24"/>
        </w:rPr>
      </w:pPr>
      <w:r w:rsidRPr="000C3302">
        <w:rPr>
          <w:rFonts w:asciiTheme="minorHAnsi" w:hAnsiTheme="minorHAnsi" w:cstheme="minorHAnsi"/>
          <w:sz w:val="24"/>
          <w:szCs w:val="24"/>
          <w:lang w:val="ka-GE"/>
        </w:rPr>
        <w:t>ადგილობრივ და საერთაშორისო ბაზრებზე მცირე და საშუალო საწარმოების კონკურენტუნარიანობის ამაღლება;</w:t>
      </w:r>
    </w:p>
    <w:p w14:paraId="748E9F6A" w14:textId="77777777" w:rsidR="007D39F5" w:rsidRPr="000C3302" w:rsidRDefault="007D39F5" w:rsidP="009E2EF5">
      <w:pPr>
        <w:numPr>
          <w:ilvl w:val="0"/>
          <w:numId w:val="12"/>
        </w:numPr>
        <w:spacing w:before="120" w:after="120" w:line="276" w:lineRule="auto"/>
        <w:jc w:val="both"/>
        <w:rPr>
          <w:rFonts w:asciiTheme="minorHAnsi" w:hAnsiTheme="minorHAnsi" w:cstheme="minorHAnsi"/>
          <w:sz w:val="24"/>
          <w:szCs w:val="24"/>
        </w:rPr>
      </w:pPr>
      <w:r w:rsidRPr="000C3302">
        <w:rPr>
          <w:rFonts w:asciiTheme="minorHAnsi" w:hAnsiTheme="minorHAnsi" w:cstheme="minorHAnsi"/>
          <w:sz w:val="24"/>
          <w:szCs w:val="24"/>
          <w:lang w:val="ka-GE"/>
        </w:rPr>
        <w:t>სამეწარმეო უნარების ამაღლება და თანამედროვე სამეწარმეო კულტურის დანერგვა;</w:t>
      </w:r>
    </w:p>
    <w:p w14:paraId="1E868F89" w14:textId="77777777" w:rsidR="007D39F5" w:rsidRPr="000C3302" w:rsidRDefault="007D39F5" w:rsidP="009E2EF5">
      <w:pPr>
        <w:numPr>
          <w:ilvl w:val="0"/>
          <w:numId w:val="12"/>
        </w:numPr>
        <w:spacing w:before="120" w:after="120" w:line="276" w:lineRule="auto"/>
        <w:jc w:val="both"/>
        <w:rPr>
          <w:rFonts w:asciiTheme="minorHAnsi" w:hAnsiTheme="minorHAnsi" w:cstheme="minorHAnsi"/>
          <w:sz w:val="24"/>
          <w:szCs w:val="24"/>
        </w:rPr>
      </w:pPr>
      <w:r w:rsidRPr="000C3302">
        <w:rPr>
          <w:rFonts w:asciiTheme="minorHAnsi" w:hAnsiTheme="minorHAnsi" w:cstheme="minorHAnsi"/>
          <w:sz w:val="24"/>
          <w:szCs w:val="24"/>
          <w:lang w:val="ka-GE"/>
        </w:rPr>
        <w:t>მცირე და საშუალო საწარმოების მოდერნიზაციის და ტექნოლოგიური გაუმჯობესების ხელშეწყობა.</w:t>
      </w:r>
    </w:p>
    <w:p w14:paraId="001066D0" w14:textId="77777777" w:rsidR="008C492C" w:rsidRDefault="008C492C" w:rsidP="000C3302">
      <w:pPr>
        <w:spacing w:before="120" w:after="120" w:line="276" w:lineRule="auto"/>
        <w:jc w:val="both"/>
        <w:rPr>
          <w:rFonts w:asciiTheme="minorHAnsi" w:hAnsiTheme="minorHAnsi" w:cstheme="minorHAnsi"/>
          <w:b/>
          <w:bCs/>
          <w:sz w:val="28"/>
          <w:szCs w:val="24"/>
          <w:lang w:val="ka-GE"/>
        </w:rPr>
      </w:pPr>
    </w:p>
    <w:p w14:paraId="65467701" w14:textId="0F4FB646" w:rsidR="007D39F5" w:rsidRPr="000C3302" w:rsidRDefault="007D39F5" w:rsidP="000C3302">
      <w:pPr>
        <w:spacing w:before="120" w:after="120" w:line="276" w:lineRule="auto"/>
        <w:jc w:val="both"/>
        <w:rPr>
          <w:rFonts w:asciiTheme="minorHAnsi" w:hAnsiTheme="minorHAnsi" w:cstheme="minorHAnsi"/>
          <w:sz w:val="24"/>
          <w:szCs w:val="24"/>
        </w:rPr>
      </w:pPr>
      <w:r w:rsidRPr="006E319C">
        <w:rPr>
          <w:rFonts w:asciiTheme="minorHAnsi" w:hAnsiTheme="minorHAnsi" w:cstheme="minorHAnsi"/>
          <w:b/>
          <w:bCs/>
          <w:sz w:val="28"/>
          <w:szCs w:val="24"/>
          <w:lang w:val="ka-GE"/>
        </w:rPr>
        <w:t>2020 წლისთვის დასახული სამიზნე მაჩვენებლები</w:t>
      </w:r>
      <w:r w:rsidRPr="000C3302">
        <w:rPr>
          <w:rFonts w:asciiTheme="minorHAnsi" w:hAnsiTheme="minorHAnsi" w:cstheme="minorHAnsi"/>
          <w:b/>
          <w:bCs/>
          <w:sz w:val="24"/>
          <w:szCs w:val="24"/>
          <w:lang w:val="ka-GE"/>
        </w:rPr>
        <w:t xml:space="preserve"> </w:t>
      </w:r>
      <w:r w:rsidRPr="000C3302">
        <w:rPr>
          <w:rFonts w:asciiTheme="minorHAnsi" w:hAnsiTheme="minorHAnsi" w:cstheme="minorHAnsi"/>
          <w:i/>
          <w:iCs/>
          <w:sz w:val="24"/>
          <w:szCs w:val="24"/>
          <w:lang w:val="ka-GE"/>
        </w:rPr>
        <w:t>(საბაზისო - 2013 წელი)</w:t>
      </w:r>
    </w:p>
    <w:p w14:paraId="5B505606" w14:textId="77777777" w:rsidR="007D39F5" w:rsidRPr="000C3302" w:rsidRDefault="007D39F5" w:rsidP="009E2EF5">
      <w:pPr>
        <w:numPr>
          <w:ilvl w:val="0"/>
          <w:numId w:val="13"/>
        </w:numPr>
        <w:spacing w:before="120" w:after="120" w:line="276" w:lineRule="auto"/>
        <w:jc w:val="both"/>
        <w:rPr>
          <w:rFonts w:asciiTheme="minorHAnsi" w:hAnsiTheme="minorHAnsi" w:cstheme="minorHAnsi"/>
          <w:sz w:val="24"/>
          <w:szCs w:val="24"/>
        </w:rPr>
      </w:pPr>
      <w:r w:rsidRPr="000C3302">
        <w:rPr>
          <w:rFonts w:asciiTheme="minorHAnsi" w:hAnsiTheme="minorHAnsi" w:cstheme="minorHAnsi"/>
          <w:sz w:val="24"/>
          <w:szCs w:val="24"/>
          <w:lang w:val="ka-GE"/>
        </w:rPr>
        <w:t>2020 წლისთვის მცირე და საშუალო საწარმოების გამოშვების ზრდა წლიურად</w:t>
      </w:r>
      <w:r w:rsidRPr="000C3302">
        <w:rPr>
          <w:rFonts w:asciiTheme="minorHAnsi" w:hAnsiTheme="minorHAnsi" w:cstheme="minorHAnsi"/>
          <w:sz w:val="24"/>
          <w:szCs w:val="24"/>
        </w:rPr>
        <w:t xml:space="preserve">  </w:t>
      </w:r>
      <w:r w:rsidRPr="000C3302">
        <w:rPr>
          <w:rFonts w:asciiTheme="minorHAnsi" w:hAnsiTheme="minorHAnsi" w:cstheme="minorHAnsi"/>
          <w:sz w:val="24"/>
          <w:szCs w:val="24"/>
          <w:lang w:val="ka-GE"/>
        </w:rPr>
        <w:t>საშუალოდ 10%-ით;</w:t>
      </w:r>
    </w:p>
    <w:p w14:paraId="34011D44" w14:textId="77777777" w:rsidR="007D39F5" w:rsidRPr="000C3302" w:rsidRDefault="007D39F5" w:rsidP="009E2EF5">
      <w:pPr>
        <w:numPr>
          <w:ilvl w:val="0"/>
          <w:numId w:val="13"/>
        </w:numPr>
        <w:spacing w:before="120" w:after="120" w:line="276" w:lineRule="auto"/>
        <w:jc w:val="both"/>
        <w:rPr>
          <w:rFonts w:asciiTheme="minorHAnsi" w:hAnsiTheme="minorHAnsi" w:cstheme="minorHAnsi"/>
          <w:sz w:val="24"/>
          <w:szCs w:val="24"/>
        </w:rPr>
      </w:pPr>
      <w:r w:rsidRPr="000C3302">
        <w:rPr>
          <w:rFonts w:asciiTheme="minorHAnsi" w:hAnsiTheme="minorHAnsi" w:cstheme="minorHAnsi"/>
          <w:sz w:val="24"/>
          <w:szCs w:val="24"/>
          <w:lang w:val="ka-GE"/>
        </w:rPr>
        <w:t>2020 წლისთვის მცირე და საშუალო საწარმოებში დასაქმებულთა ზრდა 15%-ით;</w:t>
      </w:r>
    </w:p>
    <w:p w14:paraId="29CC8190" w14:textId="77777777" w:rsidR="007D39F5" w:rsidRPr="000C3302" w:rsidRDefault="007D39F5" w:rsidP="009E2EF5">
      <w:pPr>
        <w:numPr>
          <w:ilvl w:val="0"/>
          <w:numId w:val="13"/>
        </w:numPr>
        <w:spacing w:before="120" w:after="120" w:line="276" w:lineRule="auto"/>
        <w:jc w:val="both"/>
        <w:rPr>
          <w:rFonts w:asciiTheme="minorHAnsi" w:hAnsiTheme="minorHAnsi" w:cstheme="minorHAnsi"/>
          <w:sz w:val="24"/>
          <w:szCs w:val="24"/>
        </w:rPr>
      </w:pPr>
      <w:r w:rsidRPr="000C3302">
        <w:rPr>
          <w:rFonts w:asciiTheme="minorHAnsi" w:hAnsiTheme="minorHAnsi" w:cstheme="minorHAnsi"/>
          <w:sz w:val="24"/>
          <w:szCs w:val="24"/>
          <w:lang w:val="ka-GE"/>
        </w:rPr>
        <w:t>2020 წლისთვის მწარმოებლურობის ზრდა 7%-ით.</w:t>
      </w:r>
    </w:p>
    <w:p w14:paraId="1A13BE41" w14:textId="47D5545E" w:rsidR="007D39F5" w:rsidRPr="000C3302" w:rsidRDefault="007D39F5" w:rsidP="000C3302">
      <w:pPr>
        <w:spacing w:before="120" w:after="120" w:line="276" w:lineRule="auto"/>
        <w:jc w:val="both"/>
        <w:rPr>
          <w:rFonts w:asciiTheme="minorHAnsi" w:hAnsiTheme="minorHAnsi" w:cstheme="minorHAnsi"/>
          <w:sz w:val="24"/>
          <w:szCs w:val="24"/>
          <w:lang w:val="ka-GE"/>
        </w:rPr>
      </w:pPr>
      <w:r w:rsidRPr="000C3302">
        <w:rPr>
          <w:rFonts w:asciiTheme="minorHAnsi" w:hAnsiTheme="minorHAnsi" w:cstheme="minorHAnsi"/>
          <w:sz w:val="24"/>
          <w:szCs w:val="24"/>
          <w:lang w:val="ka-GE"/>
        </w:rPr>
        <w:t xml:space="preserve">სტრატეგია მოიცავს </w:t>
      </w:r>
      <w:r w:rsidRPr="000C3302">
        <w:rPr>
          <w:rFonts w:asciiTheme="minorHAnsi" w:hAnsiTheme="minorHAnsi" w:cstheme="minorHAnsi"/>
          <w:b/>
          <w:sz w:val="24"/>
          <w:szCs w:val="24"/>
          <w:lang w:val="ka-GE"/>
        </w:rPr>
        <w:t>5 ძირითად სტრატეგიულ მიმართულებას და პოლიტიკის შესაბამის პრიორიტეტულ ღონისძიებებს,</w:t>
      </w:r>
      <w:r w:rsidRPr="000C3302">
        <w:rPr>
          <w:rFonts w:asciiTheme="minorHAnsi" w:hAnsiTheme="minorHAnsi" w:cstheme="minorHAnsi"/>
          <w:sz w:val="24"/>
          <w:szCs w:val="24"/>
          <w:lang w:val="ka-GE"/>
        </w:rPr>
        <w:t xml:space="preserve"> რომელიც შემუშავებულია არსებული ეკონომიკური მდგომარეობის ანალიზის, მცირე და საშუალო საწარმოების ინსტიტუციური და სამეწარმეო გარემოს ანალიზის, არსებული შეფასებების და რეკომენდაციების გათვალისწინებით. </w:t>
      </w:r>
    </w:p>
    <w:p w14:paraId="2167D838" w14:textId="77777777" w:rsidR="008C492C" w:rsidRDefault="008C492C" w:rsidP="000C3302">
      <w:pPr>
        <w:spacing w:before="120" w:after="120" w:line="276" w:lineRule="auto"/>
        <w:jc w:val="both"/>
        <w:rPr>
          <w:rFonts w:asciiTheme="minorHAnsi" w:hAnsiTheme="minorHAnsi" w:cstheme="minorHAnsi"/>
          <w:b/>
          <w:sz w:val="28"/>
          <w:szCs w:val="24"/>
          <w:lang w:val="ka-GE"/>
        </w:rPr>
      </w:pPr>
    </w:p>
    <w:p w14:paraId="6B5F14B3" w14:textId="7A797AC5" w:rsidR="00942398" w:rsidRPr="000C3302" w:rsidRDefault="00942398" w:rsidP="000C3302">
      <w:pPr>
        <w:spacing w:before="120" w:after="120" w:line="276" w:lineRule="auto"/>
        <w:jc w:val="both"/>
        <w:rPr>
          <w:rFonts w:asciiTheme="minorHAnsi" w:hAnsiTheme="minorHAnsi" w:cstheme="minorHAnsi"/>
          <w:b/>
          <w:sz w:val="28"/>
          <w:szCs w:val="24"/>
          <w:lang w:val="ka-GE"/>
        </w:rPr>
      </w:pPr>
      <w:r w:rsidRPr="000C3302">
        <w:rPr>
          <w:rFonts w:asciiTheme="minorHAnsi" w:hAnsiTheme="minorHAnsi" w:cstheme="minorHAnsi"/>
          <w:b/>
          <w:sz w:val="28"/>
          <w:szCs w:val="24"/>
          <w:lang w:val="ka-GE"/>
        </w:rPr>
        <w:t>სტრატეგიული მიმართულებები:</w:t>
      </w:r>
    </w:p>
    <w:p w14:paraId="596A7656" w14:textId="631DD6F8" w:rsidR="000C3302" w:rsidRPr="00D23122" w:rsidRDefault="000C3302" w:rsidP="009E2EF5">
      <w:pPr>
        <w:pStyle w:val="ListParagraph"/>
        <w:numPr>
          <w:ilvl w:val="0"/>
          <w:numId w:val="14"/>
        </w:numPr>
        <w:tabs>
          <w:tab w:val="left" w:pos="450"/>
        </w:tabs>
        <w:spacing w:before="120" w:after="120" w:line="276" w:lineRule="auto"/>
        <w:ind w:right="-446"/>
        <w:contextualSpacing w:val="0"/>
        <w:jc w:val="both"/>
        <w:rPr>
          <w:rFonts w:asciiTheme="minorHAnsi" w:hAnsiTheme="minorHAnsi" w:cstheme="minorHAnsi"/>
          <w:color w:val="000000" w:themeColor="text1"/>
          <w:sz w:val="24"/>
          <w:szCs w:val="24"/>
          <w:lang w:val="ka-GE"/>
        </w:rPr>
      </w:pPr>
      <w:r w:rsidRPr="00D23122">
        <w:rPr>
          <w:rFonts w:asciiTheme="minorHAnsi" w:hAnsiTheme="minorHAnsi" w:cstheme="minorHAnsi"/>
          <w:color w:val="000000" w:themeColor="text1"/>
          <w:sz w:val="24"/>
          <w:szCs w:val="24"/>
          <w:lang w:val="ka-GE"/>
        </w:rPr>
        <w:t>საკანონმდებლო, ინსტიტუციური ბიზნეს გარემოს შემდგომი გაუმჯობესება</w:t>
      </w:r>
      <w:r w:rsidR="007D0A89" w:rsidRPr="00D23122">
        <w:rPr>
          <w:rFonts w:asciiTheme="minorHAnsi" w:hAnsiTheme="minorHAnsi" w:cstheme="minorHAnsi"/>
          <w:color w:val="000000" w:themeColor="text1"/>
          <w:sz w:val="24"/>
          <w:szCs w:val="24"/>
        </w:rPr>
        <w:t>;</w:t>
      </w:r>
    </w:p>
    <w:p w14:paraId="353F1ED1" w14:textId="0ACCD1E5" w:rsidR="000C3302" w:rsidRPr="00D23122" w:rsidRDefault="000C3302" w:rsidP="009E2EF5">
      <w:pPr>
        <w:pStyle w:val="ListParagraph"/>
        <w:numPr>
          <w:ilvl w:val="0"/>
          <w:numId w:val="14"/>
        </w:numPr>
        <w:spacing w:before="120" w:after="120" w:line="276" w:lineRule="auto"/>
        <w:ind w:right="-450"/>
        <w:contextualSpacing w:val="0"/>
        <w:jc w:val="both"/>
        <w:rPr>
          <w:rFonts w:asciiTheme="minorHAnsi" w:hAnsiTheme="minorHAnsi" w:cstheme="minorHAnsi"/>
          <w:color w:val="000000" w:themeColor="text1"/>
          <w:sz w:val="24"/>
          <w:szCs w:val="24"/>
          <w:lang w:val="ka-GE"/>
        </w:rPr>
      </w:pPr>
      <w:r w:rsidRPr="00D23122">
        <w:rPr>
          <w:rFonts w:asciiTheme="minorHAnsi" w:hAnsiTheme="minorHAnsi" w:cstheme="minorHAnsi"/>
          <w:color w:val="000000" w:themeColor="text1"/>
          <w:sz w:val="24"/>
          <w:szCs w:val="24"/>
          <w:lang w:val="ka-GE"/>
        </w:rPr>
        <w:t>ფინანსებზე ხელმისაწვდომობის გაუმჯობესება</w:t>
      </w:r>
      <w:r w:rsidR="007D0A89" w:rsidRPr="00D23122">
        <w:rPr>
          <w:rFonts w:asciiTheme="minorHAnsi" w:hAnsiTheme="minorHAnsi" w:cstheme="minorHAnsi"/>
          <w:color w:val="000000" w:themeColor="text1"/>
          <w:sz w:val="24"/>
          <w:szCs w:val="24"/>
        </w:rPr>
        <w:t>;</w:t>
      </w:r>
    </w:p>
    <w:p w14:paraId="3C4DAEED" w14:textId="6E9D03F2" w:rsidR="000C3302" w:rsidRPr="00D23122" w:rsidRDefault="000C3302" w:rsidP="009E2EF5">
      <w:pPr>
        <w:pStyle w:val="ListParagraph"/>
        <w:numPr>
          <w:ilvl w:val="0"/>
          <w:numId w:val="14"/>
        </w:numPr>
        <w:spacing w:before="120" w:after="120" w:line="276" w:lineRule="auto"/>
        <w:ind w:right="102"/>
        <w:contextualSpacing w:val="0"/>
        <w:jc w:val="both"/>
        <w:rPr>
          <w:rFonts w:asciiTheme="minorHAnsi" w:hAnsiTheme="minorHAnsi" w:cstheme="minorHAnsi"/>
          <w:color w:val="000000" w:themeColor="text1"/>
          <w:sz w:val="24"/>
          <w:szCs w:val="24"/>
          <w:lang w:val="ka-GE"/>
        </w:rPr>
      </w:pPr>
      <w:r w:rsidRPr="00D23122">
        <w:rPr>
          <w:rFonts w:asciiTheme="minorHAnsi" w:hAnsiTheme="minorHAnsi" w:cstheme="minorHAnsi"/>
          <w:color w:val="000000" w:themeColor="text1"/>
          <w:sz w:val="24"/>
          <w:szCs w:val="24"/>
          <w:lang w:val="ka-GE"/>
        </w:rPr>
        <w:lastRenderedPageBreak/>
        <w:t>კონკურენტუნარიანი ადამიანური კაპიტალის, სამეწარმეო უნარების და</w:t>
      </w:r>
      <w:r w:rsidRPr="00D23122">
        <w:rPr>
          <w:rFonts w:asciiTheme="minorHAnsi" w:hAnsiTheme="minorHAnsi" w:cstheme="minorHAnsi"/>
          <w:color w:val="000000" w:themeColor="text1"/>
          <w:sz w:val="24"/>
          <w:szCs w:val="24"/>
        </w:rPr>
        <w:t xml:space="preserve">  </w:t>
      </w:r>
      <w:r w:rsidRPr="00D23122">
        <w:rPr>
          <w:rFonts w:asciiTheme="minorHAnsi" w:hAnsiTheme="minorHAnsi" w:cstheme="minorHAnsi"/>
          <w:color w:val="000000" w:themeColor="text1"/>
          <w:sz w:val="24"/>
          <w:szCs w:val="24"/>
          <w:lang w:val="ka-GE"/>
        </w:rPr>
        <w:t>თანამედროვე სამეწარმეო კულტურის განვითარების ხელშეწყობა</w:t>
      </w:r>
      <w:r w:rsidR="007D0A89" w:rsidRPr="00D23122">
        <w:rPr>
          <w:rFonts w:asciiTheme="minorHAnsi" w:hAnsiTheme="minorHAnsi" w:cstheme="minorHAnsi"/>
          <w:color w:val="000000" w:themeColor="text1"/>
          <w:sz w:val="24"/>
          <w:szCs w:val="24"/>
        </w:rPr>
        <w:t>;</w:t>
      </w:r>
    </w:p>
    <w:p w14:paraId="3BE14DF7" w14:textId="18AD5F3D" w:rsidR="000C3302" w:rsidRPr="00D23122" w:rsidRDefault="000C3302" w:rsidP="009E2EF5">
      <w:pPr>
        <w:pStyle w:val="ListParagraph"/>
        <w:numPr>
          <w:ilvl w:val="0"/>
          <w:numId w:val="14"/>
        </w:numPr>
        <w:spacing w:before="120" w:after="120" w:line="276" w:lineRule="auto"/>
        <w:ind w:right="56"/>
        <w:contextualSpacing w:val="0"/>
        <w:jc w:val="both"/>
        <w:rPr>
          <w:rFonts w:asciiTheme="minorHAnsi" w:hAnsiTheme="minorHAnsi" w:cstheme="minorHAnsi"/>
          <w:color w:val="000000" w:themeColor="text1"/>
          <w:sz w:val="24"/>
          <w:szCs w:val="24"/>
          <w:lang w:val="ka-GE"/>
        </w:rPr>
      </w:pPr>
      <w:r w:rsidRPr="00D23122">
        <w:rPr>
          <w:rFonts w:asciiTheme="minorHAnsi" w:hAnsiTheme="minorHAnsi" w:cstheme="minorHAnsi"/>
          <w:color w:val="000000" w:themeColor="text1"/>
          <w:sz w:val="24"/>
          <w:szCs w:val="24"/>
          <w:lang w:val="ka-GE"/>
        </w:rPr>
        <w:t>ექსპორტის წახალისება და მცირე და საშუალო ბიზნესის ინტერნაციონალიზაციის მხარდაჭერა</w:t>
      </w:r>
      <w:r w:rsidR="007D0A89" w:rsidRPr="00D23122">
        <w:rPr>
          <w:rFonts w:asciiTheme="minorHAnsi" w:hAnsiTheme="minorHAnsi" w:cstheme="minorHAnsi"/>
          <w:color w:val="000000" w:themeColor="text1"/>
          <w:sz w:val="24"/>
          <w:szCs w:val="24"/>
        </w:rPr>
        <w:t>;</w:t>
      </w:r>
    </w:p>
    <w:p w14:paraId="22AFA606" w14:textId="4E2B789B" w:rsidR="000C3302" w:rsidRPr="00D23122" w:rsidRDefault="000C3302" w:rsidP="009E2EF5">
      <w:pPr>
        <w:pStyle w:val="ListParagraph"/>
        <w:numPr>
          <w:ilvl w:val="0"/>
          <w:numId w:val="14"/>
        </w:numPr>
        <w:spacing w:before="120" w:after="120" w:line="276" w:lineRule="auto"/>
        <w:ind w:right="-450"/>
        <w:contextualSpacing w:val="0"/>
        <w:jc w:val="both"/>
        <w:rPr>
          <w:rFonts w:asciiTheme="minorHAnsi" w:hAnsiTheme="minorHAnsi" w:cstheme="minorHAnsi"/>
          <w:color w:val="000000" w:themeColor="text1"/>
          <w:sz w:val="24"/>
          <w:szCs w:val="24"/>
          <w:lang w:val="ka-GE"/>
        </w:rPr>
      </w:pPr>
      <w:r w:rsidRPr="00D23122">
        <w:rPr>
          <w:rFonts w:asciiTheme="minorHAnsi" w:hAnsiTheme="minorHAnsi" w:cstheme="minorHAnsi"/>
          <w:color w:val="000000" w:themeColor="text1"/>
          <w:sz w:val="24"/>
          <w:szCs w:val="24"/>
          <w:lang w:val="ka-GE"/>
        </w:rPr>
        <w:t>ინოვაციების და კვლევისა და განვითარების (R&amp;D) მხარდაჭერა</w:t>
      </w:r>
      <w:r w:rsidR="007D0A89" w:rsidRPr="00D23122">
        <w:rPr>
          <w:rFonts w:asciiTheme="minorHAnsi" w:hAnsiTheme="minorHAnsi" w:cstheme="minorHAnsi"/>
          <w:color w:val="000000" w:themeColor="text1"/>
          <w:sz w:val="24"/>
          <w:szCs w:val="24"/>
        </w:rPr>
        <w:t>.</w:t>
      </w:r>
    </w:p>
    <w:p w14:paraId="2FFE6670" w14:textId="77777777" w:rsidR="00D23122" w:rsidRDefault="00D23122" w:rsidP="000C3302">
      <w:pPr>
        <w:tabs>
          <w:tab w:val="left" w:pos="450"/>
        </w:tabs>
        <w:spacing w:before="120" w:after="120" w:line="276" w:lineRule="auto"/>
        <w:jc w:val="both"/>
        <w:rPr>
          <w:rFonts w:asciiTheme="minorHAnsi" w:hAnsiTheme="minorHAnsi" w:cstheme="minorHAnsi"/>
          <w:sz w:val="24"/>
          <w:szCs w:val="24"/>
          <w:lang w:val="ka-GE"/>
        </w:rPr>
      </w:pPr>
    </w:p>
    <w:p w14:paraId="38C4AC14" w14:textId="47840D48" w:rsidR="000C3302" w:rsidRDefault="000C3302" w:rsidP="000C3302">
      <w:pPr>
        <w:tabs>
          <w:tab w:val="left" w:pos="450"/>
        </w:tabs>
        <w:spacing w:before="120" w:after="120" w:line="276" w:lineRule="auto"/>
        <w:jc w:val="both"/>
        <w:rPr>
          <w:rFonts w:asciiTheme="minorHAnsi" w:hAnsiTheme="minorHAnsi" w:cstheme="minorHAnsi"/>
          <w:sz w:val="24"/>
          <w:szCs w:val="24"/>
          <w:lang w:val="ka-GE"/>
        </w:rPr>
      </w:pPr>
      <w:r w:rsidRPr="000C3302">
        <w:rPr>
          <w:rFonts w:asciiTheme="minorHAnsi" w:hAnsiTheme="minorHAnsi" w:cstheme="minorHAnsi"/>
          <w:sz w:val="24"/>
          <w:szCs w:val="24"/>
          <w:lang w:val="ka-GE"/>
        </w:rPr>
        <w:t>მცირე და საშუალო მეწარმეობის განვითარების სტრატეგიის სამოქმედო გეგმის თანახმად, თითოეული სტრატეგიული მიმართულება მოიცავს დეტალურ ქმედებებს, რომელთა განხორციელება მნიშვნელოვანია განსაზღვრული პრიორიტეტული ღონისძიებების შესასრულებლად და შესაბამისად, თითოეული სტრატეგიული მიმართულებებით დასახული მიზნების მისაღწევად.</w:t>
      </w:r>
    </w:p>
    <w:p w14:paraId="36C7DFF6" w14:textId="1ADD99BA" w:rsidR="000C3302" w:rsidRPr="00820FBA" w:rsidRDefault="000C3302" w:rsidP="000C3302">
      <w:pPr>
        <w:pStyle w:val="Default"/>
        <w:spacing w:before="120" w:after="120" w:line="276" w:lineRule="auto"/>
        <w:jc w:val="both"/>
        <w:rPr>
          <w:rFonts w:asciiTheme="minorHAnsi" w:hAnsiTheme="minorHAnsi" w:cstheme="minorHAnsi"/>
          <w:color w:val="000000" w:themeColor="text1"/>
          <w:lang w:val="ka-GE"/>
        </w:rPr>
      </w:pPr>
      <w:r w:rsidRPr="00820FBA">
        <w:rPr>
          <w:rFonts w:asciiTheme="minorHAnsi" w:hAnsiTheme="minorHAnsi" w:cstheme="minorHAnsi"/>
          <w:color w:val="000000" w:themeColor="text1"/>
          <w:lang w:val="ka-GE"/>
        </w:rPr>
        <w:t xml:space="preserve">მცირე და საშუალო მეწარმეობის განვითარების სტრატეგიით </w:t>
      </w:r>
      <w:r w:rsidR="00D75C14">
        <w:rPr>
          <w:rFonts w:asciiTheme="minorHAnsi" w:hAnsiTheme="minorHAnsi" w:cstheme="minorHAnsi"/>
          <w:color w:val="000000" w:themeColor="text1"/>
          <w:lang w:val="ka-GE"/>
        </w:rPr>
        <w:t xml:space="preserve">განსაზღვრული </w:t>
      </w:r>
      <w:r w:rsidRPr="00820FBA">
        <w:rPr>
          <w:rFonts w:asciiTheme="minorHAnsi" w:hAnsiTheme="minorHAnsi" w:cstheme="minorHAnsi"/>
          <w:color w:val="000000" w:themeColor="text1"/>
          <w:lang w:val="ka-GE"/>
        </w:rPr>
        <w:t>სამიზნე მაჩვენებლები</w:t>
      </w:r>
      <w:r w:rsidR="007E67BC" w:rsidRPr="00820FBA">
        <w:rPr>
          <w:rFonts w:asciiTheme="minorHAnsi" w:hAnsiTheme="minorHAnsi" w:cstheme="minorHAnsi"/>
          <w:color w:val="000000" w:themeColor="text1"/>
          <w:lang w:val="ka-GE"/>
        </w:rPr>
        <w:t xml:space="preserve"> </w:t>
      </w:r>
      <w:r w:rsidR="00D75C14">
        <w:rPr>
          <w:rFonts w:asciiTheme="minorHAnsi" w:hAnsiTheme="minorHAnsi" w:cstheme="minorHAnsi"/>
          <w:color w:val="000000" w:themeColor="text1"/>
          <w:lang w:val="ka-GE"/>
        </w:rPr>
        <w:t>(</w:t>
      </w:r>
      <w:r w:rsidR="00D75C14" w:rsidRPr="00820FBA">
        <w:rPr>
          <w:rFonts w:asciiTheme="minorHAnsi" w:hAnsiTheme="minorHAnsi" w:cstheme="minorHAnsi"/>
          <w:color w:val="000000" w:themeColor="text1"/>
          <w:lang w:val="ka-GE"/>
        </w:rPr>
        <w:t xml:space="preserve">2020 წლისთვის </w:t>
      </w:r>
      <w:r w:rsidRPr="00820FBA">
        <w:rPr>
          <w:rFonts w:asciiTheme="minorHAnsi" w:hAnsiTheme="minorHAnsi" w:cstheme="minorHAnsi"/>
          <w:color w:val="000000" w:themeColor="text1"/>
          <w:lang w:val="ka-GE"/>
        </w:rPr>
        <w:t>მცირე და საშუალო საწარმოების გამოშვების ზრდა წლიურად საშუალოდ</w:t>
      </w:r>
      <w:r w:rsidR="00FF4A74" w:rsidRPr="00820FBA">
        <w:rPr>
          <w:rFonts w:asciiTheme="minorHAnsi" w:hAnsiTheme="minorHAnsi" w:cstheme="minorHAnsi"/>
          <w:color w:val="000000" w:themeColor="text1"/>
          <w:lang w:val="ka-GE"/>
        </w:rPr>
        <w:t xml:space="preserve"> </w:t>
      </w:r>
      <w:r w:rsidR="00FF4A74" w:rsidRPr="00820FBA">
        <w:rPr>
          <w:rFonts w:asciiTheme="minorHAnsi" w:hAnsiTheme="minorHAnsi" w:cstheme="minorHAnsi"/>
          <w:b/>
          <w:color w:val="000000" w:themeColor="text1"/>
          <w:lang w:val="ka-GE"/>
        </w:rPr>
        <w:t>10%</w:t>
      </w:r>
      <w:r w:rsidR="00820FBA" w:rsidRPr="00820FBA">
        <w:rPr>
          <w:rFonts w:asciiTheme="minorHAnsi" w:hAnsiTheme="minorHAnsi" w:cstheme="minorHAnsi"/>
          <w:b/>
          <w:color w:val="000000" w:themeColor="text1"/>
          <w:lang w:val="ka-GE"/>
        </w:rPr>
        <w:t>-ით</w:t>
      </w:r>
      <w:r w:rsidR="00FF4A74" w:rsidRPr="00820FBA">
        <w:rPr>
          <w:rFonts w:asciiTheme="minorHAnsi" w:hAnsiTheme="minorHAnsi" w:cstheme="minorHAnsi"/>
          <w:color w:val="000000" w:themeColor="text1"/>
          <w:lang w:val="ka-GE"/>
        </w:rPr>
        <w:t>,</w:t>
      </w:r>
      <w:r w:rsidRPr="00820FBA">
        <w:rPr>
          <w:rFonts w:asciiTheme="minorHAnsi" w:hAnsiTheme="minorHAnsi" w:cstheme="minorHAnsi"/>
          <w:color w:val="000000" w:themeColor="text1"/>
          <w:lang w:val="ka-GE"/>
        </w:rPr>
        <w:t xml:space="preserve"> 2020 წლისთვის მცირე და საშუალო საწარმოებში დასაქმებულთა ზრდა </w:t>
      </w:r>
      <w:r w:rsidRPr="00820FBA">
        <w:rPr>
          <w:rFonts w:asciiTheme="minorHAnsi" w:hAnsiTheme="minorHAnsi" w:cstheme="minorHAnsi"/>
          <w:b/>
          <w:color w:val="000000" w:themeColor="text1"/>
          <w:lang w:val="ka-GE"/>
        </w:rPr>
        <w:t>15%</w:t>
      </w:r>
      <w:r w:rsidR="00820FBA" w:rsidRPr="00820FBA">
        <w:rPr>
          <w:rFonts w:asciiTheme="minorHAnsi" w:hAnsiTheme="minorHAnsi" w:cstheme="minorHAnsi"/>
          <w:b/>
          <w:color w:val="000000" w:themeColor="text1"/>
          <w:lang w:val="ka-GE"/>
        </w:rPr>
        <w:t>-ით</w:t>
      </w:r>
      <w:r w:rsidRPr="00820FBA">
        <w:rPr>
          <w:rFonts w:asciiTheme="minorHAnsi" w:hAnsiTheme="minorHAnsi" w:cstheme="minorHAnsi"/>
          <w:color w:val="000000" w:themeColor="text1"/>
          <w:lang w:val="ka-GE"/>
        </w:rPr>
        <w:t xml:space="preserve"> და მწარმოებლურობის ზრდა</w:t>
      </w:r>
      <w:r w:rsidR="007E67BC" w:rsidRPr="00820FBA">
        <w:rPr>
          <w:rFonts w:asciiTheme="minorHAnsi" w:hAnsiTheme="minorHAnsi" w:cstheme="minorHAnsi"/>
          <w:color w:val="000000" w:themeColor="text1"/>
          <w:lang w:val="ka-GE"/>
        </w:rPr>
        <w:t xml:space="preserve"> </w:t>
      </w:r>
      <w:r w:rsidR="007E67BC" w:rsidRPr="00820FBA">
        <w:rPr>
          <w:rFonts w:asciiTheme="minorHAnsi" w:hAnsiTheme="minorHAnsi" w:cstheme="minorHAnsi"/>
          <w:b/>
          <w:color w:val="000000" w:themeColor="text1"/>
          <w:lang w:val="ka-GE"/>
        </w:rPr>
        <w:t>7%</w:t>
      </w:r>
      <w:r w:rsidR="00820FBA" w:rsidRPr="00820FBA">
        <w:rPr>
          <w:rFonts w:asciiTheme="minorHAnsi" w:hAnsiTheme="minorHAnsi" w:cstheme="minorHAnsi"/>
          <w:b/>
          <w:color w:val="000000" w:themeColor="text1"/>
          <w:lang w:val="ka-GE"/>
        </w:rPr>
        <w:t>-ით</w:t>
      </w:r>
      <w:r w:rsidR="00D75C14">
        <w:rPr>
          <w:rFonts w:asciiTheme="minorHAnsi" w:hAnsiTheme="minorHAnsi" w:cstheme="minorHAnsi"/>
          <w:b/>
          <w:color w:val="000000" w:themeColor="text1"/>
          <w:lang w:val="ka-GE"/>
        </w:rPr>
        <w:t>)</w:t>
      </w:r>
      <w:r w:rsidR="00D75C14">
        <w:rPr>
          <w:rFonts w:asciiTheme="minorHAnsi" w:hAnsiTheme="minorHAnsi" w:cstheme="minorHAnsi"/>
          <w:color w:val="000000" w:themeColor="text1"/>
          <w:lang w:val="ka-GE"/>
        </w:rPr>
        <w:t>,</w:t>
      </w:r>
      <w:r w:rsidRPr="00820FBA">
        <w:rPr>
          <w:rFonts w:asciiTheme="minorHAnsi" w:hAnsiTheme="minorHAnsi" w:cstheme="minorHAnsi"/>
          <w:color w:val="000000" w:themeColor="text1"/>
          <w:lang w:val="ka-GE"/>
        </w:rPr>
        <w:t xml:space="preserve"> </w:t>
      </w:r>
      <w:r w:rsidR="00820FBA" w:rsidRPr="00820FBA">
        <w:rPr>
          <w:rFonts w:asciiTheme="minorHAnsi" w:hAnsiTheme="minorHAnsi" w:cstheme="minorHAnsi"/>
          <w:b/>
          <w:color w:val="000000" w:themeColor="text1"/>
          <w:lang w:val="ka-GE"/>
        </w:rPr>
        <w:t xml:space="preserve">აღსანიშნავია, რომ  </w:t>
      </w:r>
      <w:r w:rsidRPr="00820FBA">
        <w:rPr>
          <w:rFonts w:asciiTheme="minorHAnsi" w:hAnsiTheme="minorHAnsi" w:cstheme="minorHAnsi"/>
          <w:color w:val="000000" w:themeColor="text1"/>
          <w:lang w:val="ka-GE"/>
        </w:rPr>
        <w:t xml:space="preserve"> „</w:t>
      </w:r>
      <w:proofErr w:type="spellStart"/>
      <w:r w:rsidRPr="00820FBA">
        <w:rPr>
          <w:rFonts w:asciiTheme="minorHAnsi" w:hAnsiTheme="minorHAnsi" w:cstheme="minorHAnsi"/>
          <w:color w:val="000000" w:themeColor="text1"/>
          <w:lang w:val="ka-GE"/>
        </w:rPr>
        <w:t>საქსტატის</w:t>
      </w:r>
      <w:proofErr w:type="spellEnd"/>
      <w:r w:rsidRPr="00820FBA">
        <w:rPr>
          <w:rFonts w:asciiTheme="minorHAnsi" w:hAnsiTheme="minorHAnsi" w:cstheme="minorHAnsi"/>
          <w:color w:val="000000" w:themeColor="text1"/>
          <w:lang w:val="ka-GE"/>
        </w:rPr>
        <w:t>“ მონაცემების</w:t>
      </w:r>
      <w:r w:rsidR="00D75C14">
        <w:rPr>
          <w:rStyle w:val="FootnoteReference"/>
          <w:rFonts w:asciiTheme="minorHAnsi" w:hAnsiTheme="minorHAnsi" w:cstheme="minorHAnsi"/>
          <w:color w:val="000000" w:themeColor="text1"/>
          <w:lang w:val="ka-GE"/>
        </w:rPr>
        <w:footnoteReference w:id="2"/>
      </w:r>
      <w:r w:rsidRPr="00820FBA">
        <w:rPr>
          <w:rFonts w:asciiTheme="minorHAnsi" w:hAnsiTheme="minorHAnsi" w:cstheme="minorHAnsi"/>
          <w:color w:val="000000" w:themeColor="text1"/>
          <w:lang w:val="ka-GE"/>
        </w:rPr>
        <w:t xml:space="preserve"> თანახმად</w:t>
      </w:r>
      <w:r w:rsidR="00D75C14">
        <w:rPr>
          <w:rFonts w:asciiTheme="minorHAnsi" w:hAnsiTheme="minorHAnsi" w:cstheme="minorHAnsi"/>
          <w:color w:val="000000" w:themeColor="text1"/>
          <w:lang w:val="ka-GE"/>
        </w:rPr>
        <w:t xml:space="preserve"> შემდეგი სახით </w:t>
      </w:r>
      <w:r w:rsidR="00D75C14" w:rsidRPr="00D75C14">
        <w:rPr>
          <w:rFonts w:asciiTheme="minorHAnsi" w:hAnsiTheme="minorHAnsi" w:cstheme="minorHAnsi"/>
          <w:color w:val="000000" w:themeColor="text1"/>
          <w:lang w:val="ka-GE"/>
        </w:rPr>
        <w:t>შესრულდა</w:t>
      </w:r>
      <w:r w:rsidR="00820FBA">
        <w:rPr>
          <w:rFonts w:asciiTheme="minorHAnsi" w:hAnsiTheme="minorHAnsi" w:cstheme="minorHAnsi"/>
          <w:color w:val="000000" w:themeColor="text1"/>
          <w:lang w:val="ka-GE"/>
        </w:rPr>
        <w:t>:</w:t>
      </w:r>
    </w:p>
    <w:p w14:paraId="2CE79F9C" w14:textId="3C7E1C35" w:rsidR="000C3302" w:rsidRPr="00A33FB1" w:rsidRDefault="000C3302" w:rsidP="009E2EF5">
      <w:pPr>
        <w:pStyle w:val="ListParagraph"/>
        <w:numPr>
          <w:ilvl w:val="0"/>
          <w:numId w:val="15"/>
        </w:numPr>
        <w:autoSpaceDE w:val="0"/>
        <w:autoSpaceDN w:val="0"/>
        <w:adjustRightInd w:val="0"/>
        <w:spacing w:before="120" w:after="120" w:line="276" w:lineRule="auto"/>
        <w:ind w:left="720"/>
        <w:contextualSpacing w:val="0"/>
        <w:jc w:val="both"/>
        <w:rPr>
          <w:rFonts w:asciiTheme="minorHAnsi" w:hAnsiTheme="minorHAnsi" w:cstheme="minorHAnsi"/>
          <w:sz w:val="24"/>
          <w:szCs w:val="24"/>
          <w:lang w:val="ka-GE"/>
        </w:rPr>
      </w:pPr>
      <w:r w:rsidRPr="00A33FB1">
        <w:rPr>
          <w:rFonts w:asciiTheme="minorHAnsi" w:hAnsiTheme="minorHAnsi" w:cstheme="minorHAnsi"/>
          <w:sz w:val="24"/>
          <w:szCs w:val="24"/>
          <w:lang w:val="ka-GE"/>
        </w:rPr>
        <w:t>2014-201</w:t>
      </w:r>
      <w:r w:rsidR="007E67BC" w:rsidRPr="00A33FB1">
        <w:rPr>
          <w:rFonts w:asciiTheme="minorHAnsi" w:hAnsiTheme="minorHAnsi" w:cstheme="minorHAnsi"/>
          <w:sz w:val="24"/>
          <w:szCs w:val="24"/>
          <w:lang w:val="ka-GE"/>
        </w:rPr>
        <w:t>9</w:t>
      </w:r>
      <w:r w:rsidRPr="00A33FB1">
        <w:rPr>
          <w:rFonts w:asciiTheme="minorHAnsi" w:hAnsiTheme="minorHAnsi" w:cstheme="minorHAnsi"/>
          <w:sz w:val="24"/>
          <w:szCs w:val="24"/>
          <w:lang w:val="ka-GE"/>
        </w:rPr>
        <w:t xml:space="preserve"> წლებში  მცირე და საშუალო საწარმოების გამოშვების საშუალო წლიური ზრდა </w:t>
      </w:r>
      <w:r w:rsidRPr="00BE5C1F">
        <w:rPr>
          <w:rFonts w:asciiTheme="minorHAnsi" w:hAnsiTheme="minorHAnsi" w:cstheme="minorHAnsi"/>
          <w:b/>
          <w:color w:val="1F4E79" w:themeColor="accent1" w:themeShade="80"/>
          <w:sz w:val="24"/>
          <w:szCs w:val="24"/>
          <w:lang w:val="ka-GE"/>
        </w:rPr>
        <w:t>1</w:t>
      </w:r>
      <w:r w:rsidRPr="00BE5C1F">
        <w:rPr>
          <w:rFonts w:asciiTheme="minorHAnsi" w:hAnsiTheme="minorHAnsi" w:cstheme="minorHAnsi"/>
          <w:b/>
          <w:color w:val="1F4E79" w:themeColor="accent1" w:themeShade="80"/>
          <w:sz w:val="24"/>
          <w:szCs w:val="24"/>
        </w:rPr>
        <w:t>3</w:t>
      </w:r>
      <w:r w:rsidRPr="00BE5C1F">
        <w:rPr>
          <w:rFonts w:asciiTheme="minorHAnsi" w:hAnsiTheme="minorHAnsi" w:cstheme="minorHAnsi"/>
          <w:b/>
          <w:color w:val="1F4E79" w:themeColor="accent1" w:themeShade="80"/>
          <w:sz w:val="24"/>
          <w:szCs w:val="24"/>
          <w:lang w:val="ka-GE"/>
        </w:rPr>
        <w:t>.</w:t>
      </w:r>
      <w:r w:rsidR="00A33FB1" w:rsidRPr="00BE5C1F">
        <w:rPr>
          <w:rFonts w:asciiTheme="minorHAnsi" w:hAnsiTheme="minorHAnsi" w:cstheme="minorHAnsi"/>
          <w:b/>
          <w:color w:val="1F4E79" w:themeColor="accent1" w:themeShade="80"/>
          <w:sz w:val="24"/>
          <w:szCs w:val="24"/>
          <w:lang w:val="ka-GE"/>
        </w:rPr>
        <w:t>2</w:t>
      </w:r>
      <w:r w:rsidRPr="00BE5C1F">
        <w:rPr>
          <w:rFonts w:asciiTheme="minorHAnsi" w:hAnsiTheme="minorHAnsi" w:cstheme="minorHAnsi"/>
          <w:b/>
          <w:color w:val="1F4E79" w:themeColor="accent1" w:themeShade="80"/>
          <w:sz w:val="24"/>
          <w:szCs w:val="24"/>
          <w:lang w:val="ka-GE"/>
        </w:rPr>
        <w:t>%-ია</w:t>
      </w:r>
      <w:r w:rsidRPr="00C77975">
        <w:rPr>
          <w:rFonts w:asciiTheme="minorHAnsi" w:hAnsiTheme="minorHAnsi" w:cstheme="minorHAnsi"/>
          <w:sz w:val="24"/>
          <w:szCs w:val="24"/>
          <w:lang w:val="ka-GE"/>
        </w:rPr>
        <w:t>;</w:t>
      </w:r>
    </w:p>
    <w:p w14:paraId="4CE2E2D6" w14:textId="6AF1D0BC" w:rsidR="000C3302" w:rsidRPr="00A33FB1" w:rsidRDefault="000C3302" w:rsidP="009E2EF5">
      <w:pPr>
        <w:pStyle w:val="Default"/>
        <w:numPr>
          <w:ilvl w:val="0"/>
          <w:numId w:val="15"/>
        </w:numPr>
        <w:spacing w:before="120" w:after="120" w:line="276" w:lineRule="auto"/>
        <w:ind w:left="720"/>
        <w:jc w:val="both"/>
        <w:rPr>
          <w:rFonts w:asciiTheme="minorHAnsi" w:hAnsiTheme="minorHAnsi" w:cstheme="minorHAnsi"/>
          <w:color w:val="auto"/>
          <w:lang w:val="ka-GE"/>
        </w:rPr>
      </w:pPr>
      <w:r w:rsidRPr="00A33FB1">
        <w:rPr>
          <w:rFonts w:asciiTheme="minorHAnsi" w:hAnsiTheme="minorHAnsi" w:cstheme="minorHAnsi"/>
          <w:color w:val="auto"/>
          <w:lang w:val="ka-GE"/>
        </w:rPr>
        <w:t>201</w:t>
      </w:r>
      <w:r w:rsidR="007E67BC" w:rsidRPr="00A33FB1">
        <w:rPr>
          <w:rFonts w:asciiTheme="minorHAnsi" w:hAnsiTheme="minorHAnsi" w:cstheme="minorHAnsi"/>
          <w:color w:val="auto"/>
          <w:lang w:val="ka-GE"/>
        </w:rPr>
        <w:t>9</w:t>
      </w:r>
      <w:r w:rsidRPr="00A33FB1">
        <w:rPr>
          <w:rFonts w:asciiTheme="minorHAnsi" w:hAnsiTheme="minorHAnsi" w:cstheme="minorHAnsi"/>
          <w:color w:val="auto"/>
          <w:lang w:val="ka-GE"/>
        </w:rPr>
        <w:t xml:space="preserve"> წ. მცირე და საშუალო საწარმოებში დასაქმებულთა ზრდა </w:t>
      </w:r>
      <w:r w:rsidRPr="00C77975">
        <w:rPr>
          <w:rFonts w:asciiTheme="minorHAnsi" w:hAnsiTheme="minorHAnsi" w:cstheme="minorHAnsi"/>
          <w:b/>
          <w:color w:val="1F4E79" w:themeColor="accent1" w:themeShade="80"/>
          <w:lang w:val="ka-GE"/>
        </w:rPr>
        <w:t>3</w:t>
      </w:r>
      <w:r w:rsidR="00C77975" w:rsidRPr="00C77975">
        <w:rPr>
          <w:rFonts w:asciiTheme="minorHAnsi" w:hAnsiTheme="minorHAnsi" w:cstheme="minorHAnsi"/>
          <w:b/>
          <w:color w:val="1F4E79" w:themeColor="accent1" w:themeShade="80"/>
          <w:lang w:val="ka-GE"/>
        </w:rPr>
        <w:t>2</w:t>
      </w:r>
      <w:r w:rsidRPr="00C77975">
        <w:rPr>
          <w:rFonts w:asciiTheme="minorHAnsi" w:hAnsiTheme="minorHAnsi" w:cstheme="minorHAnsi"/>
          <w:b/>
          <w:color w:val="1F4E79" w:themeColor="accent1" w:themeShade="80"/>
          <w:lang w:val="ka-GE"/>
        </w:rPr>
        <w:t>%-ია</w:t>
      </w:r>
      <w:r w:rsidRPr="00A33FB1">
        <w:rPr>
          <w:rFonts w:asciiTheme="minorHAnsi" w:hAnsiTheme="minorHAnsi" w:cstheme="minorHAnsi"/>
          <w:color w:val="auto"/>
          <w:lang w:val="ka-GE"/>
        </w:rPr>
        <w:t>;</w:t>
      </w:r>
    </w:p>
    <w:p w14:paraId="37250A4D" w14:textId="6A6C73B2" w:rsidR="000C3302" w:rsidRPr="00A33FB1" w:rsidRDefault="000C3302" w:rsidP="009E2EF5">
      <w:pPr>
        <w:pStyle w:val="Default"/>
        <w:numPr>
          <w:ilvl w:val="0"/>
          <w:numId w:val="15"/>
        </w:numPr>
        <w:spacing w:before="120" w:after="120" w:line="276" w:lineRule="auto"/>
        <w:ind w:left="720"/>
        <w:jc w:val="both"/>
        <w:rPr>
          <w:rFonts w:asciiTheme="minorHAnsi" w:hAnsiTheme="minorHAnsi" w:cstheme="minorHAnsi"/>
          <w:color w:val="auto"/>
          <w:lang w:val="ka-GE"/>
        </w:rPr>
      </w:pPr>
      <w:r w:rsidRPr="00A33FB1">
        <w:rPr>
          <w:rFonts w:asciiTheme="minorHAnsi" w:hAnsiTheme="minorHAnsi" w:cstheme="minorHAnsi"/>
          <w:color w:val="auto"/>
          <w:lang w:val="ka-GE"/>
        </w:rPr>
        <w:t>201</w:t>
      </w:r>
      <w:r w:rsidR="007E67BC" w:rsidRPr="00A33FB1">
        <w:rPr>
          <w:rFonts w:asciiTheme="minorHAnsi" w:hAnsiTheme="minorHAnsi" w:cstheme="minorHAnsi"/>
          <w:color w:val="auto"/>
          <w:lang w:val="ka-GE"/>
        </w:rPr>
        <w:t>9</w:t>
      </w:r>
      <w:r w:rsidRPr="00A33FB1">
        <w:rPr>
          <w:rFonts w:asciiTheme="minorHAnsi" w:hAnsiTheme="minorHAnsi" w:cstheme="minorHAnsi"/>
          <w:color w:val="auto"/>
          <w:lang w:val="ka-GE"/>
        </w:rPr>
        <w:t xml:space="preserve"> წ. მწარმოებლურობის ზრდამ </w:t>
      </w:r>
      <w:r w:rsidR="00551D66" w:rsidRPr="00551D66">
        <w:rPr>
          <w:rFonts w:asciiTheme="minorHAnsi" w:hAnsiTheme="minorHAnsi" w:cstheme="minorHAnsi"/>
          <w:b/>
          <w:color w:val="1F4E79" w:themeColor="accent1" w:themeShade="80"/>
          <w:lang w:val="ka-GE"/>
        </w:rPr>
        <w:t>1</w:t>
      </w:r>
      <w:r w:rsidRPr="00551D66">
        <w:rPr>
          <w:rFonts w:asciiTheme="minorHAnsi" w:hAnsiTheme="minorHAnsi" w:cstheme="minorHAnsi"/>
          <w:b/>
          <w:color w:val="1F4E79" w:themeColor="accent1" w:themeShade="80"/>
          <w:lang w:val="ka-GE"/>
        </w:rPr>
        <w:t>4.</w:t>
      </w:r>
      <w:r w:rsidR="00551D66" w:rsidRPr="00551D66">
        <w:rPr>
          <w:rFonts w:asciiTheme="minorHAnsi" w:hAnsiTheme="minorHAnsi" w:cstheme="minorHAnsi"/>
          <w:b/>
          <w:color w:val="1F4E79" w:themeColor="accent1" w:themeShade="80"/>
          <w:lang w:val="ka-GE"/>
        </w:rPr>
        <w:t>2</w:t>
      </w:r>
      <w:r w:rsidRPr="00551D66">
        <w:rPr>
          <w:rFonts w:asciiTheme="minorHAnsi" w:hAnsiTheme="minorHAnsi" w:cstheme="minorHAnsi"/>
          <w:b/>
          <w:color w:val="1F4E79" w:themeColor="accent1" w:themeShade="80"/>
          <w:lang w:val="ka-GE"/>
        </w:rPr>
        <w:t>%</w:t>
      </w:r>
      <w:r w:rsidRPr="00551D66">
        <w:rPr>
          <w:rFonts w:asciiTheme="minorHAnsi" w:hAnsiTheme="minorHAnsi" w:cstheme="minorHAnsi"/>
          <w:color w:val="1F4E79" w:themeColor="accent1" w:themeShade="80"/>
          <w:lang w:val="ka-GE"/>
        </w:rPr>
        <w:t xml:space="preserve"> </w:t>
      </w:r>
      <w:r w:rsidRPr="00A33FB1">
        <w:rPr>
          <w:rFonts w:asciiTheme="minorHAnsi" w:hAnsiTheme="minorHAnsi" w:cstheme="minorHAnsi"/>
          <w:color w:val="auto"/>
          <w:lang w:val="ka-GE"/>
        </w:rPr>
        <w:t>შეადგინა</w:t>
      </w:r>
      <w:r w:rsidR="007F3C31">
        <w:rPr>
          <w:rStyle w:val="FootnoteReference"/>
          <w:rFonts w:asciiTheme="minorHAnsi" w:hAnsiTheme="minorHAnsi" w:cstheme="minorHAnsi"/>
          <w:color w:val="auto"/>
          <w:lang w:val="ka-GE"/>
        </w:rPr>
        <w:footnoteReference w:id="3"/>
      </w:r>
      <w:r w:rsidRPr="00A33FB1">
        <w:rPr>
          <w:rFonts w:asciiTheme="minorHAnsi" w:hAnsiTheme="minorHAnsi" w:cstheme="minorHAnsi"/>
          <w:color w:val="auto"/>
          <w:lang w:val="ka-GE"/>
        </w:rPr>
        <w:t>.</w:t>
      </w:r>
    </w:p>
    <w:p w14:paraId="4D5324B6" w14:textId="7961C724" w:rsidR="0072600D" w:rsidRPr="001351F3" w:rsidRDefault="000C3302" w:rsidP="00732E47">
      <w:pPr>
        <w:spacing w:before="120" w:after="120" w:line="276" w:lineRule="auto"/>
        <w:jc w:val="both"/>
        <w:rPr>
          <w:rFonts w:asciiTheme="minorHAnsi" w:hAnsiTheme="minorHAnsi" w:cstheme="minorHAnsi"/>
        </w:rPr>
      </w:pPr>
      <w:r w:rsidRPr="00A33FB1">
        <w:rPr>
          <w:rFonts w:asciiTheme="minorHAnsi" w:hAnsiTheme="minorHAnsi" w:cstheme="minorHAnsi"/>
          <w:sz w:val="24"/>
          <w:szCs w:val="24"/>
          <w:lang w:val="ka-GE"/>
        </w:rPr>
        <w:t>წინამდებარე დოკუმენტი წარმოადგენს „მცირე და საშუალო მეწარმეობის განვითარების სტრატეგიის“ 20</w:t>
      </w:r>
      <w:r w:rsidR="00551D66">
        <w:rPr>
          <w:rFonts w:asciiTheme="minorHAnsi" w:hAnsiTheme="minorHAnsi" w:cstheme="minorHAnsi"/>
          <w:sz w:val="24"/>
          <w:szCs w:val="24"/>
          <w:lang w:val="ka-GE"/>
        </w:rPr>
        <w:t>20</w:t>
      </w:r>
      <w:r w:rsidRPr="00A33FB1">
        <w:rPr>
          <w:rFonts w:asciiTheme="minorHAnsi" w:hAnsiTheme="minorHAnsi" w:cstheme="minorHAnsi"/>
          <w:sz w:val="24"/>
          <w:szCs w:val="24"/>
          <w:lang w:val="ka-GE"/>
        </w:rPr>
        <w:t xml:space="preserve"> წლის სამოქმედო გეგმის შესრულების ანგარიშს.</w:t>
      </w:r>
      <w:r w:rsidR="0072600D" w:rsidRPr="001351F3">
        <w:rPr>
          <w:rFonts w:asciiTheme="minorHAnsi" w:hAnsiTheme="minorHAnsi" w:cstheme="minorHAnsi"/>
        </w:rPr>
        <w:br w:type="page"/>
      </w:r>
    </w:p>
    <w:p w14:paraId="09B43CE0" w14:textId="77777777" w:rsidR="00803F7E" w:rsidRPr="001351F3" w:rsidRDefault="00F500E5" w:rsidP="0097306A">
      <w:pPr>
        <w:pStyle w:val="ListParagraph"/>
        <w:numPr>
          <w:ilvl w:val="0"/>
          <w:numId w:val="1"/>
        </w:numPr>
        <w:spacing w:before="120" w:after="120" w:line="276" w:lineRule="auto"/>
        <w:ind w:left="403"/>
        <w:contextualSpacing w:val="0"/>
        <w:rPr>
          <w:rStyle w:val="Heading1Char"/>
          <w:rFonts w:asciiTheme="minorHAnsi" w:eastAsiaTheme="minorHAnsi" w:hAnsiTheme="minorHAnsi" w:cstheme="minorHAnsi"/>
          <w:color w:val="002060"/>
          <w:sz w:val="28"/>
          <w:szCs w:val="22"/>
        </w:rPr>
      </w:pPr>
      <w:bookmarkStart w:id="10" w:name="_Toc62583279"/>
      <w:r w:rsidRPr="001351F3">
        <w:rPr>
          <w:rStyle w:val="Heading1Char"/>
          <w:rFonts w:asciiTheme="minorHAnsi" w:hAnsiTheme="minorHAnsi" w:cstheme="minorHAnsi"/>
          <w:b/>
          <w:color w:val="002060"/>
          <w:szCs w:val="24"/>
          <w:lang w:val="ka-GE"/>
        </w:rPr>
        <w:lastRenderedPageBreak/>
        <w:t>სა</w:t>
      </w:r>
      <w:r w:rsidRPr="001351F3">
        <w:rPr>
          <w:rStyle w:val="Heading1Char"/>
          <w:rFonts w:asciiTheme="minorHAnsi" w:hAnsiTheme="minorHAnsi" w:cstheme="minorHAnsi"/>
          <w:b/>
          <w:color w:val="002060"/>
          <w:szCs w:val="24"/>
        </w:rPr>
        <w:t>მართლებრივი, ინსტიტუციური და სამეწარმეო გარემოს გაუმჯობესება</w:t>
      </w:r>
      <w:bookmarkEnd w:id="10"/>
    </w:p>
    <w:p w14:paraId="62902049" w14:textId="77777777" w:rsidR="003E1E8A" w:rsidRPr="001351F3" w:rsidRDefault="003E1E8A" w:rsidP="0097306A">
      <w:pPr>
        <w:pStyle w:val="ListParagraph"/>
        <w:spacing w:before="120" w:after="120" w:line="276" w:lineRule="auto"/>
        <w:ind w:left="403"/>
        <w:contextualSpacing w:val="0"/>
        <w:rPr>
          <w:rStyle w:val="Heading1Char"/>
          <w:rFonts w:asciiTheme="minorHAnsi" w:eastAsiaTheme="minorHAnsi" w:hAnsiTheme="minorHAnsi" w:cstheme="minorHAnsi"/>
          <w:color w:val="002060"/>
          <w:sz w:val="28"/>
          <w:szCs w:val="22"/>
        </w:rPr>
      </w:pPr>
    </w:p>
    <w:p w14:paraId="4E33723A" w14:textId="510D774B" w:rsidR="0072600D" w:rsidRPr="001351F3" w:rsidRDefault="00681138" w:rsidP="0097306A">
      <w:pPr>
        <w:pStyle w:val="Heading2"/>
        <w:spacing w:before="120" w:after="120" w:line="276" w:lineRule="auto"/>
        <w:jc w:val="both"/>
        <w:rPr>
          <w:rFonts w:asciiTheme="minorHAnsi" w:hAnsiTheme="minorHAnsi" w:cstheme="minorHAnsi"/>
          <w:b/>
          <w:color w:val="1F3864" w:themeColor="accent5" w:themeShade="80"/>
          <w:sz w:val="28"/>
          <w:szCs w:val="24"/>
        </w:rPr>
      </w:pPr>
      <w:bookmarkStart w:id="11" w:name="_Toc2330117"/>
      <w:bookmarkStart w:id="12" w:name="_Toc2330616"/>
      <w:bookmarkStart w:id="13" w:name="_Toc30091566"/>
      <w:bookmarkStart w:id="14" w:name="_Toc62583280"/>
      <w:r w:rsidRPr="001351F3">
        <w:rPr>
          <w:rFonts w:asciiTheme="minorHAnsi" w:hAnsiTheme="minorHAnsi" w:cstheme="minorHAnsi"/>
          <w:b/>
          <w:color w:val="1F3864" w:themeColor="accent5" w:themeShade="80"/>
          <w:sz w:val="28"/>
          <w:szCs w:val="24"/>
          <w:lang w:val="ka-GE"/>
        </w:rPr>
        <w:t xml:space="preserve">1.1. </w:t>
      </w:r>
      <w:r w:rsidR="0072600D" w:rsidRPr="001351F3">
        <w:rPr>
          <w:rFonts w:asciiTheme="minorHAnsi" w:hAnsiTheme="minorHAnsi" w:cstheme="minorHAnsi"/>
          <w:b/>
          <w:color w:val="1F3864" w:themeColor="accent5" w:themeShade="80"/>
          <w:sz w:val="28"/>
          <w:szCs w:val="24"/>
        </w:rPr>
        <w:t>ბიზნესის დახურვის და გადახდისუუნარობის პროცედურების გაუმჯობესება</w:t>
      </w:r>
      <w:bookmarkEnd w:id="11"/>
      <w:bookmarkEnd w:id="12"/>
      <w:bookmarkEnd w:id="13"/>
      <w:bookmarkEnd w:id="14"/>
      <w:r w:rsidR="0072600D" w:rsidRPr="001351F3">
        <w:rPr>
          <w:rFonts w:asciiTheme="minorHAnsi" w:hAnsiTheme="minorHAnsi" w:cstheme="minorHAnsi"/>
          <w:b/>
          <w:color w:val="1F3864" w:themeColor="accent5" w:themeShade="80"/>
          <w:sz w:val="28"/>
          <w:szCs w:val="24"/>
        </w:rPr>
        <w:t xml:space="preserve"> </w:t>
      </w:r>
    </w:p>
    <w:p w14:paraId="26B1EF84" w14:textId="77777777" w:rsidR="0072600D" w:rsidRPr="001351F3" w:rsidRDefault="0072600D" w:rsidP="0097306A">
      <w:pPr>
        <w:autoSpaceDE w:val="0"/>
        <w:autoSpaceDN w:val="0"/>
        <w:adjustRightInd w:val="0"/>
        <w:spacing w:before="120" w:after="120" w:line="276" w:lineRule="auto"/>
        <w:ind w:right="-62"/>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t>[1.1.1] მცირე და საშუალო მეწარმეობის განვითარების სტრატეგი</w:t>
      </w:r>
      <w:r w:rsidR="004F4E0F" w:rsidRPr="001351F3">
        <w:rPr>
          <w:rFonts w:asciiTheme="minorHAnsi" w:hAnsiTheme="minorHAnsi" w:cstheme="minorHAnsi"/>
          <w:color w:val="000000" w:themeColor="text1"/>
          <w:sz w:val="24"/>
          <w:szCs w:val="24"/>
          <w:lang w:val="ka-GE"/>
        </w:rPr>
        <w:t xml:space="preserve">ით და შესაბამისი სამოქმედო გეგმის თანახმად, </w:t>
      </w:r>
      <w:r w:rsidR="00D254F2" w:rsidRPr="001351F3">
        <w:rPr>
          <w:rFonts w:asciiTheme="minorHAnsi" w:hAnsiTheme="minorHAnsi" w:cstheme="minorHAnsi"/>
          <w:color w:val="000000" w:themeColor="text1"/>
          <w:sz w:val="24"/>
          <w:szCs w:val="24"/>
          <w:lang w:val="ka-GE"/>
        </w:rPr>
        <w:t>ინსტიტუციური და სამეწარმეო გარემოს გაუმჯობესების მიზნით</w:t>
      </w:r>
      <w:r w:rsidR="004F4E0F" w:rsidRPr="001351F3">
        <w:rPr>
          <w:rFonts w:asciiTheme="minorHAnsi" w:hAnsiTheme="minorHAnsi" w:cstheme="minorHAnsi"/>
          <w:color w:val="000000" w:themeColor="text1"/>
          <w:sz w:val="24"/>
          <w:szCs w:val="24"/>
          <w:lang w:val="ka-GE"/>
        </w:rPr>
        <w:t>,</w:t>
      </w:r>
      <w:r w:rsidRPr="001351F3">
        <w:rPr>
          <w:rFonts w:asciiTheme="minorHAnsi" w:hAnsiTheme="minorHAnsi" w:cstheme="minorHAnsi"/>
          <w:color w:val="000000" w:themeColor="text1"/>
          <w:sz w:val="24"/>
          <w:szCs w:val="24"/>
          <w:lang w:val="ka-GE"/>
        </w:rPr>
        <w:t xml:space="preserve"> განისაზღვრა </w:t>
      </w:r>
      <w:r w:rsidRPr="001351F3">
        <w:rPr>
          <w:rFonts w:asciiTheme="minorHAnsi" w:hAnsiTheme="minorHAnsi" w:cstheme="minorHAnsi"/>
          <w:b/>
          <w:color w:val="000000" w:themeColor="text1"/>
          <w:sz w:val="24"/>
          <w:szCs w:val="24"/>
        </w:rPr>
        <w:t>ბიზნესის დახურვის და გადახდისუუნარობის პროცედურების გაუმჯობესებ</w:t>
      </w:r>
      <w:r w:rsidRPr="001351F3">
        <w:rPr>
          <w:rFonts w:asciiTheme="minorHAnsi" w:hAnsiTheme="minorHAnsi" w:cstheme="minorHAnsi"/>
          <w:b/>
          <w:color w:val="000000" w:themeColor="text1"/>
          <w:sz w:val="24"/>
          <w:szCs w:val="24"/>
          <w:lang w:val="ka-GE"/>
        </w:rPr>
        <w:t>ა.</w:t>
      </w:r>
      <w:r w:rsidRPr="001351F3">
        <w:rPr>
          <w:rFonts w:asciiTheme="minorHAnsi" w:hAnsiTheme="minorHAnsi" w:cstheme="minorHAnsi"/>
          <w:color w:val="000000" w:themeColor="text1"/>
          <w:sz w:val="24"/>
          <w:szCs w:val="24"/>
          <w:lang w:val="ka-GE"/>
        </w:rPr>
        <w:t xml:space="preserve"> </w:t>
      </w:r>
      <w:r w:rsidR="00887BC6" w:rsidRPr="001351F3">
        <w:rPr>
          <w:rFonts w:asciiTheme="minorHAnsi" w:hAnsiTheme="minorHAnsi" w:cstheme="minorHAnsi"/>
          <w:color w:val="000000" w:themeColor="text1"/>
          <w:sz w:val="24"/>
          <w:szCs w:val="24"/>
          <w:lang w:val="ka-GE"/>
        </w:rPr>
        <w:t xml:space="preserve">საქართველოს მთავრობამ საქართველოს პარლამენტს 2020 წელს წარუდგინა </w:t>
      </w:r>
      <w:r w:rsidRPr="001351F3">
        <w:rPr>
          <w:rFonts w:asciiTheme="minorHAnsi" w:hAnsiTheme="minorHAnsi" w:cstheme="minorHAnsi"/>
          <w:color w:val="000000" w:themeColor="text1"/>
          <w:sz w:val="24"/>
          <w:szCs w:val="24"/>
          <w:lang w:val="ka-GE"/>
        </w:rPr>
        <w:t>„რეაბილიტაციისა და კრედიტორთა კოლექტიური დაკმაყოფილების შესახებ“ საქართველოს კანონი</w:t>
      </w:r>
      <w:r w:rsidR="00887BC6" w:rsidRPr="001351F3">
        <w:rPr>
          <w:rFonts w:asciiTheme="minorHAnsi" w:hAnsiTheme="minorHAnsi" w:cstheme="minorHAnsi"/>
          <w:color w:val="000000" w:themeColor="text1"/>
          <w:sz w:val="24"/>
          <w:szCs w:val="24"/>
          <w:lang w:val="ka-GE"/>
        </w:rPr>
        <w:t>ს პროექტი, რომელიც</w:t>
      </w:r>
      <w:r w:rsidRPr="001351F3">
        <w:rPr>
          <w:rFonts w:asciiTheme="minorHAnsi" w:hAnsiTheme="minorHAnsi" w:cstheme="minorHAnsi"/>
          <w:color w:val="000000" w:themeColor="text1"/>
          <w:sz w:val="24"/>
          <w:szCs w:val="24"/>
          <w:lang w:val="ka-GE"/>
        </w:rPr>
        <w:t xml:space="preserve"> საქართველოს პარლამენტ</w:t>
      </w:r>
      <w:r w:rsidR="00887BC6" w:rsidRPr="001351F3">
        <w:rPr>
          <w:rFonts w:asciiTheme="minorHAnsi" w:hAnsiTheme="minorHAnsi" w:cstheme="minorHAnsi"/>
          <w:color w:val="000000" w:themeColor="text1"/>
          <w:sz w:val="24"/>
          <w:szCs w:val="24"/>
          <w:lang w:val="ka-GE"/>
        </w:rPr>
        <w:t>ის მიერ</w:t>
      </w:r>
      <w:r w:rsidRPr="001351F3">
        <w:rPr>
          <w:rFonts w:asciiTheme="minorHAnsi" w:hAnsiTheme="minorHAnsi" w:cstheme="minorHAnsi"/>
          <w:color w:val="000000" w:themeColor="text1"/>
          <w:sz w:val="24"/>
          <w:szCs w:val="24"/>
          <w:lang w:val="ka-GE"/>
        </w:rPr>
        <w:t xml:space="preserve"> 2020 წლის 18 სექტემბერს </w:t>
      </w:r>
      <w:r w:rsidR="00887BC6" w:rsidRPr="001351F3">
        <w:rPr>
          <w:rFonts w:asciiTheme="minorHAnsi" w:hAnsiTheme="minorHAnsi" w:cstheme="minorHAnsi"/>
          <w:b/>
          <w:color w:val="000000" w:themeColor="text1"/>
          <w:sz w:val="24"/>
          <w:szCs w:val="24"/>
          <w:lang w:val="ka-GE"/>
        </w:rPr>
        <w:t>იქნა მიღებული.</w:t>
      </w:r>
      <w:r w:rsidR="00887BC6" w:rsidRPr="001351F3">
        <w:rPr>
          <w:rFonts w:asciiTheme="minorHAnsi" w:hAnsiTheme="minorHAnsi" w:cstheme="minorHAnsi"/>
          <w:color w:val="000000" w:themeColor="text1"/>
          <w:sz w:val="24"/>
          <w:szCs w:val="24"/>
          <w:lang w:val="ka-GE"/>
        </w:rPr>
        <w:t xml:space="preserve"> კანონი სრულად ამოქმედდება 2021 წლის პირველი აპრილიდან. </w:t>
      </w:r>
    </w:p>
    <w:p w14:paraId="133E69A2" w14:textId="77777777" w:rsidR="00FF6A68" w:rsidRPr="001351F3" w:rsidRDefault="00483407" w:rsidP="0097306A">
      <w:pPr>
        <w:autoSpaceDE w:val="0"/>
        <w:autoSpaceDN w:val="0"/>
        <w:adjustRightInd w:val="0"/>
        <w:spacing w:before="120" w:after="120" w:line="276" w:lineRule="auto"/>
        <w:ind w:right="-62"/>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t xml:space="preserve">„რეაბილიტაციისა და კრედიტორთა კოლექტიური დაკმაყოფილების შესახებ“ კანონი ითვალისწინებს ისეთი სამართლებრივი გარემოს ჩამოყალიბებას, რომელიც მოიცავს რეაბილიტაციის წამახალისებელ ეფექტიან მექანიზმებს და </w:t>
      </w:r>
      <w:r w:rsidR="004F4E0F" w:rsidRPr="001351F3">
        <w:rPr>
          <w:rFonts w:asciiTheme="minorHAnsi" w:hAnsiTheme="minorHAnsi" w:cstheme="minorHAnsi"/>
          <w:color w:val="000000" w:themeColor="text1"/>
          <w:sz w:val="24"/>
          <w:szCs w:val="24"/>
          <w:lang w:val="ka-GE"/>
        </w:rPr>
        <w:t xml:space="preserve">უზრუნველყოფს </w:t>
      </w:r>
      <w:r w:rsidRPr="001351F3">
        <w:rPr>
          <w:rFonts w:asciiTheme="minorHAnsi" w:hAnsiTheme="minorHAnsi" w:cstheme="minorHAnsi"/>
          <w:color w:val="000000" w:themeColor="text1"/>
          <w:sz w:val="24"/>
          <w:szCs w:val="24"/>
          <w:lang w:val="ka-GE"/>
        </w:rPr>
        <w:t xml:space="preserve">ყველა კრედიტორის უფლებებისა და კანონიერი ინტერესების მაქსიმალურად ეფექტიანად და სამართლიანად დაცვის </w:t>
      </w:r>
      <w:r w:rsidR="004F4E0F" w:rsidRPr="001351F3">
        <w:rPr>
          <w:rFonts w:asciiTheme="minorHAnsi" w:hAnsiTheme="minorHAnsi" w:cstheme="minorHAnsi"/>
          <w:color w:val="000000" w:themeColor="text1"/>
          <w:sz w:val="24"/>
          <w:szCs w:val="24"/>
          <w:lang w:val="ka-GE"/>
        </w:rPr>
        <w:t>გარანტიებს</w:t>
      </w:r>
      <w:r w:rsidRPr="001351F3">
        <w:rPr>
          <w:rFonts w:asciiTheme="minorHAnsi" w:hAnsiTheme="minorHAnsi" w:cstheme="minorHAnsi"/>
          <w:color w:val="000000" w:themeColor="text1"/>
          <w:sz w:val="24"/>
          <w:szCs w:val="24"/>
          <w:lang w:val="ka-GE"/>
        </w:rPr>
        <w:t>.</w:t>
      </w:r>
      <w:r w:rsidR="008F79F3" w:rsidRPr="001351F3">
        <w:rPr>
          <w:rFonts w:asciiTheme="minorHAnsi" w:hAnsiTheme="minorHAnsi" w:cstheme="minorHAnsi"/>
          <w:color w:val="000000" w:themeColor="text1"/>
          <w:sz w:val="24"/>
          <w:szCs w:val="24"/>
          <w:lang w:val="ka-GE"/>
        </w:rPr>
        <w:t xml:space="preserve"> „რეაბილიტაციისა და კრედიტორთა კოლექტიური დაკმაყოფილების შესახებ“ კანონის მიღებით საქართველოს გადახდისუუნარობის სისტემა საუკეთესო საერთაშორისო პრაქტიკას დაუახლოვდა</w:t>
      </w:r>
      <w:bookmarkStart w:id="15" w:name="_Toc30091568"/>
      <w:r w:rsidR="007F7F15" w:rsidRPr="001351F3">
        <w:rPr>
          <w:rFonts w:asciiTheme="minorHAnsi" w:hAnsiTheme="minorHAnsi" w:cstheme="minorHAnsi"/>
          <w:color w:val="000000" w:themeColor="text1"/>
          <w:sz w:val="24"/>
          <w:szCs w:val="24"/>
          <w:lang w:val="ka-GE"/>
        </w:rPr>
        <w:t>.</w:t>
      </w:r>
    </w:p>
    <w:p w14:paraId="5C6714B0" w14:textId="77777777" w:rsidR="0049707C" w:rsidRPr="001351F3" w:rsidRDefault="00FF6A68" w:rsidP="0097306A">
      <w:pPr>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rPr>
        <w:t>[</w:t>
      </w:r>
      <w:r w:rsidRPr="001351F3">
        <w:rPr>
          <w:rFonts w:asciiTheme="minorHAnsi" w:hAnsiTheme="minorHAnsi" w:cstheme="minorHAnsi"/>
          <w:color w:val="000000" w:themeColor="text1"/>
          <w:sz w:val="24"/>
          <w:szCs w:val="24"/>
          <w:lang w:val="ka-GE"/>
        </w:rPr>
        <w:t>1.1.5</w:t>
      </w:r>
      <w:r w:rsidRPr="001351F3">
        <w:rPr>
          <w:rFonts w:asciiTheme="minorHAnsi" w:hAnsiTheme="minorHAnsi" w:cstheme="minorHAnsi"/>
          <w:color w:val="000000" w:themeColor="text1"/>
          <w:sz w:val="24"/>
          <w:szCs w:val="24"/>
        </w:rPr>
        <w:t>]</w:t>
      </w:r>
      <w:r w:rsidRPr="001351F3">
        <w:rPr>
          <w:rFonts w:asciiTheme="minorHAnsi" w:hAnsiTheme="minorHAnsi" w:cstheme="minorHAnsi"/>
          <w:color w:val="000000" w:themeColor="text1"/>
          <w:sz w:val="24"/>
          <w:szCs w:val="24"/>
          <w:lang w:val="ka-GE"/>
        </w:rPr>
        <w:t xml:space="preserve"> სტრატეგიის სამოქმედო გეგმა ითვალისწინებს </w:t>
      </w:r>
      <w:r w:rsidRPr="001351F3">
        <w:rPr>
          <w:rFonts w:asciiTheme="minorHAnsi" w:hAnsiTheme="minorHAnsi" w:cstheme="minorHAnsi"/>
          <w:b/>
          <w:color w:val="000000" w:themeColor="text1"/>
          <w:sz w:val="24"/>
          <w:szCs w:val="24"/>
          <w:lang w:val="ka-GE"/>
        </w:rPr>
        <w:t>სახელმწიფოს მიერ მისაწოდებელი სერვისების ელექტრონული ფლატფორმის შექმნას</w:t>
      </w:r>
      <w:r w:rsidRPr="001351F3">
        <w:rPr>
          <w:rFonts w:asciiTheme="minorHAnsi" w:hAnsiTheme="minorHAnsi" w:cstheme="minorHAnsi"/>
          <w:color w:val="000000" w:themeColor="text1"/>
          <w:sz w:val="24"/>
          <w:szCs w:val="24"/>
          <w:lang w:val="ka-GE"/>
        </w:rPr>
        <w:t xml:space="preserve">. </w:t>
      </w:r>
      <w:r w:rsidR="0049707C" w:rsidRPr="001351F3">
        <w:rPr>
          <w:rFonts w:asciiTheme="minorHAnsi" w:hAnsiTheme="minorHAnsi" w:cstheme="minorHAnsi"/>
          <w:color w:val="000000" w:themeColor="text1"/>
          <w:sz w:val="24"/>
          <w:szCs w:val="24"/>
          <w:lang w:val="ka-GE"/>
        </w:rPr>
        <w:t>საქართველოს მთავრობის ინიციატივით შეიქმნა პლატფორმა „სახელმწიფო - შენი პარტნიორი</w:t>
      </w:r>
      <w:r w:rsidR="000925DE" w:rsidRPr="001351F3">
        <w:rPr>
          <w:rFonts w:asciiTheme="minorHAnsi" w:hAnsiTheme="minorHAnsi" w:cstheme="minorHAnsi"/>
          <w:color w:val="000000" w:themeColor="text1"/>
          <w:sz w:val="24"/>
          <w:szCs w:val="24"/>
          <w:lang w:val="ka-GE"/>
        </w:rPr>
        <w:t>“ (p</w:t>
      </w:r>
      <w:r w:rsidR="0049707C" w:rsidRPr="001351F3">
        <w:rPr>
          <w:rFonts w:asciiTheme="minorHAnsi" w:hAnsiTheme="minorHAnsi" w:cstheme="minorHAnsi"/>
          <w:color w:val="000000" w:themeColor="text1"/>
          <w:sz w:val="24"/>
          <w:szCs w:val="24"/>
          <w:lang w:val="ka-GE"/>
        </w:rPr>
        <w:t>rograms.gov.ge), რომელიც თავს უყრის ბიზნესის ხელშეწყობაზე ორიენტირებულ სახელმწიფო პროგრამებს. მისი მთავარი მიზანია, მაქსიმალურად გაამარტივოს და გაზარდოს წვდომა სახელმწიფოს მიერ შეთავაზებულ ფინანსურ და ტექნიკურ დახმარებაზე მათთვის, ვისაც ბიზნესის დაწყება, ან არსებული საწარმოს გაფართოება სურს.</w:t>
      </w:r>
    </w:p>
    <w:p w14:paraId="79917D8C" w14:textId="77777777" w:rsidR="0049707C" w:rsidRPr="001351F3" w:rsidRDefault="0049707C" w:rsidP="0097306A">
      <w:pPr>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t xml:space="preserve">„სახელმწიფო - შენი პარტნიორი“ ერთი ფანჯრის </w:t>
      </w:r>
      <w:r w:rsidR="007F7F15" w:rsidRPr="001351F3">
        <w:rPr>
          <w:rFonts w:asciiTheme="minorHAnsi" w:hAnsiTheme="minorHAnsi" w:cstheme="minorHAnsi"/>
          <w:color w:val="000000" w:themeColor="text1"/>
          <w:sz w:val="24"/>
          <w:szCs w:val="24"/>
          <w:lang w:val="ka-GE"/>
        </w:rPr>
        <w:t>პრინციპს ეფუძნება და</w:t>
      </w:r>
      <w:r w:rsidRPr="001351F3">
        <w:rPr>
          <w:rFonts w:asciiTheme="minorHAnsi" w:hAnsiTheme="minorHAnsi" w:cstheme="minorHAnsi"/>
          <w:color w:val="000000" w:themeColor="text1"/>
          <w:sz w:val="24"/>
          <w:szCs w:val="24"/>
          <w:lang w:val="ka-GE"/>
        </w:rPr>
        <w:t xml:space="preserve"> სხვადასხვა სააგენტოს 20-ზე მეტ პროგრამაში ჩართვა ერთი სივრციდანაა შესაძლებელი</w:t>
      </w:r>
      <w:r w:rsidR="00880369" w:rsidRPr="001351F3">
        <w:rPr>
          <w:rFonts w:asciiTheme="minorHAnsi" w:hAnsiTheme="minorHAnsi" w:cstheme="minorHAnsi"/>
          <w:color w:val="000000" w:themeColor="text1"/>
          <w:sz w:val="24"/>
          <w:szCs w:val="24"/>
          <w:lang w:val="ka-GE"/>
        </w:rPr>
        <w:t xml:space="preserve">, კერძოდ, როგორც მთელი ქვეყნის მასშტაბით არსებული </w:t>
      </w:r>
      <w:r w:rsidRPr="001351F3">
        <w:rPr>
          <w:rFonts w:asciiTheme="minorHAnsi" w:hAnsiTheme="minorHAnsi" w:cstheme="minorHAnsi"/>
          <w:color w:val="000000" w:themeColor="text1"/>
          <w:sz w:val="24"/>
          <w:szCs w:val="24"/>
          <w:lang w:val="ka-GE"/>
        </w:rPr>
        <w:t>24 იუსტიციის სახლ</w:t>
      </w:r>
      <w:r w:rsidR="00880369" w:rsidRPr="001351F3">
        <w:rPr>
          <w:rFonts w:asciiTheme="minorHAnsi" w:hAnsiTheme="minorHAnsi" w:cstheme="minorHAnsi"/>
          <w:color w:val="000000" w:themeColor="text1"/>
          <w:sz w:val="24"/>
          <w:szCs w:val="24"/>
          <w:lang w:val="ka-GE"/>
        </w:rPr>
        <w:t>ი</w:t>
      </w:r>
      <w:r w:rsidRPr="001351F3">
        <w:rPr>
          <w:rFonts w:asciiTheme="minorHAnsi" w:hAnsiTheme="minorHAnsi" w:cstheme="minorHAnsi"/>
          <w:color w:val="000000" w:themeColor="text1"/>
          <w:sz w:val="24"/>
          <w:szCs w:val="24"/>
          <w:lang w:val="ka-GE"/>
        </w:rPr>
        <w:t>სა და 81 საზოგადოებრივ ცენტრ</w:t>
      </w:r>
      <w:r w:rsidR="00880369" w:rsidRPr="001351F3">
        <w:rPr>
          <w:rFonts w:asciiTheme="minorHAnsi" w:hAnsiTheme="minorHAnsi" w:cstheme="minorHAnsi"/>
          <w:color w:val="000000" w:themeColor="text1"/>
          <w:sz w:val="24"/>
          <w:szCs w:val="24"/>
          <w:lang w:val="ka-GE"/>
        </w:rPr>
        <w:t>ი</w:t>
      </w:r>
      <w:r w:rsidRPr="001351F3">
        <w:rPr>
          <w:rFonts w:asciiTheme="minorHAnsi" w:hAnsiTheme="minorHAnsi" w:cstheme="minorHAnsi"/>
          <w:color w:val="000000" w:themeColor="text1"/>
          <w:sz w:val="24"/>
          <w:szCs w:val="24"/>
          <w:lang w:val="ka-GE"/>
        </w:rPr>
        <w:t xml:space="preserve">ს, </w:t>
      </w:r>
      <w:r w:rsidR="00880369" w:rsidRPr="001351F3">
        <w:rPr>
          <w:rFonts w:asciiTheme="minorHAnsi" w:hAnsiTheme="minorHAnsi" w:cstheme="minorHAnsi"/>
          <w:color w:val="000000" w:themeColor="text1"/>
          <w:sz w:val="24"/>
          <w:szCs w:val="24"/>
          <w:lang w:val="ka-GE"/>
        </w:rPr>
        <w:t xml:space="preserve">ასევე ელექტრონული </w:t>
      </w:r>
      <w:r w:rsidRPr="001351F3">
        <w:rPr>
          <w:rFonts w:asciiTheme="minorHAnsi" w:hAnsiTheme="minorHAnsi" w:cstheme="minorHAnsi"/>
          <w:color w:val="000000" w:themeColor="text1"/>
          <w:sz w:val="24"/>
          <w:szCs w:val="24"/>
          <w:lang w:val="ka-GE"/>
        </w:rPr>
        <w:t xml:space="preserve"> </w:t>
      </w:r>
      <w:r w:rsidR="00880369" w:rsidRPr="001351F3">
        <w:rPr>
          <w:rFonts w:asciiTheme="minorHAnsi" w:hAnsiTheme="minorHAnsi" w:cstheme="minorHAnsi"/>
          <w:color w:val="000000" w:themeColor="text1"/>
          <w:sz w:val="24"/>
          <w:szCs w:val="24"/>
          <w:lang w:val="ka-GE"/>
        </w:rPr>
        <w:t>ვებგვერდების საშუალებით</w:t>
      </w:r>
      <w:r w:rsidRPr="001351F3">
        <w:rPr>
          <w:rFonts w:asciiTheme="minorHAnsi" w:hAnsiTheme="minorHAnsi" w:cstheme="minorHAnsi"/>
          <w:color w:val="000000" w:themeColor="text1"/>
          <w:sz w:val="24"/>
          <w:szCs w:val="24"/>
          <w:lang w:val="ka-GE"/>
        </w:rPr>
        <w:t>.</w:t>
      </w:r>
    </w:p>
    <w:bookmarkEnd w:id="15"/>
    <w:p w14:paraId="5D8A6D5A" w14:textId="4F670059" w:rsidR="00253806" w:rsidRDefault="000B57E6" w:rsidP="0097306A">
      <w:pPr>
        <w:pStyle w:val="NormalWeb"/>
        <w:shd w:val="clear" w:color="auto" w:fill="FFFFFF"/>
        <w:spacing w:before="120" w:beforeAutospacing="0" w:after="120" w:afterAutospacing="0" w:line="276" w:lineRule="auto"/>
        <w:jc w:val="both"/>
        <w:rPr>
          <w:rFonts w:asciiTheme="minorHAnsi" w:eastAsiaTheme="minorHAnsi" w:hAnsiTheme="minorHAnsi" w:cstheme="minorHAnsi"/>
          <w:color w:val="000000" w:themeColor="text1"/>
          <w:lang w:val="ka-GE"/>
        </w:rPr>
      </w:pPr>
      <w:r w:rsidRPr="001351F3">
        <w:rPr>
          <w:rFonts w:asciiTheme="minorHAnsi" w:eastAsiaTheme="minorHAnsi" w:hAnsiTheme="minorHAnsi" w:cstheme="minorHAnsi"/>
          <w:color w:val="000000" w:themeColor="text1"/>
          <w:lang w:val="ka-GE"/>
        </w:rPr>
        <w:t>ბიზნესისათვის სერვისების მიწოდების გაუმჯობესების მიზნით მნიშ</w:t>
      </w:r>
      <w:r w:rsidR="00751FBC" w:rsidRPr="001351F3">
        <w:rPr>
          <w:rFonts w:asciiTheme="minorHAnsi" w:eastAsiaTheme="minorHAnsi" w:hAnsiTheme="minorHAnsi" w:cstheme="minorHAnsi"/>
          <w:color w:val="000000" w:themeColor="text1"/>
          <w:lang w:val="ka-GE"/>
        </w:rPr>
        <w:t>ვ</w:t>
      </w:r>
      <w:r w:rsidRPr="001351F3">
        <w:rPr>
          <w:rFonts w:asciiTheme="minorHAnsi" w:eastAsiaTheme="minorHAnsi" w:hAnsiTheme="minorHAnsi" w:cstheme="minorHAnsi"/>
          <w:color w:val="000000" w:themeColor="text1"/>
          <w:lang w:val="ka-GE"/>
        </w:rPr>
        <w:t xml:space="preserve">ნელოვნად გაფართოვდა </w:t>
      </w:r>
      <w:r w:rsidRPr="001351F3">
        <w:rPr>
          <w:rFonts w:asciiTheme="minorHAnsi" w:eastAsiaTheme="minorHAnsi" w:hAnsiTheme="minorHAnsi" w:cstheme="minorHAnsi"/>
          <w:b/>
          <w:color w:val="000000" w:themeColor="text1"/>
          <w:lang w:val="ka-GE"/>
        </w:rPr>
        <w:t>ელექტრონული სერვისების ერთიანი პორტალი - My.gov.ge.</w:t>
      </w:r>
      <w:r w:rsidRPr="001351F3">
        <w:rPr>
          <w:rFonts w:asciiTheme="minorHAnsi" w:eastAsiaTheme="minorHAnsi" w:hAnsiTheme="minorHAnsi" w:cstheme="minorHAnsi"/>
          <w:color w:val="000000" w:themeColor="text1"/>
          <w:lang w:val="ka-GE"/>
        </w:rPr>
        <w:t xml:space="preserve"> აღნიშ</w:t>
      </w:r>
      <w:r w:rsidR="00A55AD5" w:rsidRPr="001351F3">
        <w:rPr>
          <w:rFonts w:asciiTheme="minorHAnsi" w:eastAsiaTheme="minorHAnsi" w:hAnsiTheme="minorHAnsi" w:cstheme="minorHAnsi"/>
          <w:color w:val="000000" w:themeColor="text1"/>
          <w:lang w:val="ka-GE"/>
        </w:rPr>
        <w:t>ნ</w:t>
      </w:r>
      <w:r w:rsidRPr="001351F3">
        <w:rPr>
          <w:rFonts w:asciiTheme="minorHAnsi" w:eastAsiaTheme="minorHAnsi" w:hAnsiTheme="minorHAnsi" w:cstheme="minorHAnsi"/>
          <w:color w:val="000000" w:themeColor="text1"/>
          <w:lang w:val="ka-GE"/>
        </w:rPr>
        <w:t xml:space="preserve">ულ </w:t>
      </w:r>
      <w:r w:rsidRPr="001351F3">
        <w:rPr>
          <w:rFonts w:asciiTheme="minorHAnsi" w:eastAsiaTheme="minorHAnsi" w:hAnsiTheme="minorHAnsi" w:cstheme="minorHAnsi"/>
          <w:color w:val="000000" w:themeColor="text1"/>
          <w:lang w:val="ka-GE"/>
        </w:rPr>
        <w:lastRenderedPageBreak/>
        <w:t>ვებრესურ</w:t>
      </w:r>
      <w:r w:rsidR="00A55AD5" w:rsidRPr="001351F3">
        <w:rPr>
          <w:rFonts w:asciiTheme="minorHAnsi" w:eastAsiaTheme="minorHAnsi" w:hAnsiTheme="minorHAnsi" w:cstheme="minorHAnsi"/>
          <w:color w:val="000000" w:themeColor="text1"/>
          <w:lang w:val="ka-GE"/>
        </w:rPr>
        <w:t>ს</w:t>
      </w:r>
      <w:r w:rsidRPr="001351F3">
        <w:rPr>
          <w:rFonts w:asciiTheme="minorHAnsi" w:eastAsiaTheme="minorHAnsi" w:hAnsiTheme="minorHAnsi" w:cstheme="minorHAnsi"/>
          <w:color w:val="000000" w:themeColor="text1"/>
          <w:lang w:val="ka-GE"/>
        </w:rPr>
        <w:t>ზ</w:t>
      </w:r>
      <w:r w:rsidR="00A55AD5" w:rsidRPr="001351F3">
        <w:rPr>
          <w:rFonts w:asciiTheme="minorHAnsi" w:eastAsiaTheme="minorHAnsi" w:hAnsiTheme="minorHAnsi" w:cstheme="minorHAnsi"/>
          <w:color w:val="000000" w:themeColor="text1"/>
          <w:lang w:val="ka-GE"/>
        </w:rPr>
        <w:t>ე</w:t>
      </w:r>
      <w:r w:rsidRPr="001351F3">
        <w:rPr>
          <w:rFonts w:asciiTheme="minorHAnsi" w:eastAsiaTheme="minorHAnsi" w:hAnsiTheme="minorHAnsi" w:cstheme="minorHAnsi"/>
          <w:color w:val="000000" w:themeColor="text1"/>
          <w:lang w:val="ka-GE"/>
        </w:rPr>
        <w:t xml:space="preserve"> განთავსებულია საქართველოს საჯარო და კერძო სექტორში არსებული ელექტრონული სერვისები.</w:t>
      </w:r>
      <w:r w:rsidR="000925DE" w:rsidRPr="001351F3">
        <w:rPr>
          <w:rFonts w:asciiTheme="minorHAnsi" w:eastAsiaTheme="minorHAnsi" w:hAnsiTheme="minorHAnsi" w:cstheme="minorHAnsi"/>
          <w:color w:val="000000" w:themeColor="text1"/>
        </w:rPr>
        <w:t xml:space="preserve"> </w:t>
      </w:r>
      <w:r w:rsidRPr="001351F3">
        <w:rPr>
          <w:rFonts w:asciiTheme="minorHAnsi" w:eastAsiaTheme="minorHAnsi" w:hAnsiTheme="minorHAnsi" w:cstheme="minorHAnsi"/>
          <w:color w:val="000000" w:themeColor="text1"/>
          <w:lang w:val="ka-GE"/>
        </w:rPr>
        <w:t>პორტალის ერთ-ერთ მთავარ უპირატესობას წარმოადგენს მომხმარებლებისთვის სხვადასხვა სერვისი</w:t>
      </w:r>
      <w:r w:rsidR="00E448B0">
        <w:rPr>
          <w:rFonts w:ascii="Sylfaen" w:eastAsiaTheme="minorHAnsi" w:hAnsi="Sylfaen" w:cstheme="minorHAnsi"/>
          <w:color w:val="000000" w:themeColor="text1"/>
          <w:lang w:val="ka-GE"/>
        </w:rPr>
        <w:t>ს</w:t>
      </w:r>
      <w:r w:rsidRPr="001351F3">
        <w:rPr>
          <w:rFonts w:asciiTheme="minorHAnsi" w:eastAsiaTheme="minorHAnsi" w:hAnsiTheme="minorHAnsi" w:cstheme="minorHAnsi"/>
          <w:color w:val="000000" w:themeColor="text1"/>
          <w:lang w:val="ka-GE"/>
        </w:rPr>
        <w:t xml:space="preserve"> ხელმისაწვდომობა „ერთი ფანჯრის“ პრინციპით - მხოლოდ ერთი წერტილიდან.</w:t>
      </w:r>
      <w:r w:rsidR="00A55AD5" w:rsidRPr="001351F3">
        <w:rPr>
          <w:rFonts w:asciiTheme="minorHAnsi" w:eastAsiaTheme="minorHAnsi" w:hAnsiTheme="minorHAnsi" w:cstheme="minorHAnsi"/>
          <w:color w:val="000000" w:themeColor="text1"/>
          <w:lang w:val="ka-GE"/>
        </w:rPr>
        <w:t xml:space="preserve"> </w:t>
      </w:r>
      <w:r w:rsidRPr="001351F3">
        <w:rPr>
          <w:rFonts w:asciiTheme="minorHAnsi" w:eastAsiaTheme="minorHAnsi" w:hAnsiTheme="minorHAnsi" w:cstheme="minorHAnsi"/>
          <w:color w:val="000000" w:themeColor="text1"/>
          <w:lang w:val="ka-GE"/>
        </w:rPr>
        <w:t>პორტალზე ხელმისაწვდომია საინფორმაციო და ფუნქციური ტიპის ელექტრონული სერვისები, როგორიცაა ქონება, ბიზნესი, გადასახადები და სხვა.</w:t>
      </w:r>
    </w:p>
    <w:p w14:paraId="36AC4295" w14:textId="77777777" w:rsidR="00695E61" w:rsidRPr="001351F3" w:rsidRDefault="00695E61" w:rsidP="0097306A">
      <w:pPr>
        <w:pStyle w:val="NormalWeb"/>
        <w:shd w:val="clear" w:color="auto" w:fill="FFFFFF"/>
        <w:spacing w:before="120" w:beforeAutospacing="0" w:after="120" w:afterAutospacing="0" w:line="276" w:lineRule="auto"/>
        <w:jc w:val="both"/>
        <w:rPr>
          <w:rFonts w:asciiTheme="minorHAnsi" w:eastAsiaTheme="minorHAnsi" w:hAnsiTheme="minorHAnsi" w:cstheme="minorHAnsi"/>
          <w:color w:val="000000" w:themeColor="text1"/>
          <w:lang w:val="ka-GE"/>
        </w:rPr>
      </w:pPr>
    </w:p>
    <w:p w14:paraId="27FC5BA4" w14:textId="3C0141E2" w:rsidR="00695E61" w:rsidRPr="00063437" w:rsidRDefault="00063437" w:rsidP="00063437">
      <w:pPr>
        <w:pStyle w:val="Heading2"/>
        <w:spacing w:before="120" w:after="120" w:line="276" w:lineRule="auto"/>
        <w:jc w:val="both"/>
        <w:rPr>
          <w:rFonts w:asciiTheme="minorHAnsi" w:hAnsiTheme="minorHAnsi" w:cstheme="minorHAnsi"/>
          <w:b/>
          <w:color w:val="1F3864" w:themeColor="accent5" w:themeShade="80"/>
          <w:sz w:val="28"/>
          <w:szCs w:val="24"/>
          <w:lang w:val="ka-GE"/>
        </w:rPr>
      </w:pPr>
      <w:bookmarkStart w:id="16" w:name="_Toc30091567"/>
      <w:bookmarkStart w:id="17" w:name="_Toc62583281"/>
      <w:r w:rsidRPr="00063437">
        <w:rPr>
          <w:rFonts w:asciiTheme="minorHAnsi" w:hAnsiTheme="minorHAnsi" w:cstheme="minorHAnsi"/>
          <w:b/>
          <w:color w:val="1F3864" w:themeColor="accent5" w:themeShade="80"/>
          <w:sz w:val="28"/>
          <w:szCs w:val="24"/>
          <w:lang w:val="ka-GE"/>
        </w:rPr>
        <w:t>1.2.</w:t>
      </w:r>
      <w:r>
        <w:rPr>
          <w:rFonts w:ascii="Sylfaen" w:hAnsi="Sylfaen" w:cstheme="minorHAnsi"/>
          <w:b/>
          <w:color w:val="1F3864" w:themeColor="accent5" w:themeShade="80"/>
          <w:sz w:val="28"/>
          <w:szCs w:val="24"/>
          <w:lang w:val="ka-GE"/>
        </w:rPr>
        <w:t xml:space="preserve"> </w:t>
      </w:r>
      <w:r w:rsidR="00695E61" w:rsidRPr="00063437">
        <w:rPr>
          <w:rFonts w:asciiTheme="minorHAnsi" w:hAnsiTheme="minorHAnsi" w:cstheme="minorHAnsi"/>
          <w:b/>
          <w:color w:val="1F3864" w:themeColor="accent5" w:themeShade="80"/>
          <w:sz w:val="28"/>
          <w:szCs w:val="24"/>
          <w:lang w:val="ka-GE"/>
        </w:rPr>
        <w:t>მედიაციასთან დაკავშირებული საკანონმდებლო ჩარჩოს შექმნა</w:t>
      </w:r>
      <w:bookmarkEnd w:id="16"/>
      <w:bookmarkEnd w:id="17"/>
    </w:p>
    <w:p w14:paraId="6A25CEDA" w14:textId="404F156F" w:rsidR="00604FC0" w:rsidRDefault="00695E61" w:rsidP="003E3AED">
      <w:pPr>
        <w:spacing w:before="120" w:after="120" w:line="276" w:lineRule="auto"/>
        <w:jc w:val="both"/>
        <w:rPr>
          <w:rFonts w:asciiTheme="minorHAnsi" w:hAnsiTheme="minorHAnsi" w:cstheme="minorHAnsi"/>
          <w:sz w:val="24"/>
          <w:szCs w:val="24"/>
          <w:lang w:val="ka-GE"/>
        </w:rPr>
      </w:pPr>
      <w:r w:rsidRPr="0065604A">
        <w:rPr>
          <w:rFonts w:asciiTheme="minorHAnsi" w:hAnsiTheme="minorHAnsi" w:cstheme="minorHAnsi"/>
          <w:sz w:val="24"/>
          <w:szCs w:val="24"/>
          <w:lang w:val="ka-GE"/>
        </w:rPr>
        <w:t xml:space="preserve">[1.2.1] </w:t>
      </w:r>
      <w:r w:rsidRPr="00DD0033">
        <w:rPr>
          <w:rFonts w:asciiTheme="minorHAnsi" w:hAnsiTheme="minorHAnsi" w:cstheme="minorHAnsi"/>
          <w:b/>
          <w:sz w:val="24"/>
          <w:szCs w:val="24"/>
          <w:lang w:val="ka-GE"/>
        </w:rPr>
        <w:t>„მედიაციის შესახებ“ საქართველოს კანონი</w:t>
      </w:r>
      <w:r w:rsidR="003E3AED" w:rsidRPr="00DD0033">
        <w:rPr>
          <w:rFonts w:asciiTheme="minorHAnsi" w:hAnsiTheme="minorHAnsi" w:cstheme="minorHAnsi"/>
          <w:b/>
          <w:sz w:val="24"/>
          <w:szCs w:val="24"/>
          <w:lang w:val="ka-GE"/>
        </w:rPr>
        <w:t>, რომელიც</w:t>
      </w:r>
      <w:r w:rsidRPr="00DD0033">
        <w:rPr>
          <w:rFonts w:asciiTheme="minorHAnsi" w:hAnsiTheme="minorHAnsi" w:cstheme="minorHAnsi"/>
          <w:b/>
          <w:sz w:val="24"/>
          <w:szCs w:val="24"/>
          <w:lang w:val="ka-GE"/>
        </w:rPr>
        <w:t xml:space="preserve"> 2020 წლის 1 იანვრიდან</w:t>
      </w:r>
      <w:r w:rsidR="003E3AED" w:rsidRPr="00DD0033">
        <w:rPr>
          <w:rFonts w:asciiTheme="minorHAnsi" w:hAnsiTheme="minorHAnsi" w:cstheme="minorHAnsi"/>
          <w:b/>
          <w:sz w:val="24"/>
          <w:szCs w:val="24"/>
          <w:lang w:val="ka-GE"/>
        </w:rPr>
        <w:t xml:space="preserve"> ამოქმედდა</w:t>
      </w:r>
      <w:r w:rsidR="009A66B1" w:rsidRPr="00DD0033">
        <w:rPr>
          <w:rFonts w:asciiTheme="minorHAnsi" w:hAnsiTheme="minorHAnsi" w:cstheme="minorHAnsi"/>
          <w:b/>
          <w:sz w:val="24"/>
          <w:szCs w:val="24"/>
          <w:lang w:val="ka-GE"/>
        </w:rPr>
        <w:t>,</w:t>
      </w:r>
      <w:r w:rsidR="009A66B1">
        <w:rPr>
          <w:rFonts w:asciiTheme="minorHAnsi" w:hAnsiTheme="minorHAnsi" w:cstheme="minorHAnsi"/>
          <w:sz w:val="24"/>
          <w:szCs w:val="24"/>
          <w:lang w:val="ka-GE"/>
        </w:rPr>
        <w:t xml:space="preserve"> </w:t>
      </w:r>
      <w:r w:rsidR="003E3AED">
        <w:rPr>
          <w:rFonts w:asciiTheme="minorHAnsi" w:hAnsiTheme="minorHAnsi" w:cstheme="minorHAnsi"/>
          <w:sz w:val="24"/>
          <w:szCs w:val="24"/>
          <w:lang w:val="ka-GE"/>
        </w:rPr>
        <w:t xml:space="preserve">მიზნად ისახავს </w:t>
      </w:r>
      <w:r w:rsidRPr="0065604A">
        <w:rPr>
          <w:rFonts w:asciiTheme="minorHAnsi" w:hAnsiTheme="minorHAnsi" w:cstheme="minorHAnsi"/>
          <w:sz w:val="24"/>
          <w:szCs w:val="24"/>
          <w:lang w:val="ka-GE"/>
        </w:rPr>
        <w:t xml:space="preserve">დავების გადაწყვეტის ალტერნატიული საშუალებების </w:t>
      </w:r>
      <w:r w:rsidR="003E3AED">
        <w:rPr>
          <w:rFonts w:asciiTheme="minorHAnsi" w:hAnsiTheme="minorHAnsi" w:cstheme="minorHAnsi"/>
          <w:sz w:val="24"/>
          <w:szCs w:val="24"/>
          <w:lang w:val="ka-GE"/>
        </w:rPr>
        <w:t>განვითარები</w:t>
      </w:r>
      <w:r w:rsidRPr="0065604A">
        <w:rPr>
          <w:rFonts w:asciiTheme="minorHAnsi" w:hAnsiTheme="minorHAnsi" w:cstheme="minorHAnsi"/>
          <w:sz w:val="24"/>
          <w:szCs w:val="24"/>
          <w:lang w:val="ka-GE"/>
        </w:rPr>
        <w:t>ს</w:t>
      </w:r>
      <w:r w:rsidR="003E3AED">
        <w:rPr>
          <w:rFonts w:asciiTheme="minorHAnsi" w:hAnsiTheme="minorHAnsi" w:cstheme="minorHAnsi"/>
          <w:sz w:val="24"/>
          <w:szCs w:val="24"/>
          <w:lang w:val="ka-GE"/>
        </w:rPr>
        <w:t xml:space="preserve"> ხელშეწყობას</w:t>
      </w:r>
      <w:r w:rsidR="009A66B1">
        <w:rPr>
          <w:rFonts w:asciiTheme="minorHAnsi" w:hAnsiTheme="minorHAnsi" w:cstheme="minorHAnsi"/>
          <w:sz w:val="24"/>
          <w:szCs w:val="24"/>
          <w:lang w:val="ka-GE"/>
        </w:rPr>
        <w:t>.</w:t>
      </w:r>
      <w:r w:rsidR="00864271">
        <w:rPr>
          <w:rFonts w:asciiTheme="minorHAnsi" w:hAnsiTheme="minorHAnsi" w:cstheme="minorHAnsi"/>
          <w:sz w:val="24"/>
          <w:szCs w:val="24"/>
          <w:lang w:val="ka-GE"/>
        </w:rPr>
        <w:t xml:space="preserve"> </w:t>
      </w:r>
      <w:r w:rsidR="00864271" w:rsidRPr="00864271">
        <w:rPr>
          <w:rFonts w:asciiTheme="minorHAnsi" w:hAnsiTheme="minorHAnsi" w:cstheme="minorHAnsi"/>
          <w:sz w:val="24"/>
          <w:szCs w:val="24"/>
          <w:lang w:val="ka-GE"/>
        </w:rPr>
        <w:t xml:space="preserve">მედიაცია </w:t>
      </w:r>
      <w:r w:rsidR="00DD0033">
        <w:rPr>
          <w:rFonts w:asciiTheme="minorHAnsi" w:hAnsiTheme="minorHAnsi" w:cstheme="minorHAnsi"/>
          <w:sz w:val="24"/>
          <w:szCs w:val="24"/>
          <w:lang w:val="ka-GE"/>
        </w:rPr>
        <w:t>დავების</w:t>
      </w:r>
      <w:r w:rsidR="00864271" w:rsidRPr="00864271">
        <w:rPr>
          <w:rFonts w:asciiTheme="minorHAnsi" w:hAnsiTheme="minorHAnsi" w:cstheme="minorHAnsi"/>
          <w:sz w:val="24"/>
          <w:szCs w:val="24"/>
          <w:lang w:val="ka-GE"/>
        </w:rPr>
        <w:t xml:space="preserve"> მოგვარების ერთ-ერთი მეთოდია, რომლის დროსაც მიუკერძოებელი მხარე (მედიატორი) მოდავე მხარეებს ურთიერთმისაღები შეთანხმების მიღწევაში ეხმარება.</w:t>
      </w:r>
      <w:r w:rsidR="00864271">
        <w:rPr>
          <w:rFonts w:asciiTheme="minorHAnsi" w:hAnsiTheme="minorHAnsi"/>
          <w:color w:val="4C4C4C"/>
          <w:sz w:val="21"/>
          <w:szCs w:val="21"/>
          <w:lang w:val="ka-GE"/>
        </w:rPr>
        <w:t xml:space="preserve"> </w:t>
      </w:r>
      <w:r w:rsidR="00D52709">
        <w:rPr>
          <w:rFonts w:asciiTheme="minorHAnsi" w:hAnsiTheme="minorHAnsi" w:cstheme="minorHAnsi"/>
          <w:sz w:val="24"/>
          <w:szCs w:val="24"/>
          <w:lang w:val="ka-GE"/>
        </w:rPr>
        <w:t xml:space="preserve">სასამართლო მედიაციის </w:t>
      </w:r>
      <w:r w:rsidR="00604FC0">
        <w:rPr>
          <w:rFonts w:asciiTheme="minorHAnsi" w:hAnsiTheme="minorHAnsi" w:cstheme="minorHAnsi"/>
          <w:sz w:val="24"/>
          <w:szCs w:val="24"/>
          <w:lang w:val="ka-GE"/>
        </w:rPr>
        <w:t>მიზანია</w:t>
      </w:r>
      <w:r>
        <w:rPr>
          <w:rFonts w:asciiTheme="minorHAnsi" w:hAnsiTheme="minorHAnsi" w:cstheme="minorHAnsi"/>
          <w:sz w:val="24"/>
          <w:szCs w:val="24"/>
          <w:lang w:val="ka-GE"/>
        </w:rPr>
        <w:t xml:space="preserve"> </w:t>
      </w:r>
      <w:r w:rsidR="00604FC0">
        <w:rPr>
          <w:rFonts w:asciiTheme="minorHAnsi" w:hAnsiTheme="minorHAnsi" w:cstheme="minorHAnsi"/>
          <w:sz w:val="24"/>
          <w:szCs w:val="24"/>
          <w:lang w:val="ka-GE"/>
        </w:rPr>
        <w:t>ხელი</w:t>
      </w:r>
      <w:r>
        <w:rPr>
          <w:rFonts w:asciiTheme="minorHAnsi" w:hAnsiTheme="minorHAnsi" w:cstheme="minorHAnsi"/>
          <w:sz w:val="24"/>
          <w:szCs w:val="24"/>
          <w:lang w:val="ka-GE"/>
        </w:rPr>
        <w:t xml:space="preserve"> შეუწყოს</w:t>
      </w:r>
      <w:r w:rsidRPr="0065604A">
        <w:rPr>
          <w:rFonts w:asciiTheme="minorHAnsi" w:hAnsiTheme="minorHAnsi" w:cstheme="minorHAnsi"/>
          <w:sz w:val="24"/>
          <w:szCs w:val="24"/>
          <w:lang w:val="ka-GE"/>
        </w:rPr>
        <w:t xml:space="preserve"> მართლმსაჯულების ხელმისაწვდომობ</w:t>
      </w:r>
      <w:r w:rsidR="00604FC0">
        <w:rPr>
          <w:rFonts w:asciiTheme="minorHAnsi" w:hAnsiTheme="minorHAnsi" w:cstheme="minorHAnsi"/>
          <w:sz w:val="24"/>
          <w:szCs w:val="24"/>
          <w:lang w:val="ka-GE"/>
        </w:rPr>
        <w:t>ა</w:t>
      </w:r>
      <w:r w:rsidRPr="0065604A">
        <w:rPr>
          <w:rFonts w:asciiTheme="minorHAnsi" w:hAnsiTheme="minorHAnsi" w:cstheme="minorHAnsi"/>
          <w:sz w:val="24"/>
          <w:szCs w:val="24"/>
          <w:lang w:val="ka-GE"/>
        </w:rPr>
        <w:t>სა და ეფექტიანობის გაზრდა</w:t>
      </w:r>
      <w:r>
        <w:rPr>
          <w:rFonts w:asciiTheme="minorHAnsi" w:hAnsiTheme="minorHAnsi" w:cstheme="minorHAnsi"/>
          <w:sz w:val="24"/>
          <w:szCs w:val="24"/>
          <w:lang w:val="ka-GE"/>
        </w:rPr>
        <w:t xml:space="preserve">ს და </w:t>
      </w:r>
      <w:r w:rsidR="00604FC0">
        <w:rPr>
          <w:rFonts w:asciiTheme="minorHAnsi" w:hAnsiTheme="minorHAnsi" w:cstheme="minorHAnsi"/>
          <w:sz w:val="24"/>
          <w:szCs w:val="24"/>
          <w:lang w:val="ka-GE"/>
        </w:rPr>
        <w:t>თავის მხრივ</w:t>
      </w:r>
      <w:r>
        <w:rPr>
          <w:rFonts w:asciiTheme="minorHAnsi" w:hAnsiTheme="minorHAnsi" w:cstheme="minorHAnsi"/>
          <w:sz w:val="24"/>
          <w:szCs w:val="24"/>
          <w:lang w:val="ka-GE"/>
        </w:rPr>
        <w:t xml:space="preserve">, </w:t>
      </w:r>
      <w:r w:rsidRPr="0065604A">
        <w:rPr>
          <w:rFonts w:asciiTheme="minorHAnsi" w:hAnsiTheme="minorHAnsi" w:cstheme="minorHAnsi"/>
          <w:sz w:val="24"/>
          <w:szCs w:val="24"/>
          <w:lang w:val="ka-GE"/>
        </w:rPr>
        <w:t>სასამართლოს მაქსიმალურად განტვირთვა</w:t>
      </w:r>
      <w:r>
        <w:rPr>
          <w:rFonts w:asciiTheme="minorHAnsi" w:hAnsiTheme="minorHAnsi" w:cstheme="minorHAnsi"/>
          <w:sz w:val="24"/>
          <w:szCs w:val="24"/>
          <w:lang w:val="ka-GE"/>
        </w:rPr>
        <w:t>ს</w:t>
      </w:r>
      <w:r w:rsidRPr="0065604A">
        <w:rPr>
          <w:rFonts w:asciiTheme="minorHAnsi" w:hAnsiTheme="minorHAnsi" w:cstheme="minorHAnsi"/>
          <w:sz w:val="24"/>
          <w:szCs w:val="24"/>
          <w:lang w:val="ka-GE"/>
        </w:rPr>
        <w:t xml:space="preserve"> ისეთი დავებისაგან, რომლებსაც აქვთ ურთიერთშეთანხმებით დასრულების პერსპექტივა.</w:t>
      </w:r>
      <w:r>
        <w:rPr>
          <w:rFonts w:asciiTheme="minorHAnsi" w:hAnsiTheme="minorHAnsi" w:cstheme="minorHAnsi"/>
          <w:sz w:val="24"/>
          <w:szCs w:val="24"/>
          <w:lang w:val="ka-GE"/>
        </w:rPr>
        <w:t xml:space="preserve"> </w:t>
      </w:r>
      <w:r w:rsidRPr="0065604A">
        <w:rPr>
          <w:rFonts w:asciiTheme="minorHAnsi" w:hAnsiTheme="minorHAnsi" w:cstheme="minorHAnsi"/>
          <w:sz w:val="24"/>
          <w:szCs w:val="24"/>
          <w:lang w:val="ka-GE"/>
        </w:rPr>
        <w:t>მედიაციის გზით მიღწეული მორიგება სავალდებულოა და ექვემდებარება როგორც ნებაყოფლობით, ისე სასამართლოს წესით აღსრულებას.</w:t>
      </w:r>
      <w:r w:rsidR="008B6206">
        <w:rPr>
          <w:rFonts w:asciiTheme="minorHAnsi" w:hAnsiTheme="minorHAnsi" w:cstheme="minorHAnsi"/>
          <w:sz w:val="24"/>
          <w:szCs w:val="24"/>
          <w:lang w:val="ka-GE"/>
        </w:rPr>
        <w:t xml:space="preserve"> </w:t>
      </w:r>
      <w:r w:rsidR="008B6206" w:rsidRPr="008B6206">
        <w:rPr>
          <w:rFonts w:asciiTheme="minorHAnsi" w:hAnsiTheme="minorHAnsi" w:cstheme="minorHAnsi"/>
          <w:sz w:val="24"/>
          <w:szCs w:val="24"/>
          <w:lang w:val="ka-GE"/>
        </w:rPr>
        <w:t>სასამართლოში საქმის წარმოებასთან შედარებით მედიაცია უფრო სწრაფი, იაფი და მოქნილი პროცესია.</w:t>
      </w:r>
      <w:r w:rsidR="00604FC0">
        <w:rPr>
          <w:rFonts w:asciiTheme="minorHAnsi" w:hAnsiTheme="minorHAnsi" w:cstheme="minorHAnsi"/>
          <w:sz w:val="24"/>
          <w:szCs w:val="24"/>
          <w:lang w:val="ka-GE"/>
        </w:rPr>
        <w:t xml:space="preserve"> </w:t>
      </w:r>
    </w:p>
    <w:p w14:paraId="4FEE3A95" w14:textId="349F1020" w:rsidR="008450FA" w:rsidRDefault="008450FA" w:rsidP="003E3AED">
      <w:pPr>
        <w:spacing w:before="120" w:after="120" w:line="276" w:lineRule="auto"/>
        <w:jc w:val="both"/>
        <w:rPr>
          <w:rFonts w:asciiTheme="minorHAnsi" w:hAnsiTheme="minorHAnsi" w:cstheme="minorHAnsi"/>
          <w:sz w:val="24"/>
          <w:szCs w:val="24"/>
          <w:lang w:val="ka-GE"/>
        </w:rPr>
      </w:pPr>
      <w:r>
        <w:rPr>
          <w:rFonts w:asciiTheme="minorHAnsi" w:hAnsiTheme="minorHAnsi" w:cstheme="minorHAnsi"/>
          <w:sz w:val="24"/>
          <w:szCs w:val="24"/>
          <w:lang w:val="ka-GE"/>
        </w:rPr>
        <w:t xml:space="preserve">საქართველოს სამოქალაქო საპროცესო კოდექსი </w:t>
      </w:r>
      <w:r w:rsidR="00AD64A7">
        <w:rPr>
          <w:rFonts w:asciiTheme="minorHAnsi" w:hAnsiTheme="minorHAnsi" w:cstheme="minorHAnsi"/>
          <w:sz w:val="24"/>
          <w:szCs w:val="24"/>
          <w:lang w:val="ka-GE"/>
        </w:rPr>
        <w:t>გან</w:t>
      </w:r>
      <w:r>
        <w:rPr>
          <w:rFonts w:asciiTheme="minorHAnsi" w:hAnsiTheme="minorHAnsi" w:cstheme="minorHAnsi"/>
          <w:sz w:val="24"/>
          <w:szCs w:val="24"/>
          <w:lang w:val="ka-GE"/>
        </w:rPr>
        <w:t>საზღვრა</w:t>
      </w:r>
      <w:r w:rsidR="00AD64A7">
        <w:rPr>
          <w:rFonts w:asciiTheme="minorHAnsi" w:hAnsiTheme="minorHAnsi" w:cstheme="minorHAnsi"/>
          <w:sz w:val="24"/>
          <w:szCs w:val="24"/>
          <w:lang w:val="ka-GE"/>
        </w:rPr>
        <w:t>ვს</w:t>
      </w:r>
      <w:r>
        <w:rPr>
          <w:rFonts w:asciiTheme="minorHAnsi" w:hAnsiTheme="minorHAnsi" w:cstheme="minorHAnsi"/>
          <w:sz w:val="24"/>
          <w:szCs w:val="24"/>
          <w:lang w:val="ka-GE"/>
        </w:rPr>
        <w:t xml:space="preserve"> სასამართლო მედიაციას დაქვემდებარებული დავების </w:t>
      </w:r>
      <w:r w:rsidR="00AD64A7">
        <w:rPr>
          <w:rFonts w:asciiTheme="minorHAnsi" w:hAnsiTheme="minorHAnsi" w:cstheme="minorHAnsi"/>
          <w:sz w:val="24"/>
          <w:szCs w:val="24"/>
          <w:lang w:val="ka-GE"/>
        </w:rPr>
        <w:t>სახეებს</w:t>
      </w:r>
      <w:r>
        <w:rPr>
          <w:rFonts w:asciiTheme="minorHAnsi" w:hAnsiTheme="minorHAnsi" w:cstheme="minorHAnsi"/>
          <w:sz w:val="24"/>
          <w:szCs w:val="24"/>
          <w:lang w:val="ka-GE"/>
        </w:rPr>
        <w:t>, მათ შორის</w:t>
      </w:r>
      <w:r w:rsidR="00AD64A7">
        <w:rPr>
          <w:rFonts w:asciiTheme="minorHAnsi" w:hAnsiTheme="minorHAnsi" w:cstheme="minorHAnsi"/>
          <w:sz w:val="24"/>
          <w:szCs w:val="24"/>
          <w:lang w:val="ka-GE"/>
        </w:rPr>
        <w:t>,</w:t>
      </w:r>
      <w:r>
        <w:rPr>
          <w:rFonts w:asciiTheme="minorHAnsi" w:hAnsiTheme="minorHAnsi" w:cstheme="minorHAnsi"/>
          <w:sz w:val="24"/>
          <w:szCs w:val="24"/>
          <w:lang w:val="ka-GE"/>
        </w:rPr>
        <w:t xml:space="preserve"> როგორიცაა, საოჯახო, სამემკვიდრეო, სამეზობლო, შრომითი, ქონებრივი და არაქონებრივი</w:t>
      </w:r>
      <w:r w:rsidR="007A6FD7">
        <w:rPr>
          <w:rFonts w:asciiTheme="minorHAnsi" w:hAnsiTheme="minorHAnsi" w:cstheme="minorHAnsi"/>
          <w:sz w:val="24"/>
          <w:szCs w:val="24"/>
        </w:rPr>
        <w:t xml:space="preserve"> </w:t>
      </w:r>
      <w:r w:rsidR="007A6FD7">
        <w:rPr>
          <w:rFonts w:asciiTheme="minorHAnsi" w:hAnsiTheme="minorHAnsi" w:cstheme="minorHAnsi"/>
          <w:sz w:val="24"/>
          <w:szCs w:val="24"/>
          <w:lang w:val="ka-GE"/>
        </w:rPr>
        <w:t>დავები</w:t>
      </w:r>
      <w:r>
        <w:rPr>
          <w:rFonts w:asciiTheme="minorHAnsi" w:hAnsiTheme="minorHAnsi" w:cstheme="minorHAnsi"/>
          <w:sz w:val="24"/>
          <w:szCs w:val="24"/>
          <w:lang w:val="ka-GE"/>
        </w:rPr>
        <w:t>, საქართველოს საბანკო დაწესებულებების, მიკროსაფინანსო ორგანიზაციების და არასაბანკო სადეპოზიტო დაწესებულებების მიერ დადებული სესხის ხელშეკრულებებიდან გამომდინარე დავები და სხვა. მოსამართლე</w:t>
      </w:r>
      <w:r w:rsidR="007A6FD7">
        <w:rPr>
          <w:rFonts w:asciiTheme="minorHAnsi" w:hAnsiTheme="minorHAnsi" w:cstheme="minorHAnsi"/>
          <w:sz w:val="24"/>
          <w:szCs w:val="24"/>
          <w:lang w:val="ka-GE"/>
        </w:rPr>
        <w:t>ებს</w:t>
      </w:r>
      <w:r>
        <w:rPr>
          <w:rFonts w:asciiTheme="minorHAnsi" w:hAnsiTheme="minorHAnsi" w:cstheme="minorHAnsi"/>
          <w:sz w:val="24"/>
          <w:szCs w:val="24"/>
          <w:lang w:val="ka-GE"/>
        </w:rPr>
        <w:t xml:space="preserve"> საქმ</w:t>
      </w:r>
      <w:r w:rsidR="007A6FD7">
        <w:rPr>
          <w:rFonts w:asciiTheme="minorHAnsi" w:hAnsiTheme="minorHAnsi" w:cstheme="minorHAnsi"/>
          <w:sz w:val="24"/>
          <w:szCs w:val="24"/>
          <w:lang w:val="ka-GE"/>
        </w:rPr>
        <w:t>ეშ</w:t>
      </w:r>
      <w:r>
        <w:rPr>
          <w:rFonts w:asciiTheme="minorHAnsi" w:hAnsiTheme="minorHAnsi" w:cstheme="minorHAnsi"/>
          <w:sz w:val="24"/>
          <w:szCs w:val="24"/>
          <w:lang w:val="ka-GE"/>
        </w:rPr>
        <w:t xml:space="preserve">ი </w:t>
      </w:r>
      <w:r w:rsidR="007A6FD7">
        <w:rPr>
          <w:rFonts w:asciiTheme="minorHAnsi" w:hAnsiTheme="minorHAnsi" w:cstheme="minorHAnsi"/>
          <w:sz w:val="24"/>
          <w:szCs w:val="24"/>
          <w:lang w:val="ka-GE"/>
        </w:rPr>
        <w:t xml:space="preserve">არსებული </w:t>
      </w:r>
      <w:r>
        <w:rPr>
          <w:rFonts w:asciiTheme="minorHAnsi" w:hAnsiTheme="minorHAnsi" w:cstheme="minorHAnsi"/>
          <w:sz w:val="24"/>
          <w:szCs w:val="24"/>
          <w:lang w:val="ka-GE"/>
        </w:rPr>
        <w:t>გარემოებების შეფასების</w:t>
      </w:r>
      <w:r w:rsidR="00AD64A7">
        <w:rPr>
          <w:rFonts w:asciiTheme="minorHAnsi" w:hAnsiTheme="minorHAnsi" w:cstheme="minorHAnsi"/>
          <w:sz w:val="24"/>
          <w:szCs w:val="24"/>
          <w:lang w:val="ka-GE"/>
        </w:rPr>
        <w:t xml:space="preserve"> </w:t>
      </w:r>
      <w:r w:rsidR="007A6FD7">
        <w:rPr>
          <w:rFonts w:asciiTheme="minorHAnsi" w:hAnsiTheme="minorHAnsi" w:cstheme="minorHAnsi"/>
          <w:sz w:val="24"/>
          <w:szCs w:val="24"/>
          <w:lang w:val="ka-GE"/>
        </w:rPr>
        <w:t xml:space="preserve">შემდგომ, </w:t>
      </w:r>
      <w:r w:rsidR="007A6FD7" w:rsidRPr="007A6FD7">
        <w:rPr>
          <w:rFonts w:asciiTheme="minorHAnsi" w:hAnsiTheme="minorHAnsi" w:cstheme="minorHAnsi"/>
          <w:sz w:val="24"/>
          <w:szCs w:val="24"/>
          <w:lang w:val="ka-GE"/>
        </w:rPr>
        <w:t>დისკრეციული უფლებამოსილების ფარგლებში აქვთ შესაძლებლობა  საქმე განსახილველად  მედიატორს გადასცენ, მათ შორის, მხარეთა თანხმობის გარეშე</w:t>
      </w:r>
      <w:r w:rsidR="007A6FD7">
        <w:rPr>
          <w:rFonts w:asciiTheme="minorHAnsi" w:hAnsiTheme="minorHAnsi" w:cstheme="minorHAnsi"/>
          <w:sz w:val="24"/>
          <w:szCs w:val="24"/>
          <w:lang w:val="ka-GE"/>
        </w:rPr>
        <w:t>.</w:t>
      </w:r>
      <w:r w:rsidR="007A6FD7">
        <w:rPr>
          <w:rFonts w:asciiTheme="minorHAnsi" w:hAnsiTheme="minorHAnsi" w:cstheme="minorHAnsi"/>
          <w:sz w:val="24"/>
          <w:szCs w:val="24"/>
        </w:rPr>
        <w:t xml:space="preserve"> </w:t>
      </w:r>
      <w:r w:rsidR="00AD64A7">
        <w:rPr>
          <w:rFonts w:asciiTheme="minorHAnsi" w:hAnsiTheme="minorHAnsi" w:cstheme="minorHAnsi"/>
          <w:sz w:val="24"/>
          <w:szCs w:val="24"/>
          <w:lang w:val="ka-GE"/>
        </w:rPr>
        <w:t>იმ შემთხვევაში თუ იმავე დავაზე გამოყენებული იქნა კერძო მედიაციის შესაძლებლობა და იგი უშედეგოდ დასრულდა - მხარეთა თანხმობით, იღებს გადაწყვეტილებას დავის საქმის მედიატორისთვის გადაცემის შესახებ.</w:t>
      </w:r>
      <w:r w:rsidR="002D4135">
        <w:rPr>
          <w:rFonts w:asciiTheme="minorHAnsi" w:hAnsiTheme="minorHAnsi" w:cstheme="minorHAnsi"/>
          <w:sz w:val="24"/>
          <w:szCs w:val="24"/>
          <w:lang w:val="ka-GE"/>
        </w:rPr>
        <w:t xml:space="preserve"> საქმეებს </w:t>
      </w:r>
      <w:r w:rsidR="002D4135" w:rsidRPr="002D4135">
        <w:rPr>
          <w:rFonts w:asciiTheme="minorHAnsi" w:hAnsiTheme="minorHAnsi" w:cstheme="minorHAnsi"/>
          <w:sz w:val="24"/>
          <w:szCs w:val="24"/>
          <w:lang w:val="ka-GE"/>
        </w:rPr>
        <w:t>საქართველოს მედიატორთა ასოციაციაში გაწევრიანებული მედიატორები იხილავენ</w:t>
      </w:r>
      <w:r w:rsidR="002D4135">
        <w:rPr>
          <w:rFonts w:asciiTheme="minorHAnsi" w:hAnsiTheme="minorHAnsi" w:cstheme="minorHAnsi"/>
          <w:sz w:val="24"/>
          <w:szCs w:val="24"/>
          <w:lang w:val="ka-GE"/>
        </w:rPr>
        <w:t>.</w:t>
      </w:r>
    </w:p>
    <w:p w14:paraId="02DE6401" w14:textId="43234538" w:rsidR="00942766" w:rsidRDefault="00942766" w:rsidP="003E3AED">
      <w:pPr>
        <w:spacing w:before="120" w:after="120" w:line="276" w:lineRule="auto"/>
        <w:jc w:val="both"/>
        <w:rPr>
          <w:rFonts w:asciiTheme="minorHAnsi" w:hAnsiTheme="minorHAnsi" w:cstheme="minorHAnsi"/>
          <w:sz w:val="24"/>
          <w:szCs w:val="24"/>
          <w:lang w:val="ka-GE"/>
        </w:rPr>
      </w:pPr>
      <w:r w:rsidRPr="00942766">
        <w:rPr>
          <w:rFonts w:asciiTheme="minorHAnsi" w:hAnsiTheme="minorHAnsi" w:cstheme="minorHAnsi"/>
          <w:sz w:val="24"/>
          <w:szCs w:val="24"/>
          <w:lang w:val="ka-GE"/>
        </w:rPr>
        <w:t xml:space="preserve">სასამართლო მედიაციის </w:t>
      </w:r>
      <w:r>
        <w:rPr>
          <w:rFonts w:asciiTheme="minorHAnsi" w:hAnsiTheme="minorHAnsi" w:cstheme="minorHAnsi"/>
          <w:sz w:val="24"/>
          <w:szCs w:val="24"/>
          <w:lang w:val="ka-GE"/>
        </w:rPr>
        <w:t>შემთხვევაში</w:t>
      </w:r>
      <w:r w:rsidRPr="00942766">
        <w:rPr>
          <w:rFonts w:asciiTheme="minorHAnsi" w:hAnsiTheme="minorHAnsi" w:cstheme="minorHAnsi"/>
          <w:sz w:val="24"/>
          <w:szCs w:val="24"/>
          <w:lang w:val="ka-GE"/>
        </w:rPr>
        <w:t xml:space="preserve"> სახელმწიფო ბაჟის საფასური დავის საგნის ღირებულების 1%-ს შეადგენს</w:t>
      </w:r>
      <w:r>
        <w:rPr>
          <w:rFonts w:asciiTheme="minorHAnsi" w:hAnsiTheme="minorHAnsi" w:cstheme="minorHAnsi"/>
          <w:sz w:val="24"/>
          <w:szCs w:val="24"/>
          <w:lang w:val="ka-GE"/>
        </w:rPr>
        <w:t xml:space="preserve"> (ნაცვლად 3%-ისა)</w:t>
      </w:r>
      <w:r w:rsidRPr="00942766">
        <w:rPr>
          <w:rFonts w:asciiTheme="minorHAnsi" w:hAnsiTheme="minorHAnsi" w:cstheme="minorHAnsi"/>
          <w:sz w:val="24"/>
          <w:szCs w:val="24"/>
          <w:lang w:val="ka-GE"/>
        </w:rPr>
        <w:t>, ხოლო დავის მხარეთა შეთანხმებით დასრულების შემთხვევაში მოსარჩელეს უბრუნდება გადახდილი სახელმწიფო ბაჟის 70%.</w:t>
      </w:r>
    </w:p>
    <w:p w14:paraId="3B2343B9" w14:textId="71B3BE82" w:rsidR="00DD0033" w:rsidRDefault="00DD0033" w:rsidP="003E3AED">
      <w:pPr>
        <w:spacing w:before="120" w:after="120" w:line="276" w:lineRule="auto"/>
        <w:jc w:val="both"/>
        <w:rPr>
          <w:rFonts w:asciiTheme="minorHAnsi" w:hAnsiTheme="minorHAnsi" w:cstheme="minorHAnsi"/>
          <w:sz w:val="24"/>
          <w:szCs w:val="24"/>
          <w:lang w:val="ka-GE"/>
        </w:rPr>
      </w:pPr>
      <w:r>
        <w:rPr>
          <w:rFonts w:asciiTheme="minorHAnsi" w:hAnsiTheme="minorHAnsi" w:cstheme="minorHAnsi"/>
          <w:sz w:val="24"/>
          <w:szCs w:val="24"/>
          <w:lang w:val="ka-GE"/>
        </w:rPr>
        <w:lastRenderedPageBreak/>
        <w:t xml:space="preserve">2020 წელს საქართველოს მასშტაბით სასამართლო მედიაცია </w:t>
      </w:r>
      <w:r w:rsidR="00601554">
        <w:rPr>
          <w:rFonts w:asciiTheme="minorHAnsi" w:hAnsiTheme="minorHAnsi" w:cstheme="minorHAnsi"/>
          <w:sz w:val="24"/>
          <w:szCs w:val="24"/>
          <w:lang w:val="ka-GE"/>
        </w:rPr>
        <w:t xml:space="preserve">სავალდებულო სახით </w:t>
      </w:r>
      <w:r>
        <w:rPr>
          <w:rFonts w:asciiTheme="minorHAnsi" w:hAnsiTheme="minorHAnsi" w:cstheme="minorHAnsi"/>
          <w:sz w:val="24"/>
          <w:szCs w:val="24"/>
          <w:lang w:val="ka-GE"/>
        </w:rPr>
        <w:t xml:space="preserve">დაინერგა თბილისის და რუსთავის საქალაქო სასამართლოებში და მცხეთის რაიონულ სასამართლოში. 2021 წლიდან </w:t>
      </w:r>
      <w:r w:rsidR="00601554">
        <w:rPr>
          <w:rFonts w:asciiTheme="minorHAnsi" w:hAnsiTheme="minorHAnsi" w:cstheme="minorHAnsi"/>
          <w:sz w:val="24"/>
          <w:szCs w:val="24"/>
          <w:lang w:val="ka-GE"/>
        </w:rPr>
        <w:t xml:space="preserve">დაგეგმილია </w:t>
      </w:r>
      <w:r>
        <w:rPr>
          <w:rFonts w:asciiTheme="minorHAnsi" w:hAnsiTheme="minorHAnsi" w:cstheme="minorHAnsi"/>
          <w:sz w:val="24"/>
          <w:szCs w:val="24"/>
          <w:lang w:val="ka-GE"/>
        </w:rPr>
        <w:t xml:space="preserve">სასამართლო </w:t>
      </w:r>
      <w:r w:rsidR="00601554">
        <w:rPr>
          <w:rFonts w:asciiTheme="minorHAnsi" w:hAnsiTheme="minorHAnsi" w:cstheme="minorHAnsi"/>
          <w:sz w:val="24"/>
          <w:szCs w:val="24"/>
          <w:lang w:val="ka-GE"/>
        </w:rPr>
        <w:t>მედიაციის</w:t>
      </w:r>
      <w:r>
        <w:rPr>
          <w:rFonts w:asciiTheme="minorHAnsi" w:hAnsiTheme="minorHAnsi" w:cstheme="minorHAnsi"/>
          <w:sz w:val="24"/>
          <w:szCs w:val="24"/>
          <w:lang w:val="ka-GE"/>
        </w:rPr>
        <w:t xml:space="preserve"> ქვეყნის მასშტაბით </w:t>
      </w:r>
      <w:r w:rsidR="00601554">
        <w:rPr>
          <w:rFonts w:asciiTheme="minorHAnsi" w:hAnsiTheme="minorHAnsi" w:cstheme="minorHAnsi"/>
          <w:sz w:val="24"/>
          <w:szCs w:val="24"/>
          <w:lang w:val="ka-GE"/>
        </w:rPr>
        <w:t>სრულად და</w:t>
      </w:r>
      <w:r>
        <w:rPr>
          <w:rFonts w:asciiTheme="minorHAnsi" w:hAnsiTheme="minorHAnsi" w:cstheme="minorHAnsi"/>
          <w:sz w:val="24"/>
          <w:szCs w:val="24"/>
          <w:lang w:val="ka-GE"/>
        </w:rPr>
        <w:t>ნერგ</w:t>
      </w:r>
      <w:r w:rsidR="00601554">
        <w:rPr>
          <w:rFonts w:asciiTheme="minorHAnsi" w:hAnsiTheme="minorHAnsi" w:cstheme="minorHAnsi"/>
          <w:sz w:val="24"/>
          <w:szCs w:val="24"/>
          <w:lang w:val="ka-GE"/>
        </w:rPr>
        <w:t>ვ</w:t>
      </w:r>
      <w:r>
        <w:rPr>
          <w:rFonts w:asciiTheme="minorHAnsi" w:hAnsiTheme="minorHAnsi" w:cstheme="minorHAnsi"/>
          <w:sz w:val="24"/>
          <w:szCs w:val="24"/>
          <w:lang w:val="ka-GE"/>
        </w:rPr>
        <w:t>ა.</w:t>
      </w:r>
    </w:p>
    <w:p w14:paraId="7C9E80DE" w14:textId="73EDD110" w:rsidR="00604FC0" w:rsidRPr="007D71FC" w:rsidRDefault="00604FC0" w:rsidP="003E3AED">
      <w:pPr>
        <w:spacing w:before="120" w:after="120" w:line="276" w:lineRule="auto"/>
        <w:jc w:val="both"/>
        <w:rPr>
          <w:rFonts w:asciiTheme="minorHAnsi" w:hAnsiTheme="minorHAnsi" w:cstheme="minorHAnsi"/>
          <w:sz w:val="24"/>
          <w:szCs w:val="24"/>
        </w:rPr>
      </w:pPr>
      <w:r w:rsidRPr="007D71FC">
        <w:rPr>
          <w:rFonts w:asciiTheme="minorHAnsi" w:hAnsiTheme="minorHAnsi" w:cstheme="minorHAnsi"/>
          <w:b/>
          <w:sz w:val="24"/>
          <w:szCs w:val="24"/>
        </w:rPr>
        <w:t xml:space="preserve">თბილისის </w:t>
      </w:r>
      <w:r w:rsidR="005B63D7">
        <w:rPr>
          <w:rFonts w:asciiTheme="minorHAnsi" w:hAnsiTheme="minorHAnsi" w:cstheme="minorHAnsi"/>
          <w:b/>
          <w:sz w:val="24"/>
          <w:szCs w:val="24"/>
          <w:lang w:val="ka-GE"/>
        </w:rPr>
        <w:t xml:space="preserve">საქალაქო სასამართლოს </w:t>
      </w:r>
      <w:r w:rsidR="005B63D7" w:rsidRPr="005B63D7">
        <w:rPr>
          <w:rFonts w:asciiTheme="minorHAnsi" w:hAnsiTheme="minorHAnsi" w:cstheme="minorHAnsi"/>
          <w:sz w:val="24"/>
          <w:szCs w:val="24"/>
          <w:lang w:val="ka-GE"/>
        </w:rPr>
        <w:t>მოსამართლის</w:t>
      </w:r>
      <w:r w:rsidRPr="007D71FC">
        <w:rPr>
          <w:rFonts w:asciiTheme="minorHAnsi" w:hAnsiTheme="minorHAnsi" w:cstheme="minorHAnsi"/>
          <w:sz w:val="24"/>
          <w:szCs w:val="24"/>
        </w:rPr>
        <w:t xml:space="preserve"> </w:t>
      </w:r>
      <w:r w:rsidR="005B63D7">
        <w:rPr>
          <w:rFonts w:asciiTheme="minorHAnsi" w:hAnsiTheme="minorHAnsi" w:cstheme="minorHAnsi"/>
          <w:sz w:val="24"/>
          <w:szCs w:val="24"/>
          <w:lang w:val="ka-GE"/>
        </w:rPr>
        <w:t xml:space="preserve">გადაწყვეტილებით, </w:t>
      </w:r>
      <w:r w:rsidRPr="007D71FC">
        <w:rPr>
          <w:rFonts w:asciiTheme="minorHAnsi" w:hAnsiTheme="minorHAnsi" w:cstheme="minorHAnsi"/>
          <w:sz w:val="24"/>
          <w:szCs w:val="24"/>
        </w:rPr>
        <w:t xml:space="preserve">2020 წელს </w:t>
      </w:r>
      <w:r w:rsidR="005B63D7">
        <w:rPr>
          <w:rFonts w:asciiTheme="minorHAnsi" w:hAnsiTheme="minorHAnsi" w:cstheme="minorHAnsi"/>
          <w:sz w:val="24"/>
          <w:szCs w:val="24"/>
          <w:lang w:val="ka-GE"/>
        </w:rPr>
        <w:t xml:space="preserve">მედიაციას </w:t>
      </w:r>
      <w:r w:rsidRPr="007D71FC">
        <w:rPr>
          <w:rFonts w:asciiTheme="minorHAnsi" w:hAnsiTheme="minorHAnsi" w:cstheme="minorHAnsi"/>
          <w:sz w:val="24"/>
          <w:szCs w:val="24"/>
        </w:rPr>
        <w:t xml:space="preserve">გადაეცა </w:t>
      </w:r>
      <w:r w:rsidRPr="007D71FC">
        <w:rPr>
          <w:rFonts w:asciiTheme="minorHAnsi" w:hAnsiTheme="minorHAnsi" w:cstheme="minorHAnsi"/>
          <w:sz w:val="24"/>
          <w:szCs w:val="24"/>
          <w:lang w:val="tr-TR"/>
        </w:rPr>
        <w:t>101</w:t>
      </w:r>
      <w:r w:rsidRPr="007D71FC">
        <w:rPr>
          <w:rFonts w:asciiTheme="minorHAnsi" w:hAnsiTheme="minorHAnsi" w:cstheme="minorHAnsi"/>
          <w:sz w:val="24"/>
          <w:szCs w:val="24"/>
        </w:rPr>
        <w:t xml:space="preserve"> საქმე, რაც 3-ჯერ აღემატება 2019 წელს მიღებულ საქმეთა რაოდენობას. ა</w:t>
      </w:r>
      <w:r w:rsidRPr="007D71FC">
        <w:rPr>
          <w:rFonts w:asciiTheme="minorHAnsi" w:hAnsiTheme="minorHAnsi" w:cstheme="minorHAnsi"/>
          <w:sz w:val="24"/>
          <w:szCs w:val="24"/>
          <w:lang w:val="ka-GE"/>
        </w:rPr>
        <w:t>ღნიშნული ძირითადად განპირობებული იყო</w:t>
      </w:r>
      <w:r w:rsidRPr="007D71FC">
        <w:rPr>
          <w:rFonts w:asciiTheme="minorHAnsi" w:hAnsiTheme="minorHAnsi" w:cstheme="minorHAnsi"/>
          <w:sz w:val="24"/>
          <w:szCs w:val="24"/>
        </w:rPr>
        <w:t xml:space="preserve"> </w:t>
      </w:r>
      <w:r w:rsidRPr="007D71FC">
        <w:rPr>
          <w:rFonts w:asciiTheme="minorHAnsi" w:hAnsiTheme="minorHAnsi" w:cstheme="minorHAnsi"/>
          <w:sz w:val="24"/>
          <w:szCs w:val="24"/>
          <w:lang w:val="ka-GE"/>
        </w:rPr>
        <w:t xml:space="preserve">როგორც </w:t>
      </w:r>
      <w:r w:rsidRPr="007D71FC">
        <w:rPr>
          <w:rFonts w:asciiTheme="minorHAnsi" w:hAnsiTheme="minorHAnsi" w:cstheme="minorHAnsi"/>
          <w:sz w:val="24"/>
          <w:szCs w:val="24"/>
        </w:rPr>
        <w:t>ნებაყოფლობითი მედიაციის</w:t>
      </w:r>
      <w:r w:rsidR="00C578FD">
        <w:rPr>
          <w:rFonts w:asciiTheme="minorHAnsi" w:hAnsiTheme="minorHAnsi" w:cstheme="minorHAnsi"/>
          <w:sz w:val="24"/>
          <w:szCs w:val="24"/>
          <w:lang w:val="ka-GE"/>
        </w:rPr>
        <w:t xml:space="preserve"> არსებობით</w:t>
      </w:r>
      <w:r w:rsidRPr="007D71FC">
        <w:rPr>
          <w:rFonts w:asciiTheme="minorHAnsi" w:hAnsiTheme="minorHAnsi" w:cstheme="minorHAnsi"/>
          <w:sz w:val="24"/>
          <w:szCs w:val="24"/>
        </w:rPr>
        <w:t>,</w:t>
      </w:r>
      <w:r w:rsidRPr="007D71FC">
        <w:rPr>
          <w:rFonts w:asciiTheme="minorHAnsi" w:hAnsiTheme="minorHAnsi" w:cstheme="minorHAnsi"/>
          <w:sz w:val="24"/>
          <w:szCs w:val="24"/>
          <w:lang w:val="ka-GE"/>
        </w:rPr>
        <w:t xml:space="preserve"> ასევე</w:t>
      </w:r>
      <w:r w:rsidRPr="007D71FC">
        <w:rPr>
          <w:rFonts w:asciiTheme="minorHAnsi" w:hAnsiTheme="minorHAnsi" w:cstheme="minorHAnsi"/>
          <w:sz w:val="24"/>
          <w:szCs w:val="24"/>
        </w:rPr>
        <w:t xml:space="preserve"> 2020 წლის იანვრიდან სავალდებულო მედიაციის ინსტიტუტის </w:t>
      </w:r>
      <w:r w:rsidR="00C578FD">
        <w:rPr>
          <w:rFonts w:asciiTheme="minorHAnsi" w:hAnsiTheme="minorHAnsi" w:cstheme="minorHAnsi"/>
          <w:sz w:val="24"/>
          <w:szCs w:val="24"/>
        </w:rPr>
        <w:t>გაჩენი</w:t>
      </w:r>
      <w:r w:rsidR="00C578FD">
        <w:rPr>
          <w:rFonts w:asciiTheme="minorHAnsi" w:hAnsiTheme="minorHAnsi" w:cstheme="minorHAnsi"/>
          <w:sz w:val="24"/>
          <w:szCs w:val="24"/>
          <w:lang w:val="ka-GE"/>
        </w:rPr>
        <w:t>თ</w:t>
      </w:r>
      <w:r w:rsidRPr="007D71FC">
        <w:rPr>
          <w:rFonts w:asciiTheme="minorHAnsi" w:hAnsiTheme="minorHAnsi" w:cstheme="minorHAnsi"/>
          <w:sz w:val="24"/>
          <w:szCs w:val="24"/>
        </w:rPr>
        <w:t xml:space="preserve"> და ამოქმედებ</w:t>
      </w:r>
      <w:r w:rsidR="00C578FD">
        <w:rPr>
          <w:rFonts w:asciiTheme="minorHAnsi" w:hAnsiTheme="minorHAnsi" w:cstheme="minorHAnsi"/>
          <w:sz w:val="24"/>
          <w:szCs w:val="24"/>
          <w:lang w:val="ka-GE"/>
        </w:rPr>
        <w:t>ით</w:t>
      </w:r>
      <w:r w:rsidRPr="007D71FC">
        <w:rPr>
          <w:rFonts w:asciiTheme="minorHAnsi" w:hAnsiTheme="minorHAnsi" w:cstheme="minorHAnsi"/>
          <w:sz w:val="24"/>
          <w:szCs w:val="24"/>
        </w:rPr>
        <w:t>.</w:t>
      </w:r>
    </w:p>
    <w:p w14:paraId="67C2C872" w14:textId="071BEC59" w:rsidR="00604FC0" w:rsidRPr="007D71FC" w:rsidRDefault="00604FC0" w:rsidP="003E3AED">
      <w:pPr>
        <w:spacing w:before="120" w:after="120" w:line="276" w:lineRule="auto"/>
        <w:jc w:val="both"/>
        <w:rPr>
          <w:rFonts w:asciiTheme="minorHAnsi" w:hAnsiTheme="minorHAnsi" w:cstheme="minorHAnsi"/>
          <w:sz w:val="24"/>
          <w:szCs w:val="24"/>
        </w:rPr>
      </w:pPr>
      <w:r w:rsidRPr="007D71FC">
        <w:rPr>
          <w:rFonts w:asciiTheme="minorHAnsi" w:hAnsiTheme="minorHAnsi" w:cstheme="minorHAnsi"/>
          <w:sz w:val="24"/>
          <w:szCs w:val="24"/>
          <w:lang w:val="ka-GE"/>
        </w:rPr>
        <w:t xml:space="preserve">რაც შეეხება მედიაციაში განხილულ საქმეთა კატეგორიებს, 2020 წელს მეტწილად </w:t>
      </w:r>
      <w:r w:rsidRPr="007D71FC">
        <w:rPr>
          <w:rFonts w:asciiTheme="minorHAnsi" w:hAnsiTheme="minorHAnsi" w:cstheme="minorHAnsi"/>
          <w:sz w:val="24"/>
          <w:szCs w:val="24"/>
        </w:rPr>
        <w:t xml:space="preserve">მიღებულ </w:t>
      </w:r>
      <w:r w:rsidRPr="007D71FC">
        <w:rPr>
          <w:rFonts w:asciiTheme="minorHAnsi" w:hAnsiTheme="minorHAnsi" w:cstheme="minorHAnsi"/>
          <w:sz w:val="24"/>
          <w:szCs w:val="24"/>
          <w:lang w:val="ka-GE"/>
        </w:rPr>
        <w:t xml:space="preserve">იქნა </w:t>
      </w:r>
      <w:r w:rsidRPr="007D71FC">
        <w:rPr>
          <w:rFonts w:asciiTheme="minorHAnsi" w:hAnsiTheme="minorHAnsi" w:cstheme="minorHAnsi"/>
          <w:sz w:val="24"/>
          <w:szCs w:val="24"/>
        </w:rPr>
        <w:t>მიკროსაფინანსო</w:t>
      </w:r>
      <w:r w:rsidRPr="007D71FC">
        <w:rPr>
          <w:rFonts w:asciiTheme="minorHAnsi" w:hAnsiTheme="minorHAnsi" w:cstheme="minorHAnsi"/>
          <w:sz w:val="24"/>
          <w:szCs w:val="24"/>
          <w:lang w:val="ka-GE"/>
        </w:rPr>
        <w:t xml:space="preserve"> და</w:t>
      </w:r>
      <w:r w:rsidRPr="007D71FC">
        <w:rPr>
          <w:rFonts w:asciiTheme="minorHAnsi" w:hAnsiTheme="minorHAnsi" w:cstheme="minorHAnsi"/>
          <w:sz w:val="24"/>
          <w:szCs w:val="24"/>
        </w:rPr>
        <w:t xml:space="preserve"> საბანკო ტიპის დავები</w:t>
      </w:r>
      <w:r w:rsidRPr="007D71FC">
        <w:rPr>
          <w:rFonts w:asciiTheme="minorHAnsi" w:hAnsiTheme="minorHAnsi" w:cstheme="minorHAnsi"/>
          <w:sz w:val="24"/>
          <w:szCs w:val="24"/>
          <w:lang w:val="ka-GE"/>
        </w:rPr>
        <w:t>,</w:t>
      </w:r>
      <w:r w:rsidRPr="007D71FC">
        <w:rPr>
          <w:rFonts w:asciiTheme="minorHAnsi" w:hAnsiTheme="minorHAnsi" w:cstheme="minorHAnsi"/>
          <w:sz w:val="24"/>
          <w:szCs w:val="24"/>
        </w:rPr>
        <w:t xml:space="preserve"> შრომით</w:t>
      </w:r>
      <w:r w:rsidRPr="007D71FC">
        <w:rPr>
          <w:rFonts w:asciiTheme="minorHAnsi" w:hAnsiTheme="minorHAnsi" w:cstheme="minorHAnsi"/>
          <w:sz w:val="24"/>
          <w:szCs w:val="24"/>
          <w:lang w:val="ka-GE"/>
        </w:rPr>
        <w:t>ი</w:t>
      </w:r>
      <w:r w:rsidRPr="007D71FC">
        <w:rPr>
          <w:rFonts w:asciiTheme="minorHAnsi" w:hAnsiTheme="minorHAnsi" w:cstheme="minorHAnsi"/>
          <w:sz w:val="24"/>
          <w:szCs w:val="24"/>
        </w:rPr>
        <w:t xml:space="preserve"> სამართლებრივი დავები. ასევე მიღე</w:t>
      </w:r>
      <w:r w:rsidRPr="007D71FC">
        <w:rPr>
          <w:rFonts w:asciiTheme="minorHAnsi" w:hAnsiTheme="minorHAnsi" w:cstheme="minorHAnsi"/>
          <w:sz w:val="24"/>
          <w:szCs w:val="24"/>
          <w:lang w:val="ka-GE"/>
        </w:rPr>
        <w:t xml:space="preserve">ბულ იქნა </w:t>
      </w:r>
      <w:r w:rsidRPr="007D71FC">
        <w:rPr>
          <w:rFonts w:asciiTheme="minorHAnsi" w:hAnsiTheme="minorHAnsi" w:cstheme="minorHAnsi"/>
          <w:sz w:val="24"/>
          <w:szCs w:val="24"/>
        </w:rPr>
        <w:t>საქმეები, რომლებიც მხარეთა სურვილითა და შეთანხმების საფუძველზე გად</w:t>
      </w:r>
      <w:r w:rsidRPr="007D71FC">
        <w:rPr>
          <w:rFonts w:asciiTheme="minorHAnsi" w:hAnsiTheme="minorHAnsi" w:cstheme="minorHAnsi"/>
          <w:sz w:val="24"/>
          <w:szCs w:val="24"/>
          <w:lang w:val="ka-GE"/>
        </w:rPr>
        <w:t>ა</w:t>
      </w:r>
      <w:r w:rsidRPr="007D71FC">
        <w:rPr>
          <w:rFonts w:asciiTheme="minorHAnsi" w:hAnsiTheme="minorHAnsi" w:cstheme="minorHAnsi"/>
          <w:sz w:val="24"/>
          <w:szCs w:val="24"/>
        </w:rPr>
        <w:t xml:space="preserve">ეცა </w:t>
      </w:r>
      <w:r w:rsidR="00C578FD">
        <w:rPr>
          <w:rFonts w:asciiTheme="minorHAnsi" w:hAnsiTheme="minorHAnsi" w:cstheme="minorHAnsi"/>
          <w:sz w:val="24"/>
          <w:szCs w:val="24"/>
          <w:lang w:val="ka-GE"/>
        </w:rPr>
        <w:t>მედიაციი</w:t>
      </w:r>
      <w:r w:rsidRPr="007D71FC">
        <w:rPr>
          <w:rFonts w:asciiTheme="minorHAnsi" w:hAnsiTheme="minorHAnsi" w:cstheme="minorHAnsi"/>
          <w:sz w:val="24"/>
          <w:szCs w:val="24"/>
          <w:lang w:val="ka-GE"/>
        </w:rPr>
        <w:t>ს</w:t>
      </w:r>
      <w:r w:rsidR="00C578FD">
        <w:rPr>
          <w:rFonts w:asciiTheme="minorHAnsi" w:hAnsiTheme="minorHAnsi" w:cstheme="minorHAnsi"/>
          <w:sz w:val="24"/>
          <w:szCs w:val="24"/>
          <w:lang w:val="ka-GE"/>
        </w:rPr>
        <w:t xml:space="preserve"> ცენტრს</w:t>
      </w:r>
      <w:r w:rsidRPr="007D71FC">
        <w:rPr>
          <w:rFonts w:asciiTheme="minorHAnsi" w:hAnsiTheme="minorHAnsi" w:cstheme="minorHAnsi"/>
          <w:sz w:val="24"/>
          <w:szCs w:val="24"/>
          <w:lang w:val="ka-GE"/>
        </w:rPr>
        <w:t xml:space="preserve"> </w:t>
      </w:r>
      <w:r w:rsidRPr="007D71FC">
        <w:rPr>
          <w:rFonts w:asciiTheme="minorHAnsi" w:hAnsiTheme="minorHAnsi" w:cstheme="minorHAnsi"/>
          <w:sz w:val="24"/>
          <w:szCs w:val="24"/>
        </w:rPr>
        <w:t>და წარმოადგენდა საქმეთა შერეულ კატეგორიებს, როგორიცაა სამემკვიდრეო, სამეზობლო და სხვადასხვა ტიპის დავები.</w:t>
      </w:r>
    </w:p>
    <w:p w14:paraId="3690AABC" w14:textId="741AD6B4" w:rsidR="00604FC0" w:rsidRDefault="00604FC0" w:rsidP="003E3AED">
      <w:pPr>
        <w:spacing w:before="120" w:after="120" w:line="276" w:lineRule="auto"/>
        <w:jc w:val="both"/>
        <w:rPr>
          <w:rFonts w:asciiTheme="minorHAnsi" w:hAnsiTheme="minorHAnsi" w:cstheme="minorHAnsi"/>
          <w:sz w:val="24"/>
          <w:szCs w:val="24"/>
        </w:rPr>
      </w:pPr>
      <w:r w:rsidRPr="007D71FC">
        <w:rPr>
          <w:rFonts w:asciiTheme="minorHAnsi" w:hAnsiTheme="minorHAnsi" w:cstheme="minorHAnsi"/>
          <w:sz w:val="24"/>
          <w:szCs w:val="24"/>
          <w:lang w:val="ka-GE"/>
        </w:rPr>
        <w:t xml:space="preserve">2020 წელს </w:t>
      </w:r>
      <w:r w:rsidRPr="007D71FC">
        <w:rPr>
          <w:rFonts w:asciiTheme="minorHAnsi" w:hAnsiTheme="minorHAnsi" w:cstheme="minorHAnsi"/>
          <w:sz w:val="24"/>
          <w:szCs w:val="24"/>
        </w:rPr>
        <w:t>მორიგების მაჩვენებლის მხრივ</w:t>
      </w:r>
      <w:r w:rsidRPr="007D71FC">
        <w:rPr>
          <w:rFonts w:asciiTheme="minorHAnsi" w:hAnsiTheme="minorHAnsi" w:cstheme="minorHAnsi"/>
          <w:sz w:val="24"/>
          <w:szCs w:val="24"/>
          <w:lang w:val="ka-GE"/>
        </w:rPr>
        <w:t xml:space="preserve">, </w:t>
      </w:r>
      <w:r w:rsidRPr="007D71FC">
        <w:rPr>
          <w:rFonts w:asciiTheme="minorHAnsi" w:hAnsiTheme="minorHAnsi" w:cstheme="minorHAnsi"/>
          <w:sz w:val="24"/>
          <w:szCs w:val="24"/>
        </w:rPr>
        <w:t xml:space="preserve">განსაკუთრებით წარმატებული დავის </w:t>
      </w:r>
      <w:r w:rsidR="003E3AED">
        <w:rPr>
          <w:rFonts w:asciiTheme="minorHAnsi" w:hAnsiTheme="minorHAnsi" w:cstheme="minorHAnsi"/>
          <w:sz w:val="24"/>
          <w:szCs w:val="24"/>
        </w:rPr>
        <w:t xml:space="preserve">კატეგორიებს </w:t>
      </w:r>
      <w:r w:rsidR="00860098">
        <w:rPr>
          <w:rFonts w:asciiTheme="minorHAnsi" w:hAnsiTheme="minorHAnsi" w:cstheme="minorHAnsi"/>
          <w:sz w:val="24"/>
          <w:szCs w:val="24"/>
          <w:lang w:val="ka-GE"/>
        </w:rPr>
        <w:t>შორის იყო</w:t>
      </w:r>
      <w:r w:rsidRPr="007D71FC">
        <w:rPr>
          <w:rFonts w:asciiTheme="minorHAnsi" w:hAnsiTheme="minorHAnsi" w:cstheme="minorHAnsi"/>
          <w:sz w:val="24"/>
          <w:szCs w:val="24"/>
        </w:rPr>
        <w:t xml:space="preserve"> შრომითი, მიკროსაფინანსო, საბანკო და ბიზნეს-პარტნიორული ურთიერთობებიდან წარმოშობილი დავები. </w:t>
      </w:r>
      <w:r w:rsidRPr="007D71FC">
        <w:rPr>
          <w:rFonts w:asciiTheme="minorHAnsi" w:hAnsiTheme="minorHAnsi" w:cstheme="minorHAnsi"/>
          <w:sz w:val="24"/>
          <w:szCs w:val="24"/>
          <w:lang w:val="ka-GE"/>
        </w:rPr>
        <w:t>თავის მხრივ,</w:t>
      </w:r>
      <w:r w:rsidRPr="007D71FC">
        <w:rPr>
          <w:rFonts w:asciiTheme="minorHAnsi" w:hAnsiTheme="minorHAnsi" w:cstheme="minorHAnsi"/>
          <w:sz w:val="24"/>
          <w:szCs w:val="24"/>
        </w:rPr>
        <w:t xml:space="preserve"> საერთო ჯამში არსებულ</w:t>
      </w:r>
      <w:r w:rsidR="009D2659">
        <w:rPr>
          <w:rFonts w:asciiTheme="minorHAnsi" w:hAnsiTheme="minorHAnsi" w:cstheme="minorHAnsi"/>
          <w:sz w:val="24"/>
          <w:szCs w:val="24"/>
          <w:lang w:val="ka-GE"/>
        </w:rPr>
        <w:t>ი</w:t>
      </w:r>
      <w:r w:rsidRPr="007D71FC">
        <w:rPr>
          <w:rFonts w:asciiTheme="minorHAnsi" w:hAnsiTheme="minorHAnsi" w:cstheme="minorHAnsi"/>
          <w:sz w:val="24"/>
          <w:szCs w:val="24"/>
        </w:rPr>
        <w:t xml:space="preserve"> მორიგების </w:t>
      </w:r>
      <w:r w:rsidR="00860098">
        <w:rPr>
          <w:rFonts w:asciiTheme="minorHAnsi" w:hAnsiTheme="minorHAnsi" w:cstheme="minorHAnsi"/>
          <w:sz w:val="24"/>
          <w:szCs w:val="24"/>
        </w:rPr>
        <w:t>მაჩვენებელმა</w:t>
      </w:r>
      <w:r w:rsidRPr="008B709A">
        <w:rPr>
          <w:rFonts w:asciiTheme="minorHAnsi" w:hAnsiTheme="minorHAnsi" w:cstheme="minorHAnsi"/>
          <w:sz w:val="24"/>
          <w:szCs w:val="24"/>
          <w:lang w:val="ka-GE"/>
        </w:rPr>
        <w:t xml:space="preserve"> </w:t>
      </w:r>
      <w:r w:rsidR="00860098">
        <w:rPr>
          <w:rFonts w:asciiTheme="minorHAnsi" w:hAnsiTheme="minorHAnsi" w:cstheme="minorHAnsi"/>
          <w:sz w:val="24"/>
          <w:szCs w:val="24"/>
        </w:rPr>
        <w:t>70%</w:t>
      </w:r>
      <w:r w:rsidR="00C578FD" w:rsidRPr="008B709A">
        <w:rPr>
          <w:rFonts w:asciiTheme="minorHAnsi" w:hAnsiTheme="minorHAnsi" w:cstheme="minorHAnsi"/>
          <w:sz w:val="24"/>
          <w:szCs w:val="24"/>
          <w:lang w:val="ka-GE"/>
        </w:rPr>
        <w:t xml:space="preserve"> შეადგ</w:t>
      </w:r>
      <w:r w:rsidR="00860098">
        <w:rPr>
          <w:rFonts w:asciiTheme="minorHAnsi" w:hAnsiTheme="minorHAnsi" w:cstheme="minorHAnsi"/>
          <w:sz w:val="24"/>
          <w:szCs w:val="24"/>
          <w:lang w:val="ka-GE"/>
        </w:rPr>
        <w:t>ინა</w:t>
      </w:r>
      <w:r w:rsidRPr="008B709A">
        <w:rPr>
          <w:rFonts w:asciiTheme="minorHAnsi" w:hAnsiTheme="minorHAnsi" w:cstheme="minorHAnsi"/>
          <w:sz w:val="24"/>
          <w:szCs w:val="24"/>
        </w:rPr>
        <w:t>.</w:t>
      </w:r>
    </w:p>
    <w:p w14:paraId="6A581D5A" w14:textId="5D18513B" w:rsidR="005A308E" w:rsidRPr="009F4F62" w:rsidRDefault="005A308E" w:rsidP="003E3AED">
      <w:pPr>
        <w:spacing w:before="120" w:after="120" w:line="276" w:lineRule="auto"/>
        <w:jc w:val="both"/>
        <w:rPr>
          <w:rFonts w:asciiTheme="minorHAnsi" w:hAnsiTheme="minorHAnsi" w:cstheme="minorHAnsi"/>
          <w:sz w:val="24"/>
          <w:lang w:val="ka-GE"/>
        </w:rPr>
      </w:pPr>
      <w:r w:rsidRPr="009F4F62">
        <w:rPr>
          <w:rFonts w:asciiTheme="minorHAnsi" w:hAnsiTheme="minorHAnsi" w:cstheme="minorHAnsi"/>
          <w:b/>
          <w:sz w:val="24"/>
          <w:lang w:val="ka-GE"/>
        </w:rPr>
        <w:t>რუსთავის საქალაქო სასამართლოს</w:t>
      </w:r>
      <w:r w:rsidRPr="009F4F62">
        <w:rPr>
          <w:rFonts w:asciiTheme="minorHAnsi" w:hAnsiTheme="minorHAnsi" w:cstheme="minorHAnsi"/>
          <w:sz w:val="24"/>
          <w:lang w:val="ka-GE"/>
        </w:rPr>
        <w:t xml:space="preserve"> მოსამართლის გადაწყვეტილებით, 2020 წელს სასამართლო მედიაციას გადაეცა 19 საქმე. აღნიშნული დავებიდან 14 საქმე წარმოადგენდა საოჯახო სამართლებრივ დავას, ხოლო 5 საქმე წარმოადგენდა საქართველოს საბანკო დაწესებულებების, მიკროსაფინანსო ორგანიზაციებისა და არასაბანკო სადეპოზიტო დაწესებულებების მიერ დადებული სესხის ხელშეკრულებებიდან გამომდინარე დავას.</w:t>
      </w:r>
    </w:p>
    <w:p w14:paraId="516AE5AD" w14:textId="12D80928" w:rsidR="005A308E" w:rsidRPr="009F4F62" w:rsidRDefault="005A308E" w:rsidP="003E3AED">
      <w:pPr>
        <w:spacing w:before="120" w:after="120" w:line="276" w:lineRule="auto"/>
        <w:jc w:val="both"/>
        <w:rPr>
          <w:rFonts w:asciiTheme="minorHAnsi" w:hAnsiTheme="minorHAnsi" w:cstheme="minorHAnsi"/>
          <w:sz w:val="24"/>
          <w:lang w:val="ka-GE"/>
        </w:rPr>
      </w:pPr>
      <w:r w:rsidRPr="009F4F62">
        <w:rPr>
          <w:rFonts w:asciiTheme="minorHAnsi" w:hAnsiTheme="minorHAnsi" w:cstheme="minorHAnsi"/>
          <w:sz w:val="24"/>
          <w:lang w:val="ka-GE"/>
        </w:rPr>
        <w:t>სასამართლო მედიაციას დაქვემდებარებული 19 საქმიდან 16 საქმეზე მედიატორი არჩეულ იქნა მხარეთა შეთანხმებით, ხოლო 3 საქმეზე მედიატორი დანიშნულ იქნა მედიატორთა ასოციაციის თავმჯდომარის მიერ, რიგითობის წესით.</w:t>
      </w:r>
    </w:p>
    <w:p w14:paraId="708B1F79" w14:textId="4F24D14D" w:rsidR="005A308E" w:rsidRPr="005A308E" w:rsidRDefault="005A308E" w:rsidP="00660618">
      <w:pPr>
        <w:spacing w:before="120" w:after="120" w:line="276" w:lineRule="auto"/>
        <w:jc w:val="both"/>
        <w:rPr>
          <w:rFonts w:asciiTheme="minorHAnsi" w:hAnsiTheme="minorHAnsi" w:cstheme="minorHAnsi"/>
          <w:sz w:val="24"/>
          <w:szCs w:val="24"/>
          <w:lang w:val="ka-GE"/>
        </w:rPr>
      </w:pPr>
      <w:r w:rsidRPr="009F4F62">
        <w:rPr>
          <w:rFonts w:asciiTheme="minorHAnsi" w:hAnsiTheme="minorHAnsi" w:cstheme="minorHAnsi"/>
          <w:sz w:val="24"/>
          <w:lang w:val="ka-GE"/>
        </w:rPr>
        <w:t>2020 წელს სასამართლო მედიაციას დაქვემდებარებული 19 საქმიდან</w:t>
      </w:r>
      <w:r w:rsidRPr="009F4F62">
        <w:rPr>
          <w:rFonts w:asciiTheme="minorHAnsi" w:hAnsiTheme="minorHAnsi" w:cstheme="minorHAnsi"/>
          <w:b/>
          <w:sz w:val="24"/>
          <w:lang w:val="ka-GE"/>
        </w:rPr>
        <w:t xml:space="preserve"> </w:t>
      </w:r>
      <w:r w:rsidRPr="009F4F62">
        <w:rPr>
          <w:rFonts w:asciiTheme="minorHAnsi" w:hAnsiTheme="minorHAnsi" w:cstheme="minorHAnsi"/>
          <w:sz w:val="24"/>
          <w:lang w:val="ka-GE"/>
        </w:rPr>
        <w:t>13 საქმე დასრულდა მხარეთა შეთანხმებით (76.5%), 4 საქმე დაუბრუნდა მოსამართლეს წარმოების განსაახლებლად, ხოლო 2 საქმეზე გაგრძელდა სასამართლო მედიაციის პროცედურები.</w:t>
      </w:r>
      <w:r w:rsidR="007C3609">
        <w:rPr>
          <w:rFonts w:asciiTheme="minorHAnsi" w:hAnsiTheme="minorHAnsi" w:cstheme="minorHAnsi"/>
          <w:sz w:val="24"/>
        </w:rPr>
        <w:t xml:space="preserve"> </w:t>
      </w:r>
      <w:r w:rsidRPr="005A308E">
        <w:rPr>
          <w:rFonts w:asciiTheme="minorHAnsi" w:hAnsiTheme="minorHAnsi" w:cstheme="minorHAnsi"/>
          <w:sz w:val="24"/>
          <w:szCs w:val="24"/>
          <w:lang w:val="ka-GE"/>
        </w:rPr>
        <w:t xml:space="preserve">2020 წელს დასრულებულ 17 საქმეზე ჩატარდა 29 სასამართლო მედიაცია. აღნიშნულ პერიოდში დასრულებული ყველა სასამართლო მედიაცია </w:t>
      </w:r>
      <w:r w:rsidR="0095633A" w:rsidRPr="005A308E">
        <w:rPr>
          <w:rFonts w:asciiTheme="minorHAnsi" w:hAnsiTheme="minorHAnsi" w:cstheme="minorHAnsi"/>
          <w:sz w:val="24"/>
          <w:szCs w:val="24"/>
          <w:lang w:val="ka-GE"/>
        </w:rPr>
        <w:t xml:space="preserve">(17 </w:t>
      </w:r>
      <w:r w:rsidR="0095633A">
        <w:rPr>
          <w:rFonts w:asciiTheme="minorHAnsi" w:hAnsiTheme="minorHAnsi" w:cstheme="minorHAnsi"/>
          <w:sz w:val="24"/>
          <w:szCs w:val="24"/>
          <w:lang w:val="ka-GE"/>
        </w:rPr>
        <w:t>საქმე</w:t>
      </w:r>
      <w:r w:rsidR="0095633A" w:rsidRPr="005A308E">
        <w:rPr>
          <w:rFonts w:asciiTheme="minorHAnsi" w:hAnsiTheme="minorHAnsi" w:cstheme="minorHAnsi"/>
          <w:sz w:val="24"/>
          <w:szCs w:val="24"/>
          <w:lang w:val="ka-GE"/>
        </w:rPr>
        <w:t xml:space="preserve">) </w:t>
      </w:r>
      <w:r w:rsidRPr="005A308E">
        <w:rPr>
          <w:rFonts w:asciiTheme="minorHAnsi" w:hAnsiTheme="minorHAnsi" w:cstheme="minorHAnsi"/>
          <w:sz w:val="24"/>
          <w:szCs w:val="24"/>
          <w:lang w:val="ka-GE"/>
        </w:rPr>
        <w:t>დასრულდა საქართველოს სამოქალაქო საპროცესო კოდექსის 187</w:t>
      </w:r>
      <w:r w:rsidRPr="005A308E">
        <w:rPr>
          <w:rFonts w:asciiTheme="minorHAnsi" w:hAnsiTheme="minorHAnsi" w:cstheme="minorHAnsi"/>
          <w:sz w:val="24"/>
          <w:szCs w:val="24"/>
          <w:vertAlign w:val="superscript"/>
          <w:lang w:val="ka-GE"/>
        </w:rPr>
        <w:t>5</w:t>
      </w:r>
      <w:r w:rsidRPr="005A308E">
        <w:rPr>
          <w:rFonts w:asciiTheme="minorHAnsi" w:hAnsiTheme="minorHAnsi" w:cstheme="minorHAnsi"/>
          <w:sz w:val="24"/>
          <w:szCs w:val="24"/>
          <w:lang w:val="ka-GE"/>
        </w:rPr>
        <w:t>-ე მუხლით გათვალისწინებულ 45 დღიან ვადაში.</w:t>
      </w:r>
    </w:p>
    <w:p w14:paraId="244351E8" w14:textId="4E68F635" w:rsidR="005A308E" w:rsidRDefault="005A308E" w:rsidP="00660618">
      <w:pPr>
        <w:spacing w:before="120" w:after="120" w:line="276" w:lineRule="auto"/>
        <w:jc w:val="both"/>
        <w:rPr>
          <w:rFonts w:asciiTheme="minorHAnsi" w:hAnsiTheme="minorHAnsi" w:cstheme="minorHAnsi"/>
          <w:sz w:val="24"/>
          <w:szCs w:val="24"/>
          <w:lang w:val="ka-GE"/>
        </w:rPr>
      </w:pPr>
      <w:r w:rsidRPr="005A308E">
        <w:rPr>
          <w:rFonts w:asciiTheme="minorHAnsi" w:hAnsiTheme="minorHAnsi" w:cstheme="minorHAnsi"/>
          <w:sz w:val="24"/>
          <w:szCs w:val="24"/>
          <w:lang w:val="ka-GE"/>
        </w:rPr>
        <w:lastRenderedPageBreak/>
        <w:t>სასამართლო მედიაციას დაქვემდებარებული 19 საქმიდან 5 საქმეზე კორონავირუსით გამოწვეული ქვეყანაში შექმნილი ვითარებიდან გამომდინარე, სასამართლო მედიაცია წარიმართა დისტანციური პლატფორმის გამოყენებით.</w:t>
      </w:r>
    </w:p>
    <w:p w14:paraId="3F437D44" w14:textId="6562054B" w:rsidR="00660618" w:rsidRPr="00C55182" w:rsidRDefault="00660618" w:rsidP="00660618">
      <w:pPr>
        <w:spacing w:before="120" w:after="120" w:line="276" w:lineRule="auto"/>
        <w:jc w:val="both"/>
        <w:rPr>
          <w:rFonts w:asciiTheme="minorHAnsi" w:hAnsiTheme="minorHAnsi" w:cstheme="minorHAnsi"/>
          <w:sz w:val="24"/>
          <w:lang w:val="ka-GE"/>
        </w:rPr>
      </w:pPr>
      <w:r w:rsidRPr="00660618">
        <w:rPr>
          <w:rFonts w:asciiTheme="minorHAnsi" w:hAnsiTheme="minorHAnsi" w:cstheme="minorHAnsi"/>
          <w:b/>
          <w:sz w:val="24"/>
          <w:szCs w:val="24"/>
        </w:rPr>
        <w:t>მცხეთის რაიონული სასამართლოს</w:t>
      </w:r>
      <w:r w:rsidRPr="00C55182">
        <w:rPr>
          <w:rFonts w:asciiTheme="minorHAnsi" w:hAnsiTheme="minorHAnsi" w:cstheme="minorHAnsi"/>
          <w:sz w:val="24"/>
          <w:szCs w:val="24"/>
          <w:lang w:val="ka-GE"/>
        </w:rPr>
        <w:t xml:space="preserve"> მიერ </w:t>
      </w:r>
      <w:r w:rsidRPr="00C55182">
        <w:rPr>
          <w:rFonts w:asciiTheme="minorHAnsi" w:hAnsiTheme="minorHAnsi" w:cstheme="minorHAnsi"/>
          <w:sz w:val="24"/>
          <w:szCs w:val="24"/>
        </w:rPr>
        <w:t xml:space="preserve">2020 წელს </w:t>
      </w:r>
      <w:r w:rsidRPr="00C55182">
        <w:rPr>
          <w:rFonts w:asciiTheme="minorHAnsi" w:hAnsiTheme="minorHAnsi" w:cstheme="minorHAnsi"/>
          <w:sz w:val="24"/>
          <w:szCs w:val="24"/>
          <w:lang w:val="ka-GE"/>
        </w:rPr>
        <w:t xml:space="preserve">სასამართლო მედიაციას </w:t>
      </w:r>
      <w:r w:rsidRPr="00C55182">
        <w:rPr>
          <w:rFonts w:asciiTheme="minorHAnsi" w:hAnsiTheme="minorHAnsi" w:cstheme="minorHAnsi"/>
          <w:sz w:val="24"/>
          <w:szCs w:val="24"/>
        </w:rPr>
        <w:t>გადაეცა</w:t>
      </w:r>
      <w:r w:rsidRPr="00C55182">
        <w:rPr>
          <w:rFonts w:asciiTheme="minorHAnsi" w:hAnsiTheme="minorHAnsi" w:cstheme="minorHAnsi"/>
          <w:sz w:val="24"/>
          <w:szCs w:val="24"/>
          <w:lang w:val="ka-GE"/>
        </w:rPr>
        <w:t xml:space="preserve"> 20 საქმე.  </w:t>
      </w:r>
      <w:r w:rsidRPr="00C55182">
        <w:rPr>
          <w:rFonts w:asciiTheme="minorHAnsi" w:hAnsiTheme="minorHAnsi" w:cstheme="minorHAnsi"/>
          <w:sz w:val="24"/>
          <w:lang w:val="ka-GE"/>
        </w:rPr>
        <w:t>სასამართლო მედიაციას დაქვემდებარებული 20 საქმიდან</w:t>
      </w:r>
      <w:r w:rsidRPr="00C55182">
        <w:rPr>
          <w:rFonts w:asciiTheme="minorHAnsi" w:hAnsiTheme="minorHAnsi" w:cstheme="minorHAnsi"/>
          <w:b/>
          <w:sz w:val="24"/>
          <w:lang w:val="ka-GE"/>
        </w:rPr>
        <w:t xml:space="preserve"> </w:t>
      </w:r>
      <w:r w:rsidRPr="00C55182">
        <w:rPr>
          <w:rFonts w:asciiTheme="minorHAnsi" w:hAnsiTheme="minorHAnsi" w:cstheme="minorHAnsi"/>
          <w:sz w:val="24"/>
          <w:lang w:val="ka-GE"/>
        </w:rPr>
        <w:t xml:space="preserve">6 საქმე დასრულდა მხარეთა შეთანხმებით, </w:t>
      </w:r>
      <w:r w:rsidR="003F669D">
        <w:rPr>
          <w:rFonts w:asciiTheme="minorHAnsi" w:hAnsiTheme="minorHAnsi" w:cstheme="minorHAnsi"/>
          <w:sz w:val="24"/>
        </w:rPr>
        <w:t>10</w:t>
      </w:r>
      <w:r w:rsidRPr="00C55182">
        <w:rPr>
          <w:rFonts w:asciiTheme="minorHAnsi" w:hAnsiTheme="minorHAnsi" w:cstheme="minorHAnsi"/>
          <w:sz w:val="24"/>
          <w:lang w:val="ka-GE"/>
        </w:rPr>
        <w:t xml:space="preserve"> საქმე დაუბრუნდა მოსამართლეს წარმოების განსაახლებლად, ხოლო</w:t>
      </w:r>
      <w:r w:rsidR="003F669D">
        <w:rPr>
          <w:rFonts w:asciiTheme="minorHAnsi" w:hAnsiTheme="minorHAnsi" w:cstheme="minorHAnsi"/>
          <w:sz w:val="24"/>
          <w:lang w:val="ka-GE"/>
        </w:rPr>
        <w:t xml:space="preserve"> 4</w:t>
      </w:r>
      <w:r w:rsidRPr="00C55182">
        <w:rPr>
          <w:rFonts w:asciiTheme="minorHAnsi" w:hAnsiTheme="minorHAnsi" w:cstheme="minorHAnsi"/>
          <w:sz w:val="24"/>
          <w:lang w:val="ka-GE"/>
        </w:rPr>
        <w:t xml:space="preserve"> საქმეზე გაგრძელდა სასამართლო მედიაციის პროცედურები. სასამართლო მედიაციის მიერ განხილულ საქმეთა კატეგორიებს შორის</w:t>
      </w:r>
      <w:r w:rsidR="006560B3">
        <w:rPr>
          <w:rFonts w:asciiTheme="minorHAnsi" w:hAnsiTheme="minorHAnsi" w:cstheme="minorHAnsi"/>
          <w:sz w:val="24"/>
          <w:lang w:val="ka-GE"/>
        </w:rPr>
        <w:t xml:space="preserve"> იყო</w:t>
      </w:r>
      <w:r w:rsidRPr="00C55182">
        <w:rPr>
          <w:rFonts w:asciiTheme="minorHAnsi" w:hAnsiTheme="minorHAnsi" w:cstheme="minorHAnsi"/>
          <w:sz w:val="24"/>
          <w:lang w:val="ka-GE"/>
        </w:rPr>
        <w:t xml:space="preserve"> შრომითი, სამემკვიდრეო, სამეზობლო და ბიზნეს დავები.</w:t>
      </w:r>
    </w:p>
    <w:p w14:paraId="2291FB86" w14:textId="77777777" w:rsidR="00253806" w:rsidRPr="001351F3" w:rsidRDefault="00253806" w:rsidP="0097306A">
      <w:pPr>
        <w:pStyle w:val="NormalWeb"/>
        <w:shd w:val="clear" w:color="auto" w:fill="FFFFFF"/>
        <w:spacing w:before="120" w:beforeAutospacing="0" w:after="120" w:afterAutospacing="0" w:line="276" w:lineRule="auto"/>
        <w:jc w:val="both"/>
        <w:rPr>
          <w:rFonts w:asciiTheme="minorHAnsi" w:eastAsiaTheme="minorHAnsi" w:hAnsiTheme="minorHAnsi" w:cstheme="minorHAnsi"/>
          <w:color w:val="00B050"/>
          <w:lang w:val="ka-GE"/>
        </w:rPr>
      </w:pPr>
    </w:p>
    <w:p w14:paraId="556B17C0" w14:textId="3404CFE3" w:rsidR="00563B74" w:rsidRDefault="00681138" w:rsidP="0097306A">
      <w:pPr>
        <w:pStyle w:val="Heading2"/>
        <w:spacing w:before="120" w:after="120" w:line="276" w:lineRule="auto"/>
        <w:jc w:val="both"/>
        <w:rPr>
          <w:rFonts w:asciiTheme="minorHAnsi" w:hAnsiTheme="minorHAnsi" w:cstheme="minorHAnsi"/>
          <w:b/>
          <w:color w:val="1F3864" w:themeColor="accent5" w:themeShade="80"/>
          <w:sz w:val="28"/>
          <w:szCs w:val="24"/>
          <w:lang w:val="ka-GE"/>
        </w:rPr>
      </w:pPr>
      <w:bookmarkStart w:id="18" w:name="_Toc62583282"/>
      <w:r w:rsidRPr="001351F3">
        <w:rPr>
          <w:rFonts w:asciiTheme="minorHAnsi" w:hAnsiTheme="minorHAnsi" w:cstheme="minorHAnsi"/>
          <w:b/>
          <w:color w:val="1F3864" w:themeColor="accent5" w:themeShade="80"/>
          <w:sz w:val="28"/>
          <w:szCs w:val="24"/>
          <w:lang w:val="ka-GE"/>
        </w:rPr>
        <w:t xml:space="preserve">1.3. </w:t>
      </w:r>
      <w:r w:rsidR="00563B74" w:rsidRPr="001351F3">
        <w:rPr>
          <w:rFonts w:asciiTheme="minorHAnsi" w:hAnsiTheme="minorHAnsi" w:cstheme="minorHAnsi"/>
          <w:b/>
          <w:color w:val="1F3864" w:themeColor="accent5" w:themeShade="80"/>
          <w:sz w:val="28"/>
          <w:szCs w:val="24"/>
          <w:lang w:val="ka-GE"/>
        </w:rPr>
        <w:t>საწარმოთა სტატისტიკის გაუმჯობესება</w:t>
      </w:r>
      <w:bookmarkEnd w:id="18"/>
    </w:p>
    <w:p w14:paraId="107D36A4" w14:textId="29EBB37B" w:rsidR="00013BF5" w:rsidRPr="00013BF5" w:rsidRDefault="00D23122" w:rsidP="00013BF5">
      <w:pPr>
        <w:spacing w:before="120" w:after="120" w:line="276" w:lineRule="auto"/>
        <w:jc w:val="both"/>
        <w:rPr>
          <w:rFonts w:asciiTheme="minorHAnsi" w:hAnsiTheme="minorHAnsi" w:cstheme="minorHAnsi"/>
          <w:sz w:val="24"/>
          <w:lang w:val="ka-GE"/>
        </w:rPr>
      </w:pPr>
      <w:r w:rsidRPr="001351F3">
        <w:rPr>
          <w:rFonts w:asciiTheme="minorHAnsi" w:hAnsiTheme="minorHAnsi" w:cstheme="minorHAnsi"/>
          <w:color w:val="000000" w:themeColor="text1"/>
        </w:rPr>
        <w:t xml:space="preserve">[1.3.2] </w:t>
      </w:r>
      <w:r w:rsidR="00CD6DA9" w:rsidRPr="00013BF5">
        <w:rPr>
          <w:rFonts w:asciiTheme="minorHAnsi" w:hAnsiTheme="minorHAnsi" w:cstheme="minorHAnsi"/>
          <w:sz w:val="24"/>
          <w:lang w:val="ka-GE"/>
        </w:rPr>
        <w:t>საქართველოს სტატისტიკის ეროვნული სამსახურის</w:t>
      </w:r>
      <w:r w:rsidR="00013BF5" w:rsidRPr="00013BF5">
        <w:rPr>
          <w:rFonts w:asciiTheme="minorHAnsi" w:hAnsiTheme="minorHAnsi" w:cstheme="minorHAnsi"/>
          <w:sz w:val="24"/>
          <w:lang w:val="ka-GE"/>
        </w:rPr>
        <w:t xml:space="preserve">, </w:t>
      </w:r>
      <w:r w:rsidR="00013BF5" w:rsidRPr="00013BF5">
        <w:rPr>
          <w:rFonts w:asciiTheme="minorHAnsi" w:hAnsiTheme="minorHAnsi" w:cstheme="minorHAnsi"/>
          <w:sz w:val="24"/>
        </w:rPr>
        <w:t>გაეროს განვითარების პროგრამისა (UNDP) და შვედეთის მთავრობის მხარდაჭერით შემუშავდა</w:t>
      </w:r>
      <w:r w:rsidR="00CD6DA9" w:rsidRPr="00013BF5">
        <w:rPr>
          <w:rFonts w:asciiTheme="minorHAnsi" w:hAnsiTheme="minorHAnsi" w:cstheme="minorHAnsi"/>
          <w:sz w:val="24"/>
          <w:lang w:val="ka-GE"/>
        </w:rPr>
        <w:t xml:space="preserve"> „საქართველოს ოფიციალური სტატისტიკის ეროვნული სისტემის განვითარების 2020-2023 წლების სტრატეგია“ და შესაბამის სამოქმედო </w:t>
      </w:r>
      <w:r w:rsidR="00013BF5" w:rsidRPr="00013BF5">
        <w:rPr>
          <w:rFonts w:asciiTheme="minorHAnsi" w:hAnsiTheme="minorHAnsi" w:cstheme="minorHAnsi"/>
          <w:sz w:val="24"/>
          <w:lang w:val="ka-GE"/>
        </w:rPr>
        <w:t>გეგმა</w:t>
      </w:r>
      <w:r w:rsidR="00CD6DA9" w:rsidRPr="00013BF5">
        <w:rPr>
          <w:rFonts w:asciiTheme="minorHAnsi" w:hAnsiTheme="minorHAnsi" w:cstheme="minorHAnsi"/>
          <w:sz w:val="24"/>
          <w:lang w:val="ka-GE"/>
        </w:rPr>
        <w:t xml:space="preserve"> 2020-2021 წლებისათვის. </w:t>
      </w:r>
      <w:r w:rsidR="00013BF5" w:rsidRPr="00013BF5">
        <w:rPr>
          <w:rFonts w:asciiTheme="minorHAnsi" w:hAnsiTheme="minorHAnsi" w:cstheme="minorHAnsi"/>
          <w:sz w:val="24"/>
          <w:lang w:val="ka-GE"/>
        </w:rPr>
        <w:t xml:space="preserve">დოკუმენტი </w:t>
      </w:r>
      <w:r w:rsidR="00013BF5" w:rsidRPr="00013BF5">
        <w:rPr>
          <w:rFonts w:asciiTheme="minorHAnsi" w:hAnsiTheme="minorHAnsi" w:cstheme="minorHAnsi"/>
          <w:sz w:val="24"/>
        </w:rPr>
        <w:t>წარმოადგენს სტატისტიკის ეროვნული სისტემის სტრატეგიულ ხედვას და უზრუნველყოფს ევროკავშირის სტატისტიკურ მეთოდოლოგიასთან შესაბამისობას.</w:t>
      </w:r>
      <w:r w:rsidR="00013BF5" w:rsidRPr="00013BF5">
        <w:rPr>
          <w:rFonts w:asciiTheme="minorHAnsi" w:hAnsiTheme="minorHAnsi" w:cstheme="minorHAnsi"/>
          <w:sz w:val="24"/>
          <w:lang w:val="ka-GE"/>
        </w:rPr>
        <w:t xml:space="preserve"> </w:t>
      </w:r>
    </w:p>
    <w:p w14:paraId="24F4B443" w14:textId="69F6D18C" w:rsidR="00CD6DA9" w:rsidRDefault="00013BF5" w:rsidP="00013BF5">
      <w:pPr>
        <w:spacing w:before="120" w:after="120" w:line="276" w:lineRule="auto"/>
        <w:jc w:val="both"/>
        <w:rPr>
          <w:rFonts w:asciiTheme="minorHAnsi" w:hAnsiTheme="minorHAnsi" w:cstheme="minorHAnsi"/>
          <w:sz w:val="24"/>
          <w:lang w:val="ka-GE"/>
        </w:rPr>
      </w:pPr>
      <w:r w:rsidRPr="00013BF5">
        <w:rPr>
          <w:rFonts w:asciiTheme="minorHAnsi" w:hAnsiTheme="minorHAnsi" w:cstheme="minorHAnsi"/>
          <w:sz w:val="24"/>
          <w:lang w:val="ka-GE"/>
        </w:rPr>
        <w:t>სტრატეგიის მი</w:t>
      </w:r>
      <w:r w:rsidR="00CD6DA9" w:rsidRPr="00013BF5">
        <w:rPr>
          <w:rFonts w:asciiTheme="minorHAnsi" w:hAnsiTheme="minorHAnsi" w:cstheme="minorHAnsi"/>
          <w:sz w:val="24"/>
        </w:rPr>
        <w:t>ზანია საქართველოში სტატისტიკის განვითარების პრიორიტეტულ მიმართულებებ</w:t>
      </w:r>
      <w:r w:rsidR="00CD6DA9" w:rsidRPr="00013BF5">
        <w:rPr>
          <w:rFonts w:asciiTheme="minorHAnsi" w:hAnsiTheme="minorHAnsi" w:cstheme="minorHAnsi"/>
          <w:sz w:val="24"/>
          <w:lang w:val="ka-GE"/>
        </w:rPr>
        <w:t>ი</w:t>
      </w:r>
      <w:r w:rsidR="00CD6DA9" w:rsidRPr="00013BF5">
        <w:rPr>
          <w:rFonts w:asciiTheme="minorHAnsi" w:hAnsiTheme="minorHAnsi" w:cstheme="minorHAnsi"/>
          <w:sz w:val="24"/>
        </w:rPr>
        <w:t>ს</w:t>
      </w:r>
      <w:r w:rsidR="00CD6DA9" w:rsidRPr="00013BF5">
        <w:rPr>
          <w:rFonts w:asciiTheme="minorHAnsi" w:hAnsiTheme="minorHAnsi" w:cstheme="minorHAnsi"/>
          <w:sz w:val="24"/>
          <w:lang w:val="ka-GE"/>
        </w:rPr>
        <w:t xml:space="preserve"> </w:t>
      </w:r>
      <w:r w:rsidR="00CD6DA9" w:rsidRPr="00013BF5">
        <w:rPr>
          <w:rFonts w:asciiTheme="minorHAnsi" w:hAnsiTheme="minorHAnsi" w:cstheme="minorHAnsi"/>
          <w:sz w:val="24"/>
        </w:rPr>
        <w:t>განსაზღვრა</w:t>
      </w:r>
      <w:r w:rsidR="0052600D" w:rsidRPr="00013BF5">
        <w:rPr>
          <w:rFonts w:asciiTheme="minorHAnsi" w:hAnsiTheme="minorHAnsi" w:cstheme="minorHAnsi"/>
          <w:sz w:val="24"/>
        </w:rPr>
        <w:t xml:space="preserve">. სტრატეგია </w:t>
      </w:r>
      <w:r w:rsidR="00CD6DA9" w:rsidRPr="00013BF5">
        <w:rPr>
          <w:rFonts w:asciiTheme="minorHAnsi" w:hAnsiTheme="minorHAnsi" w:cstheme="minorHAnsi"/>
          <w:sz w:val="24"/>
        </w:rPr>
        <w:t>წარმოადგენს ჩარჩოს საერთაშორისო თანამშრომლობისათვის</w:t>
      </w:r>
      <w:r w:rsidR="0052600D" w:rsidRPr="00013BF5">
        <w:rPr>
          <w:rFonts w:asciiTheme="minorHAnsi" w:hAnsiTheme="minorHAnsi" w:cstheme="minorHAnsi"/>
          <w:sz w:val="24"/>
        </w:rPr>
        <w:t>,</w:t>
      </w:r>
      <w:r w:rsidR="00CD6DA9" w:rsidRPr="00013BF5">
        <w:rPr>
          <w:rFonts w:asciiTheme="minorHAnsi" w:hAnsiTheme="minorHAnsi" w:cstheme="minorHAnsi"/>
          <w:sz w:val="24"/>
        </w:rPr>
        <w:t xml:space="preserve"> მოიცავს მონაცემების წარმოების პროცესის ყველა საფეხურს და შეესაბამება თანამედროვე საერთაშორისო სტანდარტებს.</w:t>
      </w:r>
      <w:r w:rsidR="00D92441">
        <w:rPr>
          <w:rFonts w:asciiTheme="minorHAnsi" w:hAnsiTheme="minorHAnsi" w:cstheme="minorHAnsi"/>
          <w:sz w:val="24"/>
          <w:lang w:val="ka-GE"/>
        </w:rPr>
        <w:t xml:space="preserve"> </w:t>
      </w:r>
    </w:p>
    <w:p w14:paraId="643A139E" w14:textId="51E7581F" w:rsidR="00D92441" w:rsidRPr="00D92441" w:rsidRDefault="00D92441" w:rsidP="00013BF5">
      <w:pPr>
        <w:spacing w:before="120" w:after="120" w:line="276" w:lineRule="auto"/>
        <w:jc w:val="both"/>
        <w:rPr>
          <w:rFonts w:asciiTheme="minorHAnsi" w:hAnsiTheme="minorHAnsi" w:cstheme="minorHAnsi"/>
          <w:sz w:val="24"/>
          <w:lang w:val="ka-GE"/>
        </w:rPr>
      </w:pPr>
      <w:r>
        <w:rPr>
          <w:rFonts w:asciiTheme="minorHAnsi" w:hAnsiTheme="minorHAnsi" w:cstheme="minorHAnsi"/>
          <w:sz w:val="24"/>
          <w:lang w:val="ka-GE"/>
        </w:rPr>
        <w:t>სტრატეგიის სამოქმედო გეგმა ითვალისწინებს მტკიცებულებებზე დაფუძნებული გადაწყვეტილების მისაღებად სტატისტიკური ინფორმაციის წარმოებას, მათ შორის სტატისტიკური მოცვის გაუმჯობესება</w:t>
      </w:r>
      <w:r w:rsidR="00FB0A95">
        <w:rPr>
          <w:rFonts w:cstheme="minorHAnsi"/>
          <w:sz w:val="24"/>
          <w:lang w:val="ka-GE"/>
        </w:rPr>
        <w:t>ს</w:t>
      </w:r>
      <w:r>
        <w:rPr>
          <w:rFonts w:asciiTheme="minorHAnsi" w:hAnsiTheme="minorHAnsi" w:cstheme="minorHAnsi"/>
          <w:sz w:val="24"/>
          <w:lang w:val="ka-GE"/>
        </w:rPr>
        <w:t xml:space="preserve"> და ახალი მაჩვენებლების წარმოება</w:t>
      </w:r>
      <w:r w:rsidR="00FB0A95">
        <w:rPr>
          <w:rFonts w:cstheme="minorHAnsi"/>
          <w:sz w:val="24"/>
          <w:lang w:val="ka-GE"/>
        </w:rPr>
        <w:t>ს</w:t>
      </w:r>
      <w:r>
        <w:rPr>
          <w:rFonts w:asciiTheme="minorHAnsi" w:hAnsiTheme="minorHAnsi" w:cstheme="minorHAnsi"/>
          <w:sz w:val="24"/>
          <w:lang w:val="ka-GE"/>
        </w:rPr>
        <w:t>, ეროვნული ანგარიშების განვითარება</w:t>
      </w:r>
      <w:r w:rsidR="00FB0A95">
        <w:rPr>
          <w:rFonts w:cstheme="minorHAnsi"/>
          <w:sz w:val="24"/>
          <w:lang w:val="ka-GE"/>
        </w:rPr>
        <w:t>ს</w:t>
      </w:r>
      <w:r>
        <w:rPr>
          <w:rFonts w:asciiTheme="minorHAnsi" w:hAnsiTheme="minorHAnsi" w:cstheme="minorHAnsi"/>
          <w:sz w:val="24"/>
          <w:lang w:val="ka-GE"/>
        </w:rPr>
        <w:t>, ბიზნეს სტატისტიკის არეალის გაფართოება</w:t>
      </w:r>
      <w:r w:rsidR="00FB0A95">
        <w:rPr>
          <w:rFonts w:cstheme="minorHAnsi"/>
          <w:sz w:val="24"/>
          <w:lang w:val="ka-GE"/>
        </w:rPr>
        <w:t>ს</w:t>
      </w:r>
      <w:r>
        <w:rPr>
          <w:rFonts w:asciiTheme="minorHAnsi" w:hAnsiTheme="minorHAnsi" w:cstheme="minorHAnsi"/>
          <w:sz w:val="24"/>
          <w:lang w:val="ka-GE"/>
        </w:rPr>
        <w:t>, საგარეო სექტორის სტატისტიკის განვითარება</w:t>
      </w:r>
      <w:r w:rsidR="00FB0A95">
        <w:rPr>
          <w:rFonts w:cstheme="minorHAnsi"/>
          <w:sz w:val="24"/>
          <w:lang w:val="ka-GE"/>
        </w:rPr>
        <w:t>ს</w:t>
      </w:r>
      <w:r>
        <w:rPr>
          <w:rFonts w:asciiTheme="minorHAnsi" w:hAnsiTheme="minorHAnsi" w:cstheme="minorHAnsi"/>
          <w:sz w:val="24"/>
          <w:lang w:val="ka-GE"/>
        </w:rPr>
        <w:t xml:space="preserve"> და სხვა. </w:t>
      </w:r>
    </w:p>
    <w:p w14:paraId="5B7195F9" w14:textId="71D61DC1" w:rsidR="001312FA" w:rsidRDefault="00563B74" w:rsidP="001312FA">
      <w:pPr>
        <w:pStyle w:val="NormalWeb"/>
        <w:shd w:val="clear" w:color="auto" w:fill="FFFFFF"/>
        <w:spacing w:before="120" w:beforeAutospacing="0" w:after="120" w:afterAutospacing="0" w:line="276" w:lineRule="auto"/>
        <w:jc w:val="both"/>
        <w:rPr>
          <w:rFonts w:asciiTheme="minorHAnsi" w:eastAsiaTheme="minorHAnsi" w:hAnsiTheme="minorHAnsi" w:cstheme="minorHAnsi"/>
          <w:color w:val="000000" w:themeColor="text1"/>
          <w:lang w:val="ka-GE"/>
        </w:rPr>
      </w:pPr>
      <w:r w:rsidRPr="001351F3">
        <w:rPr>
          <w:rFonts w:asciiTheme="minorHAnsi" w:eastAsiaTheme="minorHAnsi" w:hAnsiTheme="minorHAnsi" w:cstheme="minorHAnsi"/>
          <w:b/>
          <w:color w:val="000000" w:themeColor="text1"/>
          <w:lang w:val="ka-GE"/>
        </w:rPr>
        <w:t>საწარმოთა სტატისტიკის არეალის გაფართოებ</w:t>
      </w:r>
      <w:r w:rsidR="00D92441">
        <w:rPr>
          <w:rFonts w:asciiTheme="minorHAnsi" w:eastAsiaTheme="minorHAnsi" w:hAnsiTheme="minorHAnsi" w:cstheme="minorHAnsi"/>
          <w:b/>
          <w:color w:val="000000" w:themeColor="text1"/>
          <w:lang w:val="ka-GE"/>
        </w:rPr>
        <w:t>ი</w:t>
      </w:r>
      <w:r w:rsidRPr="001351F3">
        <w:rPr>
          <w:rFonts w:asciiTheme="minorHAnsi" w:eastAsiaTheme="minorHAnsi" w:hAnsiTheme="minorHAnsi" w:cstheme="minorHAnsi"/>
          <w:b/>
          <w:color w:val="000000" w:themeColor="text1"/>
          <w:lang w:val="ka-GE"/>
        </w:rPr>
        <w:t xml:space="preserve">ს და შესაბამისი კვლევების </w:t>
      </w:r>
      <w:r w:rsidR="00D92441">
        <w:rPr>
          <w:rFonts w:asciiTheme="minorHAnsi" w:eastAsiaTheme="minorHAnsi" w:hAnsiTheme="minorHAnsi" w:cstheme="minorHAnsi"/>
          <w:color w:val="000000" w:themeColor="text1"/>
          <w:lang w:val="ka-GE"/>
        </w:rPr>
        <w:t>დაგეგმვი</w:t>
      </w:r>
      <w:r w:rsidRPr="001351F3">
        <w:rPr>
          <w:rFonts w:asciiTheme="minorHAnsi" w:eastAsiaTheme="minorHAnsi" w:hAnsiTheme="minorHAnsi" w:cstheme="minorHAnsi"/>
          <w:color w:val="000000" w:themeColor="text1"/>
          <w:lang w:val="ka-GE"/>
        </w:rPr>
        <w:t>ს</w:t>
      </w:r>
      <w:r w:rsidR="00D92441">
        <w:rPr>
          <w:rFonts w:asciiTheme="minorHAnsi" w:eastAsiaTheme="minorHAnsi" w:hAnsiTheme="minorHAnsi" w:cstheme="minorHAnsi"/>
          <w:color w:val="000000" w:themeColor="text1"/>
          <w:lang w:val="ka-GE"/>
        </w:rPr>
        <w:t xml:space="preserve"> ფარგლებში </w:t>
      </w:r>
      <w:r w:rsidR="00D92441" w:rsidRPr="001351F3">
        <w:rPr>
          <w:rFonts w:asciiTheme="minorHAnsi" w:eastAsiaTheme="minorHAnsi" w:hAnsiTheme="minorHAnsi" w:cstheme="minorHAnsi"/>
          <w:color w:val="000000" w:themeColor="text1"/>
          <w:lang w:val="ka-GE"/>
        </w:rPr>
        <w:t xml:space="preserve">საქართველოს სტატისტიკის </w:t>
      </w:r>
      <w:r w:rsidR="00D92441" w:rsidRPr="002302DF">
        <w:rPr>
          <w:rFonts w:asciiTheme="minorHAnsi" w:eastAsiaTheme="minorHAnsi" w:hAnsiTheme="minorHAnsi" w:cstheme="minorHAnsi"/>
          <w:color w:val="000000" w:themeColor="text1"/>
          <w:lang w:val="ka-GE"/>
        </w:rPr>
        <w:t>ეროვნ</w:t>
      </w:r>
      <w:r w:rsidR="002302DF" w:rsidRPr="002302DF">
        <w:rPr>
          <w:rFonts w:asciiTheme="minorHAnsi" w:eastAsiaTheme="minorHAnsi" w:hAnsiTheme="minorHAnsi" w:cstheme="minorHAnsi"/>
          <w:color w:val="000000" w:themeColor="text1"/>
          <w:lang w:val="ka-GE"/>
        </w:rPr>
        <w:t>ული</w:t>
      </w:r>
      <w:r w:rsidR="00D92441" w:rsidRPr="002302DF">
        <w:rPr>
          <w:rFonts w:asciiTheme="minorHAnsi" w:eastAsiaTheme="minorHAnsi" w:hAnsiTheme="minorHAnsi" w:cstheme="minorHAnsi"/>
          <w:color w:val="000000" w:themeColor="text1"/>
          <w:lang w:val="ka-GE"/>
        </w:rPr>
        <w:t xml:space="preserve"> სამსახურ</w:t>
      </w:r>
      <w:r w:rsidR="00FB0A95" w:rsidRPr="002302DF">
        <w:rPr>
          <w:rFonts w:asciiTheme="minorHAnsi" w:eastAsiaTheme="minorHAnsi" w:hAnsiTheme="minorHAnsi" w:cstheme="minorHAnsi"/>
          <w:color w:val="000000" w:themeColor="text1"/>
          <w:lang w:val="ka-GE"/>
        </w:rPr>
        <w:t>ის მიერ</w:t>
      </w:r>
      <w:r w:rsidR="00D92441" w:rsidRPr="002302DF">
        <w:rPr>
          <w:rFonts w:asciiTheme="minorHAnsi" w:eastAsiaTheme="minorHAnsi" w:hAnsiTheme="minorHAnsi" w:cstheme="minorHAnsi"/>
          <w:color w:val="000000" w:themeColor="text1"/>
          <w:lang w:val="ka-GE"/>
        </w:rPr>
        <w:t xml:space="preserve"> </w:t>
      </w:r>
      <w:r w:rsidRPr="002302DF">
        <w:rPr>
          <w:rFonts w:asciiTheme="minorHAnsi" w:eastAsiaTheme="minorHAnsi" w:hAnsiTheme="minorHAnsi" w:cstheme="minorHAnsi"/>
          <w:color w:val="000000" w:themeColor="text1"/>
          <w:lang w:val="ka-GE"/>
        </w:rPr>
        <w:t>2020 წ</w:t>
      </w:r>
      <w:r w:rsidR="006E794A" w:rsidRPr="002302DF">
        <w:rPr>
          <w:rFonts w:asciiTheme="minorHAnsi" w:eastAsiaTheme="minorHAnsi" w:hAnsiTheme="minorHAnsi" w:cstheme="minorHAnsi"/>
          <w:color w:val="000000" w:themeColor="text1"/>
          <w:lang w:val="ka-GE"/>
        </w:rPr>
        <w:t>ე</w:t>
      </w:r>
      <w:r w:rsidRPr="002302DF">
        <w:rPr>
          <w:rFonts w:asciiTheme="minorHAnsi" w:eastAsiaTheme="minorHAnsi" w:hAnsiTheme="minorHAnsi" w:cstheme="minorHAnsi"/>
          <w:color w:val="000000" w:themeColor="text1"/>
          <w:lang w:val="ka-GE"/>
        </w:rPr>
        <w:t>ლ</w:t>
      </w:r>
      <w:r w:rsidR="006E794A" w:rsidRPr="002302DF">
        <w:rPr>
          <w:rFonts w:asciiTheme="minorHAnsi" w:eastAsiaTheme="minorHAnsi" w:hAnsiTheme="minorHAnsi" w:cstheme="minorHAnsi"/>
          <w:color w:val="000000" w:themeColor="text1"/>
          <w:lang w:val="ka-GE"/>
        </w:rPr>
        <w:t>ს</w:t>
      </w:r>
      <w:r w:rsidRPr="002302DF">
        <w:rPr>
          <w:rFonts w:asciiTheme="minorHAnsi" w:eastAsiaTheme="minorHAnsi" w:hAnsiTheme="minorHAnsi" w:cstheme="minorHAnsi"/>
          <w:color w:val="000000" w:themeColor="text1"/>
          <w:lang w:val="ka-GE"/>
        </w:rPr>
        <w:t xml:space="preserve"> განხორციელდა ფინანსური კორპორაციების 2019 სტატისტიკური გამოკვლევა, რომელიც გამოქვეყნდა საქსტატის ოფიციალურ ვებ-გვერდზე. კვლევაში</w:t>
      </w:r>
      <w:r w:rsidRPr="001351F3">
        <w:rPr>
          <w:rFonts w:asciiTheme="minorHAnsi" w:eastAsiaTheme="minorHAnsi" w:hAnsiTheme="minorHAnsi" w:cstheme="minorHAnsi"/>
          <w:color w:val="000000" w:themeColor="text1"/>
          <w:lang w:val="ka-GE"/>
        </w:rPr>
        <w:t xml:space="preserve"> წარმოდგენილია</w:t>
      </w:r>
      <w:r w:rsidRPr="001351F3">
        <w:rPr>
          <w:rFonts w:asciiTheme="minorHAnsi" w:eastAsiaTheme="minorHAnsi" w:hAnsiTheme="minorHAnsi" w:cstheme="minorHAnsi"/>
          <w:color w:val="000000" w:themeColor="text1"/>
        </w:rPr>
        <w:t xml:space="preserve"> </w:t>
      </w:r>
      <w:r w:rsidRPr="001351F3">
        <w:rPr>
          <w:rFonts w:asciiTheme="minorHAnsi" w:eastAsiaTheme="minorHAnsi" w:hAnsiTheme="minorHAnsi" w:cstheme="minorHAnsi"/>
          <w:color w:val="000000" w:themeColor="text1"/>
          <w:lang w:val="ka-GE"/>
        </w:rPr>
        <w:t>საფინანსო მომსახურების საქმიანობით დაკავებული საწარმოების რაოდენობა, საწარმოების შემოსავლების სტრუქტურა, დასაქმებულთა რაოდენობა, მათ შორის გენდერულ ჭრილში. გამოკვლეული იქნა სადაზღვევო კომპანიები</w:t>
      </w:r>
      <w:r w:rsidR="006E794A" w:rsidRPr="001351F3">
        <w:rPr>
          <w:rFonts w:asciiTheme="minorHAnsi" w:eastAsiaTheme="minorHAnsi" w:hAnsiTheme="minorHAnsi" w:cstheme="minorHAnsi"/>
          <w:color w:val="000000" w:themeColor="text1"/>
          <w:lang w:val="ka-GE"/>
        </w:rPr>
        <w:t>, კომპანიების მიერ</w:t>
      </w:r>
      <w:r w:rsidRPr="001351F3">
        <w:rPr>
          <w:rFonts w:asciiTheme="minorHAnsi" w:eastAsiaTheme="minorHAnsi" w:hAnsiTheme="minorHAnsi" w:cstheme="minorHAnsi"/>
          <w:color w:val="000000" w:themeColor="text1"/>
          <w:lang w:val="ka-GE"/>
        </w:rPr>
        <w:t xml:space="preserve"> გამომუშავებული პრემია</w:t>
      </w:r>
      <w:r w:rsidR="006E794A" w:rsidRPr="001351F3">
        <w:rPr>
          <w:rFonts w:asciiTheme="minorHAnsi" w:eastAsiaTheme="minorHAnsi" w:hAnsiTheme="minorHAnsi" w:cstheme="minorHAnsi"/>
          <w:color w:val="000000" w:themeColor="text1"/>
          <w:lang w:val="ka-GE"/>
        </w:rPr>
        <w:t>,</w:t>
      </w:r>
      <w:r w:rsidRPr="001351F3">
        <w:rPr>
          <w:rFonts w:asciiTheme="minorHAnsi" w:eastAsiaTheme="minorHAnsi" w:hAnsiTheme="minorHAnsi" w:cstheme="minorHAnsi"/>
          <w:color w:val="000000" w:themeColor="text1"/>
          <w:lang w:val="ka-GE"/>
        </w:rPr>
        <w:t xml:space="preserve"> დამდგარი სადაზღვევო ზარალი (ბრუტო)</w:t>
      </w:r>
      <w:r w:rsidR="00732698" w:rsidRPr="001351F3">
        <w:rPr>
          <w:rFonts w:asciiTheme="minorHAnsi" w:eastAsiaTheme="minorHAnsi" w:hAnsiTheme="minorHAnsi" w:cstheme="minorHAnsi"/>
          <w:color w:val="000000" w:themeColor="text1"/>
          <w:lang w:val="ka-GE"/>
        </w:rPr>
        <w:t xml:space="preserve"> და სხვ.</w:t>
      </w:r>
      <w:bookmarkStart w:id="19" w:name="_Toc30091570"/>
    </w:p>
    <w:p w14:paraId="66912A02" w14:textId="77777777" w:rsidR="001312FA" w:rsidRPr="001312FA" w:rsidRDefault="001312FA" w:rsidP="001312FA">
      <w:pPr>
        <w:pStyle w:val="NormalWeb"/>
        <w:shd w:val="clear" w:color="auto" w:fill="FFFFFF"/>
        <w:spacing w:before="120" w:beforeAutospacing="0" w:after="120" w:afterAutospacing="0" w:line="276" w:lineRule="auto"/>
        <w:jc w:val="both"/>
        <w:rPr>
          <w:rFonts w:asciiTheme="minorHAnsi" w:eastAsiaTheme="minorHAnsi" w:hAnsiTheme="minorHAnsi" w:cstheme="minorHAnsi"/>
          <w:color w:val="000000" w:themeColor="text1"/>
          <w:lang w:val="ka-GE"/>
        </w:rPr>
      </w:pPr>
    </w:p>
    <w:p w14:paraId="42FF9796" w14:textId="35B4280F" w:rsidR="00F60E98" w:rsidRPr="001351F3" w:rsidRDefault="00681138" w:rsidP="0097306A">
      <w:pPr>
        <w:pStyle w:val="Heading2"/>
        <w:spacing w:before="120" w:after="120" w:line="276" w:lineRule="auto"/>
        <w:jc w:val="both"/>
        <w:rPr>
          <w:rFonts w:asciiTheme="minorHAnsi" w:hAnsiTheme="minorHAnsi" w:cstheme="minorHAnsi"/>
          <w:b/>
          <w:color w:val="1F3864" w:themeColor="accent5" w:themeShade="80"/>
          <w:sz w:val="28"/>
          <w:szCs w:val="24"/>
        </w:rPr>
      </w:pPr>
      <w:bookmarkStart w:id="20" w:name="_Toc62583283"/>
      <w:r w:rsidRPr="001351F3">
        <w:rPr>
          <w:rFonts w:asciiTheme="minorHAnsi" w:hAnsiTheme="minorHAnsi" w:cstheme="minorHAnsi"/>
          <w:b/>
          <w:color w:val="1F3864" w:themeColor="accent5" w:themeShade="80"/>
          <w:sz w:val="28"/>
          <w:szCs w:val="24"/>
          <w:lang w:val="ka-GE"/>
        </w:rPr>
        <w:lastRenderedPageBreak/>
        <w:t xml:space="preserve">1.4. </w:t>
      </w:r>
      <w:r w:rsidR="00F60E98" w:rsidRPr="001351F3">
        <w:rPr>
          <w:rFonts w:asciiTheme="minorHAnsi" w:hAnsiTheme="minorHAnsi" w:cstheme="minorHAnsi"/>
          <w:b/>
          <w:color w:val="1F3864" w:themeColor="accent5" w:themeShade="80"/>
          <w:sz w:val="28"/>
          <w:szCs w:val="24"/>
        </w:rPr>
        <w:t>მცირე და საშუალო მეწარმეობის მხარდამჭერი ინსტიტუტების გაძლიერება</w:t>
      </w:r>
      <w:bookmarkEnd w:id="19"/>
      <w:bookmarkEnd w:id="20"/>
    </w:p>
    <w:p w14:paraId="272E27ED" w14:textId="01DF6306" w:rsidR="00024F6C" w:rsidRPr="001351F3" w:rsidRDefault="005B5AF6" w:rsidP="00024F6C">
      <w:pPr>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t xml:space="preserve">[1.4.1] </w:t>
      </w:r>
      <w:r w:rsidR="00024F6C" w:rsidRPr="001351F3">
        <w:rPr>
          <w:rFonts w:asciiTheme="minorHAnsi" w:hAnsiTheme="minorHAnsi" w:cstheme="minorHAnsi"/>
          <w:b/>
          <w:color w:val="000000" w:themeColor="text1"/>
          <w:spacing w:val="-1"/>
          <w:sz w:val="24"/>
          <w:szCs w:val="24"/>
          <w:lang w:val="ka-GE"/>
        </w:rPr>
        <w:t xml:space="preserve">მცირე და საშუალო მეწარმეობის </w:t>
      </w:r>
      <w:r w:rsidR="00024F6C" w:rsidRPr="001351F3">
        <w:rPr>
          <w:rFonts w:asciiTheme="minorHAnsi" w:hAnsiTheme="minorHAnsi" w:cstheme="minorHAnsi"/>
          <w:b/>
          <w:color w:val="000000" w:themeColor="text1"/>
          <w:sz w:val="24"/>
          <w:szCs w:val="24"/>
          <w:lang w:val="ka-GE"/>
        </w:rPr>
        <w:t>მხარდამჭერი ინსტიტუტების</w:t>
      </w:r>
      <w:r w:rsidR="00024F6C" w:rsidRPr="001351F3">
        <w:rPr>
          <w:rFonts w:asciiTheme="minorHAnsi" w:hAnsiTheme="minorHAnsi" w:cstheme="minorHAnsi"/>
          <w:b/>
          <w:color w:val="000000" w:themeColor="text1"/>
          <w:sz w:val="24"/>
          <w:szCs w:val="24"/>
        </w:rPr>
        <w:t xml:space="preserve"> </w:t>
      </w:r>
      <w:r w:rsidR="00024F6C" w:rsidRPr="001351F3">
        <w:rPr>
          <w:rFonts w:asciiTheme="minorHAnsi" w:hAnsiTheme="minorHAnsi" w:cstheme="minorHAnsi"/>
          <w:b/>
          <w:color w:val="000000" w:themeColor="text1"/>
          <w:sz w:val="24"/>
          <w:szCs w:val="24"/>
          <w:lang w:val="ka-GE"/>
        </w:rPr>
        <w:t>შესაძლებლობათა გაძლიერების (</w:t>
      </w:r>
      <w:r w:rsidR="00024F6C" w:rsidRPr="001351F3">
        <w:rPr>
          <w:rFonts w:asciiTheme="minorHAnsi" w:hAnsiTheme="minorHAnsi" w:cstheme="minorHAnsi"/>
          <w:b/>
          <w:color w:val="000000" w:themeColor="text1"/>
          <w:sz w:val="24"/>
          <w:szCs w:val="24"/>
        </w:rPr>
        <w:t>capacity building</w:t>
      </w:r>
      <w:r w:rsidR="00024F6C" w:rsidRPr="001351F3">
        <w:rPr>
          <w:rFonts w:asciiTheme="minorHAnsi" w:hAnsiTheme="minorHAnsi" w:cstheme="minorHAnsi"/>
          <w:b/>
          <w:color w:val="000000" w:themeColor="text1"/>
          <w:sz w:val="24"/>
          <w:szCs w:val="24"/>
          <w:lang w:val="ka-GE"/>
        </w:rPr>
        <w:t xml:space="preserve">) ღონისძიებების ფარგლებში საქართველოს ინოვაციების და ტექნოლოგიების სააგენტოს მიერ </w:t>
      </w:r>
      <w:r w:rsidR="00024F6C" w:rsidRPr="001351F3">
        <w:rPr>
          <w:rFonts w:asciiTheme="minorHAnsi" w:hAnsiTheme="minorHAnsi" w:cstheme="minorHAnsi"/>
          <w:color w:val="000000" w:themeColor="text1"/>
          <w:sz w:val="24"/>
          <w:szCs w:val="24"/>
          <w:lang w:val="ka-GE"/>
        </w:rPr>
        <w:t>განხორციელდა თანამშრომელთა დატრენინგება, მათ შორის,</w:t>
      </w:r>
      <w:r w:rsidR="00024F6C" w:rsidRPr="001351F3">
        <w:rPr>
          <w:rFonts w:asciiTheme="minorHAnsi" w:hAnsiTheme="minorHAnsi" w:cstheme="minorHAnsi"/>
          <w:b/>
          <w:color w:val="000000" w:themeColor="text1"/>
          <w:sz w:val="24"/>
          <w:szCs w:val="24"/>
          <w:lang w:val="ka-GE"/>
        </w:rPr>
        <w:t xml:space="preserve"> </w:t>
      </w:r>
      <w:r w:rsidR="00024F6C" w:rsidRPr="001351F3">
        <w:rPr>
          <w:rFonts w:asciiTheme="minorHAnsi" w:hAnsiTheme="minorHAnsi" w:cstheme="minorHAnsi"/>
          <w:color w:val="000000" w:themeColor="text1"/>
          <w:sz w:val="24"/>
          <w:szCs w:val="24"/>
          <w:lang w:val="ka-GE"/>
        </w:rPr>
        <w:t xml:space="preserve">საქართველოს ტექნოპარკების და ინოვაციების ცენტრების წარმომადგენლებს ჩაუტარდათ ტრენერების ტრენინგები </w:t>
      </w:r>
      <w:r w:rsidR="00024F6C" w:rsidRPr="001351F3">
        <w:rPr>
          <w:rFonts w:asciiTheme="minorHAnsi" w:hAnsiTheme="minorHAnsi" w:cstheme="minorHAnsi"/>
          <w:color w:val="000000" w:themeColor="text1"/>
          <w:sz w:val="24"/>
          <w:szCs w:val="24"/>
        </w:rPr>
        <w:t>(</w:t>
      </w:r>
      <w:r w:rsidR="00024F6C" w:rsidRPr="001351F3">
        <w:rPr>
          <w:rFonts w:asciiTheme="minorHAnsi" w:hAnsiTheme="minorHAnsi" w:cstheme="minorHAnsi"/>
          <w:color w:val="000000" w:themeColor="text1"/>
          <w:sz w:val="24"/>
          <w:szCs w:val="24"/>
          <w:lang w:val="ka-GE"/>
        </w:rPr>
        <w:t>TOT</w:t>
      </w:r>
      <w:r w:rsidR="00024F6C" w:rsidRPr="001351F3">
        <w:rPr>
          <w:rFonts w:asciiTheme="minorHAnsi" w:hAnsiTheme="minorHAnsi" w:cstheme="minorHAnsi"/>
          <w:color w:val="000000" w:themeColor="text1"/>
          <w:sz w:val="24"/>
          <w:szCs w:val="24"/>
        </w:rPr>
        <w:t>)</w:t>
      </w:r>
      <w:r w:rsidR="00024F6C" w:rsidRPr="001351F3">
        <w:rPr>
          <w:rFonts w:asciiTheme="minorHAnsi" w:hAnsiTheme="minorHAnsi" w:cstheme="minorHAnsi"/>
          <w:color w:val="000000" w:themeColor="text1"/>
          <w:sz w:val="24"/>
          <w:szCs w:val="24"/>
          <w:lang w:val="ka-GE"/>
        </w:rPr>
        <w:t>, შემდეგი მიმართულებით: Lego &amp; LittleBits, CorelDraw, Tinckercad და 3D ბეჭდვა</w:t>
      </w:r>
      <w:r w:rsidR="009C7861">
        <w:rPr>
          <w:rFonts w:asciiTheme="minorHAnsi" w:hAnsiTheme="minorHAnsi" w:cstheme="minorHAnsi"/>
          <w:color w:val="000000" w:themeColor="text1"/>
          <w:sz w:val="24"/>
          <w:szCs w:val="24"/>
          <w:lang w:val="ka-GE"/>
        </w:rPr>
        <w:t>.</w:t>
      </w:r>
    </w:p>
    <w:p w14:paraId="7BFC74BE" w14:textId="758228D6" w:rsidR="009C7861" w:rsidRPr="009C7861" w:rsidRDefault="00024F6C" w:rsidP="004744D8">
      <w:pPr>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t>საქართველოს ინოვაციების და ტექნოლოგიების სააგენტოს, StrategEast-ისა და EPAM-ის მიერ, ევრაზიის რეგიონში, პირველი საგანმანათლებლო IT-HUB-ის გაიხსნა. პროექტი ხორციელდება ამერიკული ცენტრის StrategEast-ისა და პროგრამული ინჟინერიის წამყვანი ამერიკული კომპანიის EPAM Systems-თან თანამშრომლობით. პროგრამა გულისხმობს წლიურად მინიმუმ 100 დამწყებ</w:t>
      </w:r>
      <w:r w:rsidR="001768C4">
        <w:rPr>
          <w:rFonts w:asciiTheme="minorHAnsi" w:hAnsiTheme="minorHAnsi" w:cstheme="minorHAnsi"/>
          <w:color w:val="000000" w:themeColor="text1"/>
          <w:sz w:val="24"/>
          <w:szCs w:val="24"/>
          <w:lang w:val="ka-GE"/>
        </w:rPr>
        <w:t>ი</w:t>
      </w:r>
      <w:r w:rsidRPr="001351F3">
        <w:rPr>
          <w:rFonts w:asciiTheme="minorHAnsi" w:hAnsiTheme="minorHAnsi" w:cstheme="minorHAnsi"/>
          <w:color w:val="000000" w:themeColor="text1"/>
          <w:sz w:val="24"/>
          <w:szCs w:val="24"/>
          <w:lang w:val="ka-GE"/>
        </w:rPr>
        <w:t xml:space="preserve"> IT სპეციალისტის დატრენინგებას და მათ დასაქმებას</w:t>
      </w:r>
      <w:r w:rsidR="004744D8">
        <w:rPr>
          <w:rFonts w:asciiTheme="minorHAnsi" w:hAnsiTheme="minorHAnsi" w:cstheme="minorHAnsi"/>
          <w:color w:val="000000" w:themeColor="text1"/>
          <w:sz w:val="24"/>
          <w:szCs w:val="24"/>
          <w:lang w:val="ka-GE"/>
        </w:rPr>
        <w:t>.</w:t>
      </w:r>
    </w:p>
    <w:p w14:paraId="364F9C5B" w14:textId="7819413F" w:rsidR="00024F6C" w:rsidRPr="001351F3" w:rsidRDefault="00024F6C" w:rsidP="00361258">
      <w:pPr>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t xml:space="preserve">აღნიშნული ღონისძიებების ფარგლებში სააგენტოს </w:t>
      </w:r>
      <w:r w:rsidRPr="009C7861">
        <w:rPr>
          <w:rFonts w:asciiTheme="minorHAnsi" w:hAnsiTheme="minorHAnsi" w:cstheme="minorHAnsi"/>
          <w:b/>
          <w:color w:val="000000" w:themeColor="text1"/>
          <w:sz w:val="24"/>
          <w:szCs w:val="24"/>
          <w:lang w:val="ka-GE"/>
        </w:rPr>
        <w:t>„აწარმოე საქართველოში“</w:t>
      </w:r>
      <w:r w:rsidRPr="001351F3">
        <w:rPr>
          <w:rFonts w:asciiTheme="minorHAnsi" w:hAnsiTheme="minorHAnsi" w:cstheme="minorHAnsi"/>
          <w:color w:val="000000" w:themeColor="text1"/>
          <w:sz w:val="24"/>
          <w:szCs w:val="24"/>
          <w:lang w:val="ka-GE"/>
        </w:rPr>
        <w:t xml:space="preserve"> თანამშრომლებმა სააგენტოს </w:t>
      </w:r>
      <w:r w:rsidRPr="001351F3">
        <w:rPr>
          <w:rFonts w:asciiTheme="minorHAnsi" w:hAnsiTheme="minorHAnsi" w:cstheme="minorHAnsi"/>
          <w:b/>
          <w:color w:val="000000" w:themeColor="text1"/>
          <w:sz w:val="24"/>
          <w:szCs w:val="24"/>
          <w:lang w:val="ka-GE"/>
        </w:rPr>
        <w:t>პროგრამების შესახებ კონსულტაციის გაწევის მიზნით</w:t>
      </w:r>
      <w:r w:rsidRPr="001351F3">
        <w:rPr>
          <w:rFonts w:asciiTheme="minorHAnsi" w:hAnsiTheme="minorHAnsi" w:cstheme="minorHAnsi"/>
          <w:color w:val="000000" w:themeColor="text1"/>
          <w:sz w:val="24"/>
          <w:szCs w:val="24"/>
          <w:lang w:val="ka-GE"/>
        </w:rPr>
        <w:t xml:space="preserve"> იუსტიციის სახლებსა და საზოგადოებრივ ცენტრებში დასაქმებულთათვის </w:t>
      </w:r>
      <w:r w:rsidRPr="001351F3">
        <w:rPr>
          <w:rFonts w:asciiTheme="minorHAnsi" w:hAnsiTheme="minorHAnsi" w:cstheme="minorHAnsi"/>
          <w:b/>
          <w:color w:val="000000" w:themeColor="text1"/>
          <w:sz w:val="24"/>
          <w:szCs w:val="24"/>
          <w:lang w:val="ka-GE"/>
        </w:rPr>
        <w:t>ჩაატარეს ტრენინგები</w:t>
      </w:r>
      <w:r w:rsidRPr="001351F3">
        <w:rPr>
          <w:rFonts w:asciiTheme="minorHAnsi" w:hAnsiTheme="minorHAnsi" w:cstheme="minorHAnsi"/>
          <w:color w:val="000000" w:themeColor="text1"/>
          <w:sz w:val="24"/>
          <w:szCs w:val="24"/>
          <w:lang w:val="ka-GE"/>
        </w:rPr>
        <w:t>.</w:t>
      </w:r>
    </w:p>
    <w:p w14:paraId="1642101A" w14:textId="6BE84B22" w:rsidR="00C50B80" w:rsidRPr="00C50B80" w:rsidRDefault="00C50B80" w:rsidP="00C50B80">
      <w:pPr>
        <w:spacing w:before="120" w:after="120" w:line="276" w:lineRule="auto"/>
        <w:jc w:val="both"/>
        <w:rPr>
          <w:rFonts w:cstheme="minorHAnsi"/>
          <w:color w:val="000000" w:themeColor="text1"/>
          <w:sz w:val="24"/>
          <w:szCs w:val="24"/>
        </w:rPr>
      </w:pPr>
      <w:r w:rsidRPr="001351F3">
        <w:rPr>
          <w:rFonts w:asciiTheme="minorHAnsi" w:hAnsiTheme="minorHAnsi" w:cstheme="minorHAnsi"/>
          <w:b/>
          <w:color w:val="000000" w:themeColor="text1"/>
          <w:sz w:val="24"/>
          <w:szCs w:val="24"/>
          <w:lang w:val="ka-GE"/>
        </w:rPr>
        <w:t>საქართველოს სავაჭრო-სამრეწველო პალატა,</w:t>
      </w:r>
      <w:r w:rsidRPr="001351F3">
        <w:rPr>
          <w:rFonts w:asciiTheme="minorHAnsi" w:hAnsiTheme="minorHAnsi" w:cstheme="minorHAnsi"/>
          <w:color w:val="000000" w:themeColor="text1"/>
          <w:sz w:val="24"/>
          <w:szCs w:val="24"/>
          <w:lang w:val="ka-GE"/>
        </w:rPr>
        <w:t xml:space="preserve"> რომელიც ქვეყნის ყველაზე მსხვილ ბიზნეს გაერთიანებას წარმოადგენს და რომლის წევრებიც არიან მეწარმე სუბიექტები და მათი გაერთიანებები, ბიზნესის საჭიროებებზე მორგებული სერვისებისა და პროექტების მეშვეობით უზრუნველყოფს კერძო სექტორის ინტერესების დაცვასა და განვითარებას. პალატაში ახალი და გაუმჯობესებული სერვისების დასანერგად, მათ შორის, როგორიცაა, წარმოშობის სერტიფიკატები, ფორსმაჟორული გარემოებების დადასტურება, საშინაო და საერთაშორისო საარბიტრაჟო და დავის მოგვარება, ფინანსებზე ხელმისაწვდომობის </w:t>
      </w:r>
      <w:r w:rsidRPr="00C50B80">
        <w:rPr>
          <w:rFonts w:asciiTheme="minorHAnsi" w:hAnsiTheme="minorHAnsi" w:cstheme="minorHAnsi"/>
          <w:color w:val="000000" w:themeColor="text1"/>
          <w:sz w:val="24"/>
          <w:szCs w:val="24"/>
          <w:lang w:val="ka-GE"/>
        </w:rPr>
        <w:t xml:space="preserve">პროგრამები, იურიდიული კონსულტაციები სამეწარმეო საკითხებზე, </w:t>
      </w:r>
      <w:r w:rsidRPr="00C50B80">
        <w:rPr>
          <w:rFonts w:asciiTheme="minorHAnsi" w:hAnsiTheme="minorHAnsi" w:cstheme="minorHAnsi"/>
          <w:bCs/>
          <w:color w:val="000000" w:themeColor="text1"/>
          <w:sz w:val="24"/>
          <w:szCs w:val="24"/>
          <w:lang w:val="ka-GE"/>
        </w:rPr>
        <w:t>საექსპერტო მომსახურება,</w:t>
      </w:r>
      <w:r w:rsidRPr="00C50B80">
        <w:rPr>
          <w:rFonts w:asciiTheme="minorHAnsi" w:hAnsiTheme="minorHAnsi" w:cstheme="minorHAnsi"/>
          <w:color w:val="000000" w:themeColor="text1"/>
          <w:sz w:val="24"/>
          <w:szCs w:val="24"/>
          <w:lang w:val="ka-GE"/>
        </w:rPr>
        <w:t xml:space="preserve"> შტრიხკოდების მიღება და სხვ., განხორციელდა </w:t>
      </w:r>
      <w:r w:rsidRPr="00C50B80">
        <w:rPr>
          <w:rFonts w:asciiTheme="minorHAnsi" w:hAnsiTheme="minorHAnsi" w:cstheme="minorHAnsi"/>
          <w:b/>
          <w:color w:val="000000" w:themeColor="text1"/>
          <w:sz w:val="24"/>
          <w:szCs w:val="24"/>
          <w:lang w:val="ka-GE"/>
        </w:rPr>
        <w:t>თანამშრომელთა გადამზადება (სულ 12 თანამშრომელი, მათ შორის 4 კაცი და 8 ქალი) მათი უნარების განვითარების</w:t>
      </w:r>
      <w:r w:rsidRPr="00C50B80">
        <w:rPr>
          <w:rFonts w:asciiTheme="minorHAnsi" w:hAnsiTheme="minorHAnsi" w:cstheme="minorHAnsi"/>
          <w:color w:val="000000" w:themeColor="text1"/>
          <w:sz w:val="24"/>
          <w:szCs w:val="24"/>
          <w:lang w:val="ka-GE"/>
        </w:rPr>
        <w:t xml:space="preserve"> მიზნით. </w:t>
      </w:r>
    </w:p>
    <w:p w14:paraId="599F7EDC" w14:textId="7F70725C" w:rsidR="00802DB7" w:rsidRPr="001351F3" w:rsidRDefault="00C50B80" w:rsidP="00C50B80">
      <w:pPr>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t xml:space="preserve"> </w:t>
      </w:r>
      <w:r w:rsidR="00802DB7" w:rsidRPr="001351F3">
        <w:rPr>
          <w:rFonts w:asciiTheme="minorHAnsi" w:hAnsiTheme="minorHAnsi" w:cstheme="minorHAnsi"/>
          <w:color w:val="000000" w:themeColor="text1"/>
          <w:sz w:val="24"/>
          <w:szCs w:val="24"/>
          <w:lang w:val="ka-GE"/>
        </w:rPr>
        <w:t xml:space="preserve">[1.4.2] მცირე და საშუალო მეწარმეობის ინსტიტუციური გაძლიერების მიზნით, საქართველოს სავაჭრო-სამრეწველო პალატა ახორციელებს </w:t>
      </w:r>
      <w:r w:rsidR="00802DB7" w:rsidRPr="001351F3">
        <w:rPr>
          <w:rFonts w:asciiTheme="minorHAnsi" w:hAnsiTheme="minorHAnsi" w:cstheme="minorHAnsi"/>
          <w:b/>
          <w:color w:val="000000" w:themeColor="text1"/>
          <w:sz w:val="24"/>
          <w:szCs w:val="24"/>
          <w:lang w:val="ka-GE"/>
        </w:rPr>
        <w:t xml:space="preserve">ბიზნეს ასოციაციების შექმნის და გაძლიერების ხელშეწყობას. </w:t>
      </w:r>
      <w:r w:rsidR="00802DB7" w:rsidRPr="001351F3">
        <w:rPr>
          <w:rFonts w:asciiTheme="minorHAnsi" w:hAnsiTheme="minorHAnsi" w:cstheme="minorHAnsi"/>
          <w:color w:val="000000" w:themeColor="text1"/>
          <w:sz w:val="24"/>
          <w:szCs w:val="24"/>
          <w:lang w:val="ka-GE"/>
        </w:rPr>
        <w:t xml:space="preserve">საანგარიშო პერიოდში პალატის ხელშეწყობით განხორციელდა პალატის საბჭოში შემავალი და სხვა ბიზნესის მხარდამჭერი ორგანიზაციების/ასოციაციების გაძლიერება. </w:t>
      </w:r>
    </w:p>
    <w:p w14:paraId="6A25CF0D" w14:textId="0E137D7B" w:rsidR="001320B2" w:rsidRDefault="001320B2" w:rsidP="001320B2">
      <w:pPr>
        <w:spacing w:after="0" w:line="276" w:lineRule="auto"/>
        <w:jc w:val="both"/>
        <w:rPr>
          <w:rFonts w:asciiTheme="minorHAnsi" w:eastAsia="Sylfaen" w:hAnsiTheme="minorHAnsi" w:cstheme="minorHAnsi"/>
          <w:sz w:val="24"/>
          <w:szCs w:val="24"/>
          <w:lang w:val="ka-GE"/>
        </w:rPr>
      </w:pPr>
      <w:r w:rsidRPr="001351F3">
        <w:rPr>
          <w:rFonts w:asciiTheme="minorHAnsi" w:hAnsiTheme="minorHAnsi" w:cstheme="minorHAnsi"/>
          <w:spacing w:val="-1"/>
          <w:sz w:val="24"/>
          <w:szCs w:val="24"/>
          <w:lang w:val="ka-GE"/>
        </w:rPr>
        <w:t xml:space="preserve">[1.4.3] საქართველოს ინოვაციების და ტექნოლოგიების სააგენტოს ხელშეწყობით განხორციელდა </w:t>
      </w:r>
      <w:r w:rsidRPr="001351F3">
        <w:rPr>
          <w:rFonts w:asciiTheme="minorHAnsi" w:eastAsia="Sylfaen" w:hAnsiTheme="minorHAnsi" w:cstheme="minorHAnsi"/>
          <w:b/>
          <w:sz w:val="24"/>
          <w:szCs w:val="24"/>
          <w:lang w:val="ka-GE"/>
        </w:rPr>
        <w:t xml:space="preserve">ინოვაციების, ტექნოლოგიების, ბიზნეს აქსელერატორების, </w:t>
      </w:r>
      <w:r w:rsidRPr="001351F3">
        <w:rPr>
          <w:rFonts w:asciiTheme="minorHAnsi" w:eastAsia="Sylfaen" w:hAnsiTheme="minorHAnsi" w:cstheme="minorHAnsi"/>
          <w:b/>
          <w:sz w:val="24"/>
          <w:szCs w:val="24"/>
          <w:lang w:val="ka-GE"/>
        </w:rPr>
        <w:lastRenderedPageBreak/>
        <w:t>ინოვაციების ინფრასტრუქტურისა და სხვა თემებზე გამოცდილების გაზიარება</w:t>
      </w:r>
      <w:r w:rsidRPr="001351F3">
        <w:rPr>
          <w:rFonts w:asciiTheme="minorHAnsi" w:eastAsia="Sylfaen" w:hAnsiTheme="minorHAnsi" w:cstheme="minorHAnsi"/>
          <w:sz w:val="24"/>
          <w:szCs w:val="24"/>
          <w:lang w:val="ka-GE"/>
        </w:rPr>
        <w:t xml:space="preserve"> შემდეგი ქვეყნებიდან: დიდი ბრიტანეთი, აშშ, სომხეთი, უზბეკეთი, ხორვატია, იტალია, ბელარუსის რესპუბლიკა, თურქეთის რესპუბლიკა, ასევე, საერთაშორისო აქსელერატორებთან, რომელთაც </w:t>
      </w:r>
      <w:r w:rsidR="00C325F8" w:rsidRPr="001351F3">
        <w:rPr>
          <w:rFonts w:asciiTheme="minorHAnsi" w:eastAsia="Sylfaen" w:hAnsiTheme="minorHAnsi" w:cstheme="minorHAnsi"/>
          <w:sz w:val="24"/>
          <w:szCs w:val="24"/>
          <w:lang w:val="ka-GE"/>
        </w:rPr>
        <w:t>თანამშრომლობის</w:t>
      </w:r>
      <w:r w:rsidR="00C325F8">
        <w:rPr>
          <w:rFonts w:eastAsia="Sylfaen" w:cstheme="minorHAnsi"/>
          <w:sz w:val="24"/>
          <w:szCs w:val="24"/>
          <w:lang w:val="ka-GE"/>
        </w:rPr>
        <w:t xml:space="preserve"> </w:t>
      </w:r>
      <w:r w:rsidRPr="001351F3">
        <w:rPr>
          <w:rFonts w:asciiTheme="minorHAnsi" w:eastAsia="Sylfaen" w:hAnsiTheme="minorHAnsi" w:cstheme="minorHAnsi"/>
          <w:sz w:val="24"/>
          <w:szCs w:val="24"/>
          <w:lang w:val="ka-GE"/>
        </w:rPr>
        <w:t xml:space="preserve">გამოცდილება აქვთ როგორც განვითარებულ, ისე განვითარებად ქვეყნებთან. </w:t>
      </w:r>
    </w:p>
    <w:p w14:paraId="3BE073C4" w14:textId="60AA72D1" w:rsidR="00C834D6" w:rsidRPr="00413262" w:rsidRDefault="00C834D6" w:rsidP="00C834D6">
      <w:pPr>
        <w:spacing w:before="120" w:after="120" w:line="276" w:lineRule="auto"/>
        <w:jc w:val="both"/>
        <w:rPr>
          <w:rFonts w:eastAsia="Sylfaen" w:cstheme="minorHAnsi"/>
          <w:sz w:val="24"/>
          <w:szCs w:val="24"/>
          <w:lang w:val="ka-GE"/>
        </w:rPr>
      </w:pPr>
      <w:r w:rsidRPr="00C834D6">
        <w:rPr>
          <w:rFonts w:asciiTheme="minorHAnsi" w:eastAsia="Sylfaen" w:hAnsiTheme="minorHAnsi" w:cstheme="minorHAnsi"/>
          <w:sz w:val="24"/>
          <w:szCs w:val="24"/>
          <w:lang w:val="ka-GE"/>
        </w:rPr>
        <w:t>მრავალმხრივი ურთიერთ</w:t>
      </w:r>
      <w:r w:rsidR="00CB4425">
        <w:rPr>
          <w:rFonts w:asciiTheme="minorHAnsi" w:eastAsia="Sylfaen" w:hAnsiTheme="minorHAnsi" w:cstheme="minorHAnsi"/>
          <w:sz w:val="24"/>
          <w:szCs w:val="24"/>
          <w:lang w:val="ka-GE"/>
        </w:rPr>
        <w:t>ო</w:t>
      </w:r>
      <w:r w:rsidRPr="00C834D6">
        <w:rPr>
          <w:rFonts w:asciiTheme="minorHAnsi" w:eastAsia="Sylfaen" w:hAnsiTheme="minorHAnsi" w:cstheme="minorHAnsi"/>
          <w:sz w:val="24"/>
          <w:szCs w:val="24"/>
          <w:lang w:val="ka-GE"/>
        </w:rPr>
        <w:t>ბების მიმართულებით, გაერთიანებული ერების ევროპის ეკონომიკურ კომისიასთან ერთად დასრულდა მუშაობა ორ პროექტზე და შემუშავდა რეკომენდაციები როგორც ქვეყნის ისე რეგიონის მდგრადი ინოვაციური პოლიტიკის მიმართულებით. პუბლიკაციები განთავსდა UNECE-ის საიტზე. The sub-regional Innovation Policy Outlook (IPO</w:t>
      </w:r>
      <w:r>
        <w:rPr>
          <w:rFonts w:eastAsia="Sylfaen" w:cstheme="minorHAnsi"/>
          <w:sz w:val="24"/>
          <w:szCs w:val="24"/>
          <w:lang w:val="ka-GE"/>
        </w:rPr>
        <w:t>)</w:t>
      </w:r>
      <w:r>
        <w:rPr>
          <w:rStyle w:val="FootnoteReference"/>
          <w:rFonts w:eastAsia="Sylfaen" w:cstheme="minorHAnsi"/>
          <w:sz w:val="24"/>
          <w:szCs w:val="24"/>
          <w:lang w:val="ka-GE"/>
        </w:rPr>
        <w:footnoteReference w:id="4"/>
      </w:r>
      <w:r>
        <w:rPr>
          <w:rFonts w:eastAsia="Sylfaen" w:cstheme="minorHAnsi"/>
          <w:sz w:val="24"/>
          <w:szCs w:val="24"/>
        </w:rPr>
        <w:t xml:space="preserve"> </w:t>
      </w:r>
      <w:r w:rsidRPr="00C834D6">
        <w:rPr>
          <w:rFonts w:asciiTheme="minorHAnsi" w:eastAsia="Sylfaen" w:hAnsiTheme="minorHAnsi" w:cstheme="minorHAnsi"/>
          <w:sz w:val="24"/>
          <w:szCs w:val="24"/>
          <w:lang w:val="ka-GE"/>
        </w:rPr>
        <w:t>and the Innovation for Sustainable Development Review of Georgia (I4SDR)</w:t>
      </w:r>
      <w:r>
        <w:rPr>
          <w:rStyle w:val="FootnoteReference"/>
          <w:rFonts w:eastAsia="Sylfaen" w:cstheme="minorHAnsi"/>
          <w:sz w:val="24"/>
          <w:szCs w:val="24"/>
          <w:lang w:val="ka-GE"/>
        </w:rPr>
        <w:footnoteReference w:id="5"/>
      </w:r>
      <w:r w:rsidRPr="00413262">
        <w:rPr>
          <w:rFonts w:eastAsia="Sylfaen" w:cstheme="minorHAnsi"/>
          <w:sz w:val="24"/>
          <w:szCs w:val="24"/>
          <w:lang w:val="ka-GE"/>
        </w:rPr>
        <w:t>.</w:t>
      </w:r>
    </w:p>
    <w:p w14:paraId="67C68D9C" w14:textId="4ECA9A02" w:rsidR="006C0963" w:rsidRPr="001351F3" w:rsidRDefault="00BB66E2" w:rsidP="006C0963">
      <w:pPr>
        <w:spacing w:before="120" w:after="120" w:line="276" w:lineRule="auto"/>
        <w:jc w:val="both"/>
        <w:rPr>
          <w:rFonts w:asciiTheme="minorHAnsi" w:hAnsiTheme="minorHAnsi" w:cstheme="minorHAnsi"/>
          <w:color w:val="000000" w:themeColor="text1"/>
          <w:sz w:val="24"/>
          <w:szCs w:val="24"/>
          <w:lang w:val="ka-GE"/>
        </w:rPr>
      </w:pPr>
      <w:r w:rsidRPr="00054750">
        <w:rPr>
          <w:rFonts w:asciiTheme="minorHAnsi" w:hAnsiTheme="minorHAnsi" w:cstheme="minorHAnsi"/>
          <w:color w:val="000000" w:themeColor="text1"/>
          <w:sz w:val="24"/>
          <w:szCs w:val="24"/>
          <w:lang w:val="ka-GE"/>
        </w:rPr>
        <w:t xml:space="preserve">[1.4.4] </w:t>
      </w:r>
      <w:r w:rsidR="004374F9" w:rsidRPr="001351F3">
        <w:rPr>
          <w:rFonts w:asciiTheme="minorHAnsi" w:hAnsiTheme="minorHAnsi" w:cstheme="minorHAnsi"/>
          <w:b/>
          <w:color w:val="000000" w:themeColor="text1"/>
          <w:sz w:val="24"/>
          <w:szCs w:val="24"/>
          <w:lang w:val="ka-GE"/>
        </w:rPr>
        <w:t xml:space="preserve">სახელმწიფო პროგრამა „აწარმოე საქართველოში“ შედეგების </w:t>
      </w:r>
      <w:r w:rsidR="00054750">
        <w:rPr>
          <w:rFonts w:asciiTheme="minorHAnsi" w:hAnsiTheme="minorHAnsi" w:cstheme="minorHAnsi"/>
          <w:b/>
          <w:color w:val="000000" w:themeColor="text1"/>
          <w:sz w:val="24"/>
          <w:szCs w:val="24"/>
          <w:lang w:val="ka-GE"/>
        </w:rPr>
        <w:t>შეფასები</w:t>
      </w:r>
      <w:r w:rsidR="004374F9" w:rsidRPr="001351F3">
        <w:rPr>
          <w:rFonts w:asciiTheme="minorHAnsi" w:hAnsiTheme="minorHAnsi" w:cstheme="minorHAnsi"/>
          <w:b/>
          <w:color w:val="000000" w:themeColor="text1"/>
          <w:sz w:val="24"/>
          <w:szCs w:val="24"/>
          <w:lang w:val="ka-GE"/>
        </w:rPr>
        <w:t>ს</w:t>
      </w:r>
      <w:r w:rsidR="00054750">
        <w:rPr>
          <w:rFonts w:asciiTheme="minorHAnsi" w:hAnsiTheme="minorHAnsi" w:cstheme="minorHAnsi"/>
          <w:b/>
          <w:color w:val="000000" w:themeColor="text1"/>
          <w:sz w:val="24"/>
          <w:szCs w:val="24"/>
          <w:lang w:val="ka-GE"/>
        </w:rPr>
        <w:t xml:space="preserve"> </w:t>
      </w:r>
      <w:r w:rsidR="00054750" w:rsidRPr="00054750">
        <w:rPr>
          <w:rFonts w:asciiTheme="minorHAnsi" w:hAnsiTheme="minorHAnsi" w:cstheme="minorHAnsi"/>
          <w:color w:val="000000" w:themeColor="text1"/>
          <w:sz w:val="24"/>
          <w:szCs w:val="24"/>
          <w:lang w:val="ka-GE"/>
        </w:rPr>
        <w:t>მიზნით,</w:t>
      </w:r>
      <w:r w:rsidR="004374F9" w:rsidRPr="00054750">
        <w:rPr>
          <w:rFonts w:asciiTheme="minorHAnsi" w:hAnsiTheme="minorHAnsi" w:cstheme="minorHAnsi"/>
          <w:color w:val="000000" w:themeColor="text1"/>
          <w:sz w:val="24"/>
          <w:szCs w:val="24"/>
          <w:lang w:val="ka-GE"/>
        </w:rPr>
        <w:t xml:space="preserve"> </w:t>
      </w:r>
      <w:r w:rsidRPr="001351F3">
        <w:rPr>
          <w:rFonts w:asciiTheme="minorHAnsi" w:hAnsiTheme="minorHAnsi" w:cstheme="minorHAnsi"/>
          <w:color w:val="000000" w:themeColor="text1"/>
          <w:sz w:val="24"/>
          <w:szCs w:val="24"/>
          <w:lang w:val="ka-GE"/>
        </w:rPr>
        <w:t xml:space="preserve">GIZ-თან თანამშრომლობით ხორციელდება პროექტი, რომლის ფარგლებში უნდა შემუშავდეს </w:t>
      </w:r>
      <w:r w:rsidR="004374F9" w:rsidRPr="001351F3">
        <w:rPr>
          <w:rFonts w:asciiTheme="minorHAnsi" w:hAnsiTheme="minorHAnsi" w:cstheme="minorHAnsi"/>
          <w:color w:val="000000" w:themeColor="text1"/>
          <w:sz w:val="24"/>
          <w:szCs w:val="24"/>
          <w:lang w:val="ka-GE"/>
        </w:rPr>
        <w:t xml:space="preserve">სააგენტოს </w:t>
      </w:r>
      <w:r w:rsidRPr="001351F3">
        <w:rPr>
          <w:rFonts w:asciiTheme="minorHAnsi" w:hAnsiTheme="minorHAnsi" w:cstheme="minorHAnsi"/>
          <w:color w:val="000000" w:themeColor="text1"/>
          <w:sz w:val="24"/>
          <w:szCs w:val="24"/>
          <w:lang w:val="ka-GE"/>
        </w:rPr>
        <w:t xml:space="preserve">შედეგების შეფასების (impact evaluation) მეთოდოლოგია და ჩატარდეს საპილოტე კვლევა. პროექტის ფარგლებში სააგენტოს ანალიზის, მონიტორინგის და შეფასების დეპარტამენტი მონაწილეობს capacity building-ის მიზნით. უკვე შერჩეულია ადგილობრივი კონსულტანტი, რომელიც თანამშრომლობს GIZ-თან. </w:t>
      </w:r>
      <w:r w:rsidR="006C0963" w:rsidRPr="001351F3">
        <w:rPr>
          <w:rFonts w:asciiTheme="minorHAnsi" w:hAnsiTheme="minorHAnsi" w:cstheme="minorHAnsi"/>
          <w:color w:val="000000" w:themeColor="text1"/>
          <w:sz w:val="24"/>
          <w:szCs w:val="24"/>
          <w:lang w:val="ka-GE"/>
        </w:rPr>
        <w:t>საპილოტე კვლევა განხორციელდება 2021 წლის</w:t>
      </w:r>
      <w:r w:rsidR="006C0963">
        <w:rPr>
          <w:rFonts w:asciiTheme="minorHAnsi" w:hAnsiTheme="minorHAnsi" w:cstheme="minorHAnsi"/>
          <w:color w:val="000000" w:themeColor="text1"/>
          <w:sz w:val="24"/>
          <w:szCs w:val="24"/>
          <w:lang w:val="ka-GE"/>
        </w:rPr>
        <w:t xml:space="preserve"> მეორე ნახევარში</w:t>
      </w:r>
      <w:r w:rsidR="006C0963" w:rsidRPr="001351F3">
        <w:rPr>
          <w:rFonts w:asciiTheme="minorHAnsi" w:hAnsiTheme="minorHAnsi" w:cstheme="minorHAnsi"/>
          <w:color w:val="000000" w:themeColor="text1"/>
          <w:sz w:val="24"/>
          <w:szCs w:val="24"/>
          <w:lang w:val="ka-GE"/>
        </w:rPr>
        <w:t>.</w:t>
      </w:r>
    </w:p>
    <w:p w14:paraId="68EAF170" w14:textId="06B03923" w:rsidR="00157D4D" w:rsidRPr="005566DE" w:rsidRDefault="00157D4D" w:rsidP="0097306A">
      <w:pPr>
        <w:spacing w:before="120" w:after="120" w:line="276" w:lineRule="auto"/>
        <w:jc w:val="both"/>
        <w:rPr>
          <w:rFonts w:asciiTheme="minorHAnsi" w:hAnsiTheme="minorHAnsi" w:cstheme="minorHAnsi"/>
          <w:color w:val="000000" w:themeColor="text1"/>
          <w:sz w:val="24"/>
          <w:szCs w:val="24"/>
        </w:rPr>
      </w:pPr>
      <w:r w:rsidRPr="001351F3">
        <w:rPr>
          <w:rFonts w:asciiTheme="minorHAnsi" w:hAnsiTheme="minorHAnsi" w:cstheme="minorHAnsi"/>
          <w:color w:val="000000" w:themeColor="text1"/>
          <w:sz w:val="24"/>
          <w:szCs w:val="24"/>
          <w:lang w:val="ka-GE"/>
        </w:rPr>
        <w:t xml:space="preserve">[1.4.5.] </w:t>
      </w:r>
      <w:r w:rsidRPr="001351F3">
        <w:rPr>
          <w:rFonts w:asciiTheme="minorHAnsi" w:hAnsiTheme="minorHAnsi" w:cstheme="minorHAnsi"/>
          <w:b/>
          <w:color w:val="000000" w:themeColor="text1"/>
          <w:sz w:val="24"/>
          <w:szCs w:val="24"/>
          <w:lang w:val="ka-GE"/>
        </w:rPr>
        <w:t>მცირე და საშუალო მეწარმეობის საჭიროებებზე მორგებული სერვისების შეთავაზების მიზნით,</w:t>
      </w:r>
      <w:r w:rsidRPr="001351F3">
        <w:rPr>
          <w:rFonts w:asciiTheme="minorHAnsi" w:hAnsiTheme="minorHAnsi" w:cstheme="minorHAnsi"/>
          <w:color w:val="000000" w:themeColor="text1"/>
          <w:sz w:val="24"/>
          <w:szCs w:val="24"/>
          <w:lang w:val="ka-GE"/>
        </w:rPr>
        <w:t xml:space="preserve"> სააგენტოს „აწარმოე საქართველოში“ მიკრო და მცირე გრანტების პროგრამას</w:t>
      </w:r>
      <w:r w:rsidR="00E221C8" w:rsidRPr="001351F3">
        <w:rPr>
          <w:rFonts w:asciiTheme="minorHAnsi" w:hAnsiTheme="minorHAnsi" w:cstheme="minorHAnsi"/>
          <w:color w:val="000000" w:themeColor="text1"/>
          <w:sz w:val="24"/>
          <w:szCs w:val="24"/>
          <w:lang w:val="ka-GE"/>
        </w:rPr>
        <w:t xml:space="preserve">, რომლის ფარგლებში </w:t>
      </w:r>
      <w:hyperlink r:id="rId13" w:tgtFrame="_blank" w:history="1">
        <w:r w:rsidR="00E221C8" w:rsidRPr="001351F3">
          <w:rPr>
            <w:rFonts w:asciiTheme="minorHAnsi" w:hAnsiTheme="minorHAnsi" w:cstheme="minorHAnsi"/>
            <w:color w:val="000000" w:themeColor="text1"/>
            <w:sz w:val="24"/>
            <w:szCs w:val="24"/>
            <w:lang w:val="ka-GE"/>
          </w:rPr>
          <w:t>300-ზე მეტი ეკონომიკური საქმიანობის</w:t>
        </w:r>
      </w:hyperlink>
      <w:r w:rsidR="00E221C8" w:rsidRPr="001351F3">
        <w:rPr>
          <w:rFonts w:asciiTheme="minorHAnsi" w:hAnsiTheme="minorHAnsi" w:cstheme="minorHAnsi"/>
          <w:b/>
          <w:bCs/>
          <w:color w:val="000000" w:themeColor="text1"/>
          <w:sz w:val="24"/>
          <w:szCs w:val="24"/>
          <w:lang w:val="ka-GE"/>
        </w:rPr>
        <w:t xml:space="preserve"> </w:t>
      </w:r>
      <w:r w:rsidR="00E221C8" w:rsidRPr="001351F3">
        <w:rPr>
          <w:rFonts w:asciiTheme="minorHAnsi" w:hAnsiTheme="minorHAnsi" w:cstheme="minorHAnsi"/>
          <w:color w:val="000000" w:themeColor="text1"/>
          <w:sz w:val="24"/>
          <w:szCs w:val="24"/>
          <w:lang w:val="ka-GE"/>
        </w:rPr>
        <w:t xml:space="preserve">დაფინანსებაა შესაძლებელი, </w:t>
      </w:r>
      <w:r w:rsidRPr="001351F3">
        <w:rPr>
          <w:rFonts w:asciiTheme="minorHAnsi" w:hAnsiTheme="minorHAnsi" w:cstheme="minorHAnsi"/>
          <w:color w:val="000000" w:themeColor="text1"/>
          <w:sz w:val="24"/>
          <w:szCs w:val="24"/>
          <w:lang w:val="ka-GE"/>
        </w:rPr>
        <w:t>დაემატა კიდევ ერთი გეოგრაფიული ლოტი - თბილისი.</w:t>
      </w:r>
      <w:r w:rsidR="00FA3BCD">
        <w:rPr>
          <w:rFonts w:asciiTheme="minorHAnsi" w:hAnsiTheme="minorHAnsi" w:cstheme="minorHAnsi"/>
          <w:color w:val="000000" w:themeColor="text1"/>
          <w:sz w:val="24"/>
          <w:szCs w:val="24"/>
        </w:rPr>
        <w:t xml:space="preserve"> </w:t>
      </w:r>
      <w:r w:rsidR="009E02A1" w:rsidRPr="009E02A1">
        <w:rPr>
          <w:rFonts w:asciiTheme="minorHAnsi" w:hAnsiTheme="minorHAnsi" w:cstheme="minorHAnsi"/>
          <w:sz w:val="24"/>
          <w:szCs w:val="24"/>
          <w:lang w:val="ka-GE"/>
        </w:rPr>
        <w:t xml:space="preserve">მიკრო და მცირე გრანტების </w:t>
      </w:r>
      <w:r w:rsidR="00FA3BCD" w:rsidRPr="009E02A1">
        <w:rPr>
          <w:rFonts w:asciiTheme="minorHAnsi" w:hAnsiTheme="minorHAnsi" w:cstheme="minorHAnsi"/>
          <w:sz w:val="24"/>
          <w:szCs w:val="24"/>
          <w:lang w:val="ka-GE"/>
        </w:rPr>
        <w:t>პროგრამაში მონაწილეობის მიზნით დარეგისტრირდა</w:t>
      </w:r>
      <w:r w:rsidR="00FA3BCD" w:rsidRPr="00502B4A">
        <w:rPr>
          <w:rFonts w:asciiTheme="minorHAnsi" w:hAnsiTheme="minorHAnsi" w:cstheme="minorHAnsi"/>
          <w:sz w:val="24"/>
          <w:szCs w:val="24"/>
          <w:lang w:val="ka-GE"/>
        </w:rPr>
        <w:t xml:space="preserve"> 26 307 მეწარმე და პირველი ეტაპი გადალახა 4</w:t>
      </w:r>
      <w:r w:rsidR="00FA3BCD">
        <w:rPr>
          <w:rFonts w:asciiTheme="minorHAnsi" w:hAnsiTheme="minorHAnsi" w:cstheme="minorHAnsi"/>
          <w:sz w:val="24"/>
          <w:szCs w:val="24"/>
        </w:rPr>
        <w:t>,</w:t>
      </w:r>
      <w:r w:rsidR="00FA3BCD" w:rsidRPr="00502B4A">
        <w:rPr>
          <w:rFonts w:asciiTheme="minorHAnsi" w:hAnsiTheme="minorHAnsi" w:cstheme="minorHAnsi"/>
          <w:sz w:val="24"/>
          <w:szCs w:val="24"/>
          <w:lang w:val="ka-GE"/>
        </w:rPr>
        <w:t>103 მეწარმემ.</w:t>
      </w:r>
      <w:r w:rsidRPr="001351F3">
        <w:rPr>
          <w:rFonts w:asciiTheme="minorHAnsi" w:hAnsiTheme="minorHAnsi" w:cstheme="minorHAnsi"/>
          <w:color w:val="000000" w:themeColor="text1"/>
          <w:sz w:val="24"/>
          <w:szCs w:val="24"/>
          <w:lang w:val="ka-GE"/>
        </w:rPr>
        <w:t xml:space="preserve"> </w:t>
      </w:r>
      <w:r w:rsidR="00E20779" w:rsidRPr="001351F3">
        <w:rPr>
          <w:rFonts w:asciiTheme="minorHAnsi" w:hAnsiTheme="minorHAnsi" w:cstheme="minorHAnsi"/>
          <w:color w:val="000000" w:themeColor="text1"/>
          <w:sz w:val="24"/>
          <w:szCs w:val="24"/>
          <w:lang w:val="ka-GE"/>
        </w:rPr>
        <w:t xml:space="preserve">ამასთან, გამარტივდა </w:t>
      </w:r>
      <w:r w:rsidRPr="001351F3">
        <w:rPr>
          <w:rFonts w:asciiTheme="minorHAnsi" w:hAnsiTheme="minorHAnsi" w:cstheme="minorHAnsi"/>
          <w:color w:val="000000" w:themeColor="text1"/>
          <w:sz w:val="24"/>
          <w:szCs w:val="24"/>
          <w:lang w:val="ka-GE"/>
        </w:rPr>
        <w:t xml:space="preserve">პროგრამის ონლაინ პლატფორმის ინტერფეისი, </w:t>
      </w:r>
      <w:r w:rsidR="00E20779" w:rsidRPr="001351F3">
        <w:rPr>
          <w:rFonts w:asciiTheme="minorHAnsi" w:hAnsiTheme="minorHAnsi" w:cstheme="minorHAnsi"/>
          <w:color w:val="000000" w:themeColor="text1"/>
          <w:sz w:val="24"/>
          <w:szCs w:val="24"/>
          <w:lang w:val="ka-GE"/>
        </w:rPr>
        <w:t>რაც</w:t>
      </w:r>
      <w:r w:rsidRPr="001351F3">
        <w:rPr>
          <w:rFonts w:asciiTheme="minorHAnsi" w:hAnsiTheme="minorHAnsi" w:cstheme="minorHAnsi"/>
          <w:color w:val="000000" w:themeColor="text1"/>
          <w:sz w:val="24"/>
          <w:szCs w:val="24"/>
          <w:lang w:val="ka-GE"/>
        </w:rPr>
        <w:t xml:space="preserve"> </w:t>
      </w:r>
      <w:r w:rsidR="00E20779" w:rsidRPr="001351F3">
        <w:rPr>
          <w:rFonts w:asciiTheme="minorHAnsi" w:hAnsiTheme="minorHAnsi" w:cstheme="minorHAnsi"/>
          <w:color w:val="000000" w:themeColor="text1"/>
          <w:sz w:val="24"/>
          <w:szCs w:val="24"/>
          <w:lang w:val="ka-GE"/>
        </w:rPr>
        <w:t xml:space="preserve">მის გამოყენებას მომხმარებელთათვის </w:t>
      </w:r>
      <w:r w:rsidRPr="001351F3">
        <w:rPr>
          <w:rFonts w:asciiTheme="minorHAnsi" w:hAnsiTheme="minorHAnsi" w:cstheme="minorHAnsi"/>
          <w:color w:val="000000" w:themeColor="text1"/>
          <w:sz w:val="24"/>
          <w:szCs w:val="24"/>
          <w:lang w:val="ka-GE"/>
        </w:rPr>
        <w:t>უფრო მოსახერხებელ</w:t>
      </w:r>
      <w:r w:rsidR="00E20779" w:rsidRPr="001351F3">
        <w:rPr>
          <w:rFonts w:asciiTheme="minorHAnsi" w:hAnsiTheme="minorHAnsi" w:cstheme="minorHAnsi"/>
          <w:color w:val="000000" w:themeColor="text1"/>
          <w:sz w:val="24"/>
          <w:szCs w:val="24"/>
          <w:lang w:val="ka-GE"/>
        </w:rPr>
        <w:t>ს და მეტად ავტომატიზირებულ</w:t>
      </w:r>
      <w:r w:rsidR="00CB4425">
        <w:rPr>
          <w:rFonts w:asciiTheme="minorHAnsi" w:hAnsiTheme="minorHAnsi" w:cstheme="minorHAnsi"/>
          <w:color w:val="000000" w:themeColor="text1"/>
          <w:sz w:val="24"/>
          <w:szCs w:val="24"/>
          <w:lang w:val="ka-GE"/>
        </w:rPr>
        <w:t>ს</w:t>
      </w:r>
      <w:r w:rsidR="00E20779" w:rsidRPr="001351F3">
        <w:rPr>
          <w:rFonts w:asciiTheme="minorHAnsi" w:hAnsiTheme="minorHAnsi" w:cstheme="minorHAnsi"/>
          <w:color w:val="000000" w:themeColor="text1"/>
          <w:sz w:val="24"/>
          <w:szCs w:val="24"/>
          <w:lang w:val="ka-GE"/>
        </w:rPr>
        <w:t xml:space="preserve"> ხდის</w:t>
      </w:r>
      <w:r w:rsidRPr="001351F3">
        <w:rPr>
          <w:rFonts w:asciiTheme="minorHAnsi" w:hAnsiTheme="minorHAnsi" w:cstheme="minorHAnsi"/>
          <w:color w:val="000000" w:themeColor="text1"/>
          <w:sz w:val="24"/>
          <w:szCs w:val="24"/>
          <w:lang w:val="ka-GE"/>
        </w:rPr>
        <w:t>.</w:t>
      </w:r>
      <w:r w:rsidR="005566DE">
        <w:rPr>
          <w:rFonts w:asciiTheme="minorHAnsi" w:hAnsiTheme="minorHAnsi" w:cstheme="minorHAnsi"/>
          <w:color w:val="000000" w:themeColor="text1"/>
          <w:sz w:val="24"/>
          <w:szCs w:val="24"/>
        </w:rPr>
        <w:t xml:space="preserve"> </w:t>
      </w:r>
    </w:p>
    <w:p w14:paraId="516D8B22" w14:textId="6E2D07D4" w:rsidR="00331AB2" w:rsidRPr="001351F3" w:rsidRDefault="00331AB2" w:rsidP="00331AB2">
      <w:pPr>
        <w:spacing w:before="120" w:after="120" w:line="276" w:lineRule="auto"/>
        <w:jc w:val="both"/>
        <w:rPr>
          <w:rFonts w:asciiTheme="minorHAnsi" w:eastAsia="Sylfaen" w:hAnsiTheme="minorHAnsi" w:cstheme="minorHAnsi"/>
          <w:color w:val="000000" w:themeColor="text1"/>
          <w:sz w:val="24"/>
          <w:szCs w:val="24"/>
          <w:lang w:val="ka-GE"/>
        </w:rPr>
      </w:pPr>
      <w:r w:rsidRPr="001351F3">
        <w:rPr>
          <w:rFonts w:asciiTheme="minorHAnsi" w:hAnsiTheme="minorHAnsi" w:cstheme="minorHAnsi"/>
          <w:b/>
          <w:color w:val="000000" w:themeColor="text1"/>
          <w:spacing w:val="-1"/>
          <w:sz w:val="24"/>
          <w:szCs w:val="24"/>
          <w:lang w:val="ka-GE"/>
        </w:rPr>
        <w:t xml:space="preserve">საქართველოს ინოვაციების და ტექნოლოგიების </w:t>
      </w:r>
      <w:r w:rsidRPr="001351F3">
        <w:rPr>
          <w:rFonts w:asciiTheme="minorHAnsi" w:eastAsia="Sylfaen" w:hAnsiTheme="minorHAnsi" w:cstheme="minorHAnsi"/>
          <w:b/>
          <w:color w:val="000000" w:themeColor="text1"/>
          <w:sz w:val="24"/>
          <w:szCs w:val="24"/>
          <w:lang w:val="ka-GE"/>
        </w:rPr>
        <w:t>სააგენტომ</w:t>
      </w:r>
      <w:r w:rsidRPr="001351F3">
        <w:rPr>
          <w:rFonts w:asciiTheme="minorHAnsi" w:eastAsia="Sylfaen" w:hAnsiTheme="minorHAnsi" w:cstheme="minorHAnsi"/>
          <w:color w:val="000000" w:themeColor="text1"/>
          <w:sz w:val="24"/>
          <w:szCs w:val="24"/>
          <w:lang w:val="ka-GE"/>
        </w:rPr>
        <w:t xml:space="preserve">, განახორციელა </w:t>
      </w:r>
      <w:r w:rsidRPr="001351F3">
        <w:rPr>
          <w:rFonts w:asciiTheme="minorHAnsi" w:eastAsia="Sylfaen" w:hAnsiTheme="minorHAnsi" w:cstheme="minorHAnsi"/>
          <w:b/>
          <w:color w:val="000000" w:themeColor="text1"/>
          <w:sz w:val="24"/>
          <w:szCs w:val="24"/>
          <w:lang w:val="ka-GE"/>
        </w:rPr>
        <w:t>ინოვაციების და მეწარმეობის ტექნიკური მხარდაჭერის პროგრამები</w:t>
      </w:r>
      <w:r w:rsidRPr="001351F3">
        <w:rPr>
          <w:rFonts w:asciiTheme="minorHAnsi" w:eastAsia="Sylfaen" w:hAnsiTheme="minorHAnsi" w:cstheme="minorHAnsi"/>
          <w:color w:val="000000" w:themeColor="text1"/>
          <w:sz w:val="24"/>
          <w:szCs w:val="24"/>
          <w:lang w:val="ka-GE"/>
        </w:rPr>
        <w:t xml:space="preserve"> და ფინანსებზე წვდომის პროგრამის ფარგლებში გასცა მინი და წილობრივი გრანტები. სააგენტო პროგრამის ფარგლებში გასცემს 15,000 ლარიან, 100,000 ლარიან და 650,000 ლარიან გრანტებს. 15,000 ლარიანი მცირე გრანტების პროგრამა წარმოადგენს თემატური დაფინანსების მექანიზმს, რომლის მიზანია სტარტაპების შექმნის და განვითარების ხელშეწყობა. აღნიშნული პროგრამის ფარგლებში ღია კონკურსის გზით და დადგენილი კრიტერიუმებით შეირჩა აპლიკანტები, რომლებიც დაფინანსდნენ ინოვაციების და ტექნოლოგიების სფეროში პროტოტიპის შექმნის, მისი გამოცდის, დახვეწის ან/და </w:t>
      </w:r>
      <w:r w:rsidRPr="001351F3">
        <w:rPr>
          <w:rFonts w:asciiTheme="minorHAnsi" w:eastAsia="Sylfaen" w:hAnsiTheme="minorHAnsi" w:cstheme="minorHAnsi"/>
          <w:color w:val="000000" w:themeColor="text1"/>
          <w:sz w:val="24"/>
          <w:szCs w:val="24"/>
          <w:lang w:val="ka-GE"/>
        </w:rPr>
        <w:lastRenderedPageBreak/>
        <w:t>გაუმჯობესებისთვის. შედეგად, განხორციელდა როგორც ახალი ტექნოლოგიების დანერგვა, ასევე, გაუმჯობესდა არსებული ტექნოლოგიები. 15 000 ლარიანი მცირე საგრანტო პროგრამის ფარგლებში განხორციელდა პროტოტიპირებისა და ელექტრონული სერვისების მიმართულებით</w:t>
      </w:r>
      <w:r w:rsidR="00004285" w:rsidRPr="001351F3">
        <w:rPr>
          <w:rFonts w:asciiTheme="minorHAnsi" w:eastAsia="Sylfaen" w:hAnsiTheme="minorHAnsi" w:cstheme="minorHAnsi"/>
          <w:color w:val="000000" w:themeColor="text1"/>
          <w:sz w:val="24"/>
          <w:szCs w:val="24"/>
          <w:lang w:val="ka-GE"/>
        </w:rPr>
        <w:t xml:space="preserve"> </w:t>
      </w:r>
      <w:r w:rsidRPr="001351F3">
        <w:rPr>
          <w:rFonts w:asciiTheme="minorHAnsi" w:eastAsia="Sylfaen" w:hAnsiTheme="minorHAnsi" w:cstheme="minorHAnsi"/>
          <w:color w:val="000000" w:themeColor="text1"/>
          <w:sz w:val="24"/>
          <w:szCs w:val="24"/>
          <w:lang w:val="ka-GE"/>
        </w:rPr>
        <w:t>პროტოტიპირების კონკურსების ჩატარება. ელექტრონული სერვისების გრანტის მიზანია ისეთი სერვისების/პლატფორმების დანერგვის, ტესტირების ან გაუმჯობესების ხელშეწყობა, რაც აძლიერებს ადგილობრივ ელექტრონულ სერვისებს. ელექტრონული სერვისების პროტოტიპირების გრანტები გაიცა ისეთი პროექტების დასაფინანსებლად, რაც გამოწვეული იყო პანდემიით შექმნილი</w:t>
      </w:r>
      <w:r w:rsidR="00004285" w:rsidRPr="001351F3">
        <w:rPr>
          <w:rFonts w:asciiTheme="minorHAnsi" w:eastAsia="Sylfaen" w:hAnsiTheme="minorHAnsi" w:cstheme="minorHAnsi"/>
          <w:color w:val="000000" w:themeColor="text1"/>
          <w:sz w:val="24"/>
          <w:szCs w:val="24"/>
          <w:lang w:val="ka-GE"/>
        </w:rPr>
        <w:t xml:space="preserve"> </w:t>
      </w:r>
      <w:r w:rsidRPr="001351F3">
        <w:rPr>
          <w:rFonts w:asciiTheme="minorHAnsi" w:eastAsia="Sylfaen" w:hAnsiTheme="minorHAnsi" w:cstheme="minorHAnsi"/>
          <w:color w:val="000000" w:themeColor="text1"/>
          <w:sz w:val="24"/>
          <w:szCs w:val="24"/>
          <w:lang w:val="ka-GE"/>
        </w:rPr>
        <w:t>მნიშვნელოვანი საზოგადოებრივი პრობლემების გადასაჭრელად. 2020 წელს მცირე საგრანტო პროგრამის ფარგლებში განსახილველად შემოვიდა 3</w:t>
      </w:r>
      <w:r w:rsidR="001768C4">
        <w:rPr>
          <w:rFonts w:asciiTheme="minorHAnsi" w:eastAsia="Sylfaen" w:hAnsiTheme="minorHAnsi" w:cstheme="minorHAnsi"/>
          <w:color w:val="000000" w:themeColor="text1"/>
          <w:sz w:val="24"/>
          <w:szCs w:val="24"/>
          <w:lang w:val="ka-GE"/>
        </w:rPr>
        <w:t>73</w:t>
      </w:r>
      <w:r w:rsidRPr="001351F3">
        <w:rPr>
          <w:rFonts w:asciiTheme="minorHAnsi" w:eastAsia="Sylfaen" w:hAnsiTheme="minorHAnsi" w:cstheme="minorHAnsi"/>
          <w:color w:val="000000" w:themeColor="text1"/>
          <w:sz w:val="24"/>
          <w:szCs w:val="24"/>
          <w:lang w:val="ka-GE"/>
        </w:rPr>
        <w:t xml:space="preserve"> განცხადება. ჯამში დაფინანსდა </w:t>
      </w:r>
      <w:r w:rsidR="001768C4">
        <w:rPr>
          <w:rFonts w:asciiTheme="minorHAnsi" w:eastAsia="Sylfaen" w:hAnsiTheme="minorHAnsi" w:cstheme="minorHAnsi"/>
          <w:color w:val="000000" w:themeColor="text1"/>
          <w:sz w:val="24"/>
          <w:szCs w:val="24"/>
          <w:lang w:val="ka-GE"/>
        </w:rPr>
        <w:t>23</w:t>
      </w:r>
      <w:r w:rsidRPr="001351F3">
        <w:rPr>
          <w:rFonts w:asciiTheme="minorHAnsi" w:eastAsia="Sylfaen" w:hAnsiTheme="minorHAnsi" w:cstheme="minorHAnsi"/>
          <w:color w:val="000000" w:themeColor="text1"/>
          <w:sz w:val="24"/>
          <w:szCs w:val="24"/>
          <w:lang w:val="ka-GE"/>
        </w:rPr>
        <w:t xml:space="preserve"> პროექტი - </w:t>
      </w:r>
      <w:r w:rsidR="001768C4">
        <w:rPr>
          <w:rFonts w:asciiTheme="minorHAnsi" w:eastAsia="Sylfaen" w:hAnsiTheme="minorHAnsi" w:cstheme="minorHAnsi"/>
          <w:color w:val="000000" w:themeColor="text1"/>
          <w:sz w:val="24"/>
          <w:szCs w:val="24"/>
          <w:lang w:val="ka-GE"/>
        </w:rPr>
        <w:t>12</w:t>
      </w:r>
      <w:r w:rsidRPr="001351F3">
        <w:rPr>
          <w:rFonts w:asciiTheme="minorHAnsi" w:eastAsia="Sylfaen" w:hAnsiTheme="minorHAnsi" w:cstheme="minorHAnsi"/>
          <w:color w:val="000000" w:themeColor="text1"/>
          <w:sz w:val="24"/>
          <w:szCs w:val="24"/>
          <w:lang w:val="ka-GE"/>
        </w:rPr>
        <w:t xml:space="preserve"> პროექტი პროტოტიპის მიმართულებით, ხოლო 11 პროექტი ელექტრონული სერვისების პროტოტიპის მიმართულებით</w:t>
      </w:r>
      <w:r w:rsidR="00004285" w:rsidRPr="001351F3">
        <w:rPr>
          <w:rFonts w:asciiTheme="minorHAnsi" w:eastAsia="Sylfaen" w:hAnsiTheme="minorHAnsi" w:cstheme="minorHAnsi"/>
          <w:color w:val="000000" w:themeColor="text1"/>
          <w:sz w:val="24"/>
          <w:szCs w:val="24"/>
          <w:lang w:val="ka-GE"/>
        </w:rPr>
        <w:t>.</w:t>
      </w:r>
    </w:p>
    <w:p w14:paraId="727F6892" w14:textId="1B7B967F" w:rsidR="00331AB2" w:rsidRPr="001351F3" w:rsidRDefault="00331AB2" w:rsidP="00331AB2">
      <w:pPr>
        <w:pStyle w:val="CommentText"/>
        <w:spacing w:line="276" w:lineRule="auto"/>
        <w:jc w:val="both"/>
        <w:rPr>
          <w:rFonts w:asciiTheme="minorHAnsi" w:eastAsia="Sylfaen" w:hAnsiTheme="minorHAnsi" w:cstheme="minorHAnsi"/>
          <w:sz w:val="24"/>
          <w:szCs w:val="24"/>
          <w:lang w:val="ka-GE"/>
        </w:rPr>
      </w:pPr>
      <w:r w:rsidRPr="001351F3">
        <w:rPr>
          <w:rFonts w:asciiTheme="minorHAnsi" w:eastAsia="Sylfaen" w:hAnsiTheme="minorHAnsi" w:cstheme="minorHAnsi"/>
          <w:color w:val="000000" w:themeColor="text1"/>
          <w:sz w:val="24"/>
          <w:szCs w:val="24"/>
          <w:lang w:val="ka-GE"/>
        </w:rPr>
        <w:t>100,000 ლარიანი და 650,000 ლარიანი თანადაფინანსების გრანტების ფარგლებში მეწარმეებზე გაიცა ფინანსური რესურსი, რომელიც ითვალისწინებდა საქართველოში, საერთაშორისო პოტენციალის მქონე ინოვაციური პროდუქტების და მომსახურების შემუშავება-ათვისებას და კომერციალიზაციის გზით ინოვაციების და ინოვაციური საწარმოების შექმნას.</w:t>
      </w:r>
      <w:r w:rsidRPr="001351F3">
        <w:rPr>
          <w:rFonts w:asciiTheme="minorHAnsi" w:eastAsia="Sylfaen" w:hAnsiTheme="minorHAnsi" w:cstheme="minorHAnsi"/>
          <w:sz w:val="24"/>
          <w:szCs w:val="24"/>
          <w:lang w:val="ka-GE"/>
        </w:rPr>
        <w:t xml:space="preserve"> 20</w:t>
      </w:r>
      <w:r w:rsidRPr="001351F3">
        <w:rPr>
          <w:rFonts w:asciiTheme="minorHAnsi" w:eastAsia="Sylfaen" w:hAnsiTheme="minorHAnsi" w:cstheme="minorHAnsi"/>
          <w:sz w:val="24"/>
          <w:szCs w:val="24"/>
        </w:rPr>
        <w:t>20</w:t>
      </w:r>
      <w:r w:rsidRPr="001351F3">
        <w:rPr>
          <w:rFonts w:asciiTheme="minorHAnsi" w:eastAsia="Sylfaen" w:hAnsiTheme="minorHAnsi" w:cstheme="minorHAnsi"/>
          <w:sz w:val="24"/>
          <w:szCs w:val="24"/>
          <w:lang w:val="ka-GE"/>
        </w:rPr>
        <w:t xml:space="preserve"> წ</w:t>
      </w:r>
      <w:r w:rsidR="00CB203D">
        <w:rPr>
          <w:rFonts w:asciiTheme="minorHAnsi" w:eastAsia="Sylfaen" w:hAnsiTheme="minorHAnsi" w:cstheme="minorHAnsi"/>
          <w:sz w:val="24"/>
          <w:szCs w:val="24"/>
          <w:lang w:val="ka-GE"/>
        </w:rPr>
        <w:t>ე</w:t>
      </w:r>
      <w:r w:rsidRPr="001351F3">
        <w:rPr>
          <w:rFonts w:asciiTheme="minorHAnsi" w:eastAsia="Sylfaen" w:hAnsiTheme="minorHAnsi" w:cstheme="minorHAnsi"/>
          <w:sz w:val="24"/>
          <w:szCs w:val="24"/>
          <w:lang w:val="ka-GE"/>
        </w:rPr>
        <w:t xml:space="preserve">ლს 100,000 ლარიანი თანადაფინანსების გრანტების ფარგლებში დაფინანსდა 39 პროექტი, ხოლო 650,000 ლარიანი თანადაფინანსების გრანტების ფარგლებში </w:t>
      </w:r>
      <w:r w:rsidR="00CB203D">
        <w:rPr>
          <w:rFonts w:asciiTheme="minorHAnsi" w:eastAsia="Sylfaen" w:hAnsiTheme="minorHAnsi" w:cstheme="minorHAnsi"/>
          <w:sz w:val="24"/>
          <w:szCs w:val="24"/>
          <w:lang w:val="ka-GE"/>
        </w:rPr>
        <w:t>10</w:t>
      </w:r>
      <w:r w:rsidRPr="001351F3">
        <w:rPr>
          <w:rFonts w:asciiTheme="minorHAnsi" w:eastAsia="Sylfaen" w:hAnsiTheme="minorHAnsi" w:cstheme="minorHAnsi"/>
          <w:sz w:val="24"/>
          <w:szCs w:val="24"/>
          <w:lang w:val="ka-GE"/>
        </w:rPr>
        <w:t>-მა პროექტმა მიიღო ფინანსური მხარდაჭერა.</w:t>
      </w:r>
    </w:p>
    <w:p w14:paraId="5B490A03" w14:textId="3508D32F" w:rsidR="006B4108" w:rsidRPr="001351F3" w:rsidRDefault="006B4108" w:rsidP="006B4108">
      <w:pPr>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t xml:space="preserve">საქართველოს სავაჭრო-სამრეწველო პალატაში </w:t>
      </w:r>
      <w:r w:rsidR="001638CC">
        <w:rPr>
          <w:rFonts w:asciiTheme="minorHAnsi" w:hAnsiTheme="minorHAnsi" w:cstheme="minorHAnsi"/>
          <w:color w:val="000000" w:themeColor="text1"/>
          <w:sz w:val="24"/>
          <w:szCs w:val="24"/>
          <w:lang w:val="ka-GE"/>
        </w:rPr>
        <w:t>მიმდინარეობდა</w:t>
      </w:r>
      <w:r w:rsidRPr="001351F3">
        <w:rPr>
          <w:rFonts w:asciiTheme="minorHAnsi" w:hAnsiTheme="minorHAnsi" w:cstheme="minorHAnsi"/>
          <w:color w:val="000000" w:themeColor="text1"/>
          <w:sz w:val="24"/>
          <w:szCs w:val="24"/>
          <w:lang w:val="ka-GE"/>
        </w:rPr>
        <w:t xml:space="preserve"> </w:t>
      </w:r>
      <w:r w:rsidRPr="001351F3">
        <w:rPr>
          <w:rFonts w:asciiTheme="minorHAnsi" w:hAnsiTheme="minorHAnsi" w:cstheme="minorHAnsi"/>
          <w:b/>
          <w:color w:val="000000" w:themeColor="text1"/>
          <w:sz w:val="24"/>
          <w:szCs w:val="24"/>
          <w:lang w:val="ka-GE"/>
        </w:rPr>
        <w:t>ელექტრონული კომერციის შესახებ საკონსულტაციო მომსახურების სერვისის დანერგვა.</w:t>
      </w:r>
      <w:r w:rsidRPr="001351F3">
        <w:rPr>
          <w:rFonts w:asciiTheme="minorHAnsi" w:hAnsiTheme="minorHAnsi" w:cstheme="minorHAnsi"/>
          <w:color w:val="000000" w:themeColor="text1"/>
          <w:sz w:val="24"/>
          <w:szCs w:val="24"/>
          <w:lang w:val="ka-GE"/>
        </w:rPr>
        <w:t xml:space="preserve"> </w:t>
      </w:r>
    </w:p>
    <w:p w14:paraId="4B723430" w14:textId="7C4A17AA" w:rsidR="003C6731" w:rsidRPr="001351F3" w:rsidRDefault="006842CB" w:rsidP="003C6731">
      <w:pPr>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t>საქართველოს სავაჭრო-სამრეწველო პალატის განახლებულ ვებ</w:t>
      </w:r>
      <w:r w:rsidR="007007F0" w:rsidRPr="001351F3">
        <w:rPr>
          <w:rFonts w:asciiTheme="minorHAnsi" w:hAnsiTheme="minorHAnsi" w:cstheme="minorHAnsi"/>
          <w:color w:val="000000" w:themeColor="text1"/>
          <w:sz w:val="24"/>
          <w:szCs w:val="24"/>
        </w:rPr>
        <w:t>-</w:t>
      </w:r>
      <w:r w:rsidRPr="001351F3">
        <w:rPr>
          <w:rFonts w:asciiTheme="minorHAnsi" w:hAnsiTheme="minorHAnsi" w:cstheme="minorHAnsi"/>
          <w:color w:val="000000" w:themeColor="text1"/>
          <w:sz w:val="24"/>
          <w:szCs w:val="24"/>
          <w:lang w:val="ka-GE"/>
        </w:rPr>
        <w:t xml:space="preserve">გვერდზე განთავსდა </w:t>
      </w:r>
      <w:r w:rsidR="003C6731" w:rsidRPr="001351F3">
        <w:rPr>
          <w:rFonts w:asciiTheme="minorHAnsi" w:hAnsiTheme="minorHAnsi" w:cstheme="minorHAnsi"/>
          <w:color w:val="000000" w:themeColor="text1"/>
          <w:sz w:val="24"/>
          <w:szCs w:val="24"/>
          <w:lang w:val="ka-GE"/>
        </w:rPr>
        <w:t>არსებული სახელმწიფო და დონორი ორგანიზაციების პროექტების</w:t>
      </w:r>
      <w:r w:rsidRPr="001351F3">
        <w:rPr>
          <w:rFonts w:asciiTheme="minorHAnsi" w:hAnsiTheme="minorHAnsi" w:cstheme="minorHAnsi"/>
          <w:color w:val="000000" w:themeColor="text1"/>
          <w:sz w:val="24"/>
          <w:szCs w:val="24"/>
          <w:lang w:val="ka-GE"/>
        </w:rPr>
        <w:t xml:space="preserve"> და</w:t>
      </w:r>
      <w:r w:rsidR="003C6731" w:rsidRPr="001351F3">
        <w:rPr>
          <w:rFonts w:asciiTheme="minorHAnsi" w:hAnsiTheme="minorHAnsi" w:cstheme="minorHAnsi"/>
          <w:color w:val="000000" w:themeColor="text1"/>
          <w:sz w:val="24"/>
          <w:szCs w:val="24"/>
          <w:lang w:val="ka-GE"/>
        </w:rPr>
        <w:t xml:space="preserve"> პროგრამების შესახებ ერთიანი ინფორმაცია</w:t>
      </w:r>
      <w:r w:rsidRPr="001351F3">
        <w:rPr>
          <w:rFonts w:asciiTheme="minorHAnsi" w:hAnsiTheme="minorHAnsi" w:cstheme="minorHAnsi"/>
          <w:color w:val="000000" w:themeColor="text1"/>
          <w:sz w:val="24"/>
          <w:szCs w:val="24"/>
          <w:lang w:val="ka-GE"/>
        </w:rPr>
        <w:t>. მათ შორის</w:t>
      </w:r>
      <w:r w:rsidR="0012675F" w:rsidRPr="001351F3">
        <w:rPr>
          <w:rFonts w:asciiTheme="minorHAnsi" w:hAnsiTheme="minorHAnsi" w:cstheme="minorHAnsi"/>
          <w:color w:val="000000" w:themeColor="text1"/>
          <w:sz w:val="24"/>
          <w:szCs w:val="24"/>
          <w:lang w:val="ka-GE"/>
        </w:rPr>
        <w:t>,</w:t>
      </w:r>
      <w:r w:rsidRPr="001351F3">
        <w:rPr>
          <w:rFonts w:asciiTheme="minorHAnsi" w:hAnsiTheme="minorHAnsi" w:cstheme="minorHAnsi"/>
          <w:color w:val="000000" w:themeColor="text1"/>
          <w:sz w:val="24"/>
          <w:szCs w:val="24"/>
          <w:lang w:val="ka-GE"/>
        </w:rPr>
        <w:t xml:space="preserve"> აღსანიშნავია წარმოების და ბიზნესის მხარდაჭერის პროექტები, როგორიცაა მიკრო და მცირე მეწარმეობის ხელშეწყობის პროგრამა, </w:t>
      </w:r>
      <w:r w:rsidRPr="001351F3">
        <w:rPr>
          <w:rFonts w:asciiTheme="minorHAnsi" w:hAnsiTheme="minorHAnsi" w:cstheme="minorHAnsi"/>
          <w:color w:val="000000" w:themeColor="text1"/>
          <w:sz w:val="24"/>
          <w:szCs w:val="24"/>
        </w:rPr>
        <w:t>EU4Business</w:t>
      </w:r>
      <w:r w:rsidRPr="00671EEA">
        <w:rPr>
          <w:rFonts w:asciiTheme="minorHAnsi" w:hAnsiTheme="minorHAnsi" w:cstheme="minorHAnsi"/>
          <w:color w:val="000000" w:themeColor="text1"/>
          <w:sz w:val="24"/>
          <w:szCs w:val="24"/>
          <w:lang w:val="ka-GE"/>
        </w:rPr>
        <w:t xml:space="preserve"> საგარანტიო პროგრამა,</w:t>
      </w:r>
      <w:r w:rsidRPr="001351F3">
        <w:rPr>
          <w:rFonts w:asciiTheme="minorHAnsi" w:hAnsiTheme="minorHAnsi" w:cstheme="minorHAnsi"/>
          <w:color w:val="000000" w:themeColor="text1"/>
          <w:sz w:val="24"/>
          <w:szCs w:val="24"/>
          <w:lang w:val="ka-GE"/>
        </w:rPr>
        <w:t xml:space="preserve"> T</w:t>
      </w:r>
      <w:r w:rsidRPr="001351F3">
        <w:rPr>
          <w:rFonts w:asciiTheme="minorHAnsi" w:hAnsiTheme="minorHAnsi" w:cstheme="minorHAnsi"/>
          <w:color w:val="000000" w:themeColor="text1"/>
          <w:sz w:val="24"/>
          <w:szCs w:val="24"/>
        </w:rPr>
        <w:t>he</w:t>
      </w:r>
      <w:r w:rsidRPr="001351F3">
        <w:rPr>
          <w:rFonts w:asciiTheme="minorHAnsi" w:hAnsiTheme="minorHAnsi" w:cstheme="minorHAnsi"/>
          <w:color w:val="000000" w:themeColor="text1"/>
          <w:sz w:val="24"/>
          <w:szCs w:val="24"/>
          <w:lang w:val="ka-GE"/>
        </w:rPr>
        <w:t xml:space="preserve"> A</w:t>
      </w:r>
      <w:r w:rsidRPr="001351F3">
        <w:rPr>
          <w:rFonts w:asciiTheme="minorHAnsi" w:hAnsiTheme="minorHAnsi" w:cstheme="minorHAnsi"/>
          <w:color w:val="000000" w:themeColor="text1"/>
          <w:sz w:val="24"/>
          <w:szCs w:val="24"/>
        </w:rPr>
        <w:t>sian</w:t>
      </w:r>
      <w:r w:rsidRPr="001351F3">
        <w:rPr>
          <w:rFonts w:asciiTheme="minorHAnsi" w:hAnsiTheme="minorHAnsi" w:cstheme="minorHAnsi"/>
          <w:color w:val="000000" w:themeColor="text1"/>
          <w:sz w:val="24"/>
          <w:szCs w:val="24"/>
          <w:lang w:val="ka-GE"/>
        </w:rPr>
        <w:t xml:space="preserve"> D</w:t>
      </w:r>
      <w:r w:rsidRPr="001351F3">
        <w:rPr>
          <w:rFonts w:asciiTheme="minorHAnsi" w:hAnsiTheme="minorHAnsi" w:cstheme="minorHAnsi"/>
          <w:color w:val="000000" w:themeColor="text1"/>
          <w:sz w:val="24"/>
          <w:szCs w:val="24"/>
        </w:rPr>
        <w:t xml:space="preserve">evelopment Bank </w:t>
      </w:r>
      <w:r w:rsidRPr="001351F3">
        <w:rPr>
          <w:rFonts w:asciiTheme="minorHAnsi" w:hAnsiTheme="minorHAnsi" w:cstheme="minorHAnsi"/>
          <w:color w:val="000000" w:themeColor="text1"/>
          <w:sz w:val="24"/>
          <w:szCs w:val="24"/>
          <w:lang w:val="ka-GE"/>
        </w:rPr>
        <w:t>ფინანსური ჩართულობა მიკრო და მცირე საწარმოთა ზრდისათვის</w:t>
      </w:r>
      <w:r w:rsidR="00231337" w:rsidRPr="001351F3">
        <w:rPr>
          <w:rFonts w:asciiTheme="minorHAnsi" w:hAnsiTheme="minorHAnsi" w:cstheme="minorHAnsi"/>
          <w:color w:val="000000" w:themeColor="text1"/>
          <w:sz w:val="24"/>
          <w:szCs w:val="24"/>
        </w:rPr>
        <w:t xml:space="preserve">, </w:t>
      </w:r>
      <w:r w:rsidR="00231337" w:rsidRPr="001351F3">
        <w:rPr>
          <w:rFonts w:asciiTheme="minorHAnsi" w:hAnsiTheme="minorHAnsi" w:cstheme="minorHAnsi"/>
          <w:color w:val="000000" w:themeColor="text1"/>
          <w:sz w:val="24"/>
          <w:szCs w:val="24"/>
          <w:lang w:val="ka-GE"/>
        </w:rPr>
        <w:t>ფერმერული მეურნეობების მხარდამჭერი ინიციატივა, გადაიღე საქართველოში, საკრედიტო-საგარანტიო მექანიზმი, ინდუსტრიული მიმართულება და სხვ.</w:t>
      </w:r>
    </w:p>
    <w:p w14:paraId="3BB73412" w14:textId="2E2A667F" w:rsidR="004E2A32" w:rsidRPr="001351F3" w:rsidRDefault="004E2A32" w:rsidP="004E2A32">
      <w:pPr>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t>[1.4.6]</w:t>
      </w:r>
      <w:r w:rsidRPr="001351F3">
        <w:rPr>
          <w:rFonts w:asciiTheme="minorHAnsi" w:hAnsiTheme="minorHAnsi" w:cstheme="minorHAnsi"/>
          <w:b/>
          <w:color w:val="000000" w:themeColor="text1"/>
          <w:sz w:val="24"/>
          <w:szCs w:val="24"/>
          <w:lang w:val="ka-GE"/>
        </w:rPr>
        <w:t xml:space="preserve"> </w:t>
      </w:r>
      <w:r w:rsidRPr="001351F3">
        <w:rPr>
          <w:rFonts w:asciiTheme="minorHAnsi" w:hAnsiTheme="minorHAnsi" w:cstheme="minorHAnsi"/>
          <w:b/>
          <w:color w:val="000000" w:themeColor="text1"/>
          <w:spacing w:val="-1"/>
          <w:sz w:val="24"/>
          <w:szCs w:val="24"/>
          <w:lang w:val="ka-GE"/>
        </w:rPr>
        <w:t>მცირე და საშუალო საწარმოთა მხარდამჭერ ინსტიტუტებს შორის თანამშრომლობის გაღრმავების მიზნით,</w:t>
      </w:r>
      <w:r w:rsidRPr="001351F3">
        <w:rPr>
          <w:rFonts w:asciiTheme="minorHAnsi" w:hAnsiTheme="minorHAnsi" w:cstheme="minorHAnsi"/>
          <w:color w:val="000000" w:themeColor="text1"/>
          <w:spacing w:val="-1"/>
          <w:sz w:val="24"/>
          <w:szCs w:val="24"/>
          <w:lang w:val="ka-GE"/>
        </w:rPr>
        <w:t xml:space="preserve"> საქართველოს ეკონომიკისა და მდგრადი განვითარების სამინისტროს კოორდინაციით შედგა შეხვედრები - </w:t>
      </w:r>
      <w:r w:rsidRPr="001351F3">
        <w:rPr>
          <w:rFonts w:asciiTheme="minorHAnsi" w:hAnsiTheme="minorHAnsi" w:cstheme="minorHAnsi"/>
          <w:color w:val="000000" w:themeColor="text1"/>
          <w:sz w:val="24"/>
          <w:szCs w:val="24"/>
          <w:lang w:val="ka-GE"/>
        </w:rPr>
        <w:t xml:space="preserve">სააგენტოს, „აწარმოე საქართველოში“, „საქართველოს სავაჭრო-სამრეწველო პალატის“, საქართველოს საგარეო საქმეთა სამინისტროს </w:t>
      </w:r>
      <w:r w:rsidRPr="001351F3">
        <w:rPr>
          <w:rStyle w:val="Emphasis"/>
          <w:rFonts w:asciiTheme="minorHAnsi" w:hAnsiTheme="minorHAnsi" w:cstheme="minorHAnsi"/>
          <w:bCs/>
          <w:i w:val="0"/>
          <w:color w:val="000000" w:themeColor="text1"/>
          <w:sz w:val="24"/>
          <w:szCs w:val="24"/>
          <w:shd w:val="clear" w:color="auto" w:fill="FFFFFF"/>
          <w:lang w:val="ka-GE"/>
        </w:rPr>
        <w:t>დიასპორასთან</w:t>
      </w:r>
      <w:r w:rsidRPr="001351F3">
        <w:rPr>
          <w:rFonts w:asciiTheme="minorHAnsi" w:hAnsiTheme="minorHAnsi" w:cstheme="minorHAnsi"/>
          <w:i/>
          <w:color w:val="000000" w:themeColor="text1"/>
          <w:sz w:val="24"/>
          <w:szCs w:val="24"/>
          <w:shd w:val="clear" w:color="auto" w:fill="FFFFFF"/>
          <w:lang w:val="ka-GE"/>
        </w:rPr>
        <w:t xml:space="preserve"> </w:t>
      </w:r>
      <w:r w:rsidRPr="001351F3">
        <w:rPr>
          <w:rFonts w:asciiTheme="minorHAnsi" w:hAnsiTheme="minorHAnsi" w:cstheme="minorHAnsi"/>
          <w:color w:val="000000" w:themeColor="text1"/>
          <w:sz w:val="24"/>
          <w:szCs w:val="24"/>
          <w:shd w:val="clear" w:color="auto" w:fill="FFFFFF"/>
          <w:lang w:val="ka-GE"/>
        </w:rPr>
        <w:t xml:space="preserve">ურთიერთობის </w:t>
      </w:r>
      <w:r w:rsidRPr="001351F3">
        <w:rPr>
          <w:rStyle w:val="Emphasis"/>
          <w:rFonts w:asciiTheme="minorHAnsi" w:hAnsiTheme="minorHAnsi" w:cstheme="minorHAnsi"/>
          <w:bCs/>
          <w:i w:val="0"/>
          <w:color w:val="000000" w:themeColor="text1"/>
          <w:sz w:val="24"/>
          <w:szCs w:val="24"/>
          <w:shd w:val="clear" w:color="auto" w:fill="FFFFFF"/>
          <w:lang w:val="ka-GE"/>
        </w:rPr>
        <w:t>დეპარტამენტის, სა</w:t>
      </w:r>
      <w:r w:rsidRPr="001351F3">
        <w:rPr>
          <w:rStyle w:val="Emphasis"/>
          <w:rFonts w:asciiTheme="minorHAnsi" w:hAnsiTheme="minorHAnsi" w:cstheme="minorHAnsi"/>
          <w:bCs/>
          <w:i w:val="0"/>
          <w:iCs w:val="0"/>
          <w:color w:val="000000" w:themeColor="text1"/>
          <w:sz w:val="24"/>
          <w:szCs w:val="24"/>
          <w:shd w:val="clear" w:color="auto" w:fill="FFFFFF"/>
          <w:lang w:val="ka-GE"/>
        </w:rPr>
        <w:t xml:space="preserve">ხელმწიფო შესყიდვების სააგენტოს </w:t>
      </w:r>
      <w:r w:rsidRPr="001351F3">
        <w:rPr>
          <w:rFonts w:asciiTheme="minorHAnsi" w:hAnsiTheme="minorHAnsi" w:cstheme="minorHAnsi"/>
          <w:color w:val="000000" w:themeColor="text1"/>
          <w:sz w:val="24"/>
          <w:szCs w:val="24"/>
          <w:lang w:val="ka-GE"/>
        </w:rPr>
        <w:t>წარმომადგენელთა მონაწილეობით.</w:t>
      </w:r>
    </w:p>
    <w:p w14:paraId="229317EA" w14:textId="7604C7EE" w:rsidR="009C1616" w:rsidRDefault="004E2A32" w:rsidP="009C1616">
      <w:pPr>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lastRenderedPageBreak/>
        <w:t xml:space="preserve">აღნიშნული მიმართულებით </w:t>
      </w:r>
      <w:r w:rsidR="009C1616" w:rsidRPr="001351F3">
        <w:rPr>
          <w:rFonts w:asciiTheme="minorHAnsi" w:hAnsiTheme="minorHAnsi" w:cstheme="minorHAnsi"/>
          <w:b/>
          <w:color w:val="000000" w:themeColor="text1"/>
          <w:sz w:val="24"/>
          <w:szCs w:val="24"/>
          <w:lang w:val="ka-GE"/>
        </w:rPr>
        <w:t>საქართველოს სავაჭრო-სამრეწველო პალატის</w:t>
      </w:r>
      <w:r w:rsidR="009C1616" w:rsidRPr="001351F3">
        <w:rPr>
          <w:rFonts w:asciiTheme="minorHAnsi" w:hAnsiTheme="minorHAnsi" w:cstheme="minorHAnsi"/>
          <w:color w:val="000000" w:themeColor="text1"/>
          <w:sz w:val="24"/>
          <w:szCs w:val="24"/>
          <w:lang w:val="ka-GE"/>
        </w:rPr>
        <w:t xml:space="preserve"> მიერ განხორციელდა 25-მდე შეხვედრა</w:t>
      </w:r>
      <w:r w:rsidRPr="001351F3">
        <w:rPr>
          <w:rFonts w:asciiTheme="minorHAnsi" w:hAnsiTheme="minorHAnsi" w:cstheme="minorHAnsi"/>
          <w:color w:val="000000" w:themeColor="text1"/>
          <w:sz w:val="24"/>
          <w:szCs w:val="24"/>
          <w:lang w:val="ka-GE"/>
        </w:rPr>
        <w:t>, რომელშიც</w:t>
      </w:r>
      <w:r w:rsidR="0012675F" w:rsidRPr="001351F3">
        <w:rPr>
          <w:rFonts w:asciiTheme="minorHAnsi" w:hAnsiTheme="minorHAnsi" w:cstheme="minorHAnsi"/>
          <w:color w:val="000000" w:themeColor="text1"/>
          <w:sz w:val="24"/>
          <w:szCs w:val="24"/>
          <w:lang w:val="ka-GE"/>
        </w:rPr>
        <w:t xml:space="preserve"> სახელმწიფო </w:t>
      </w:r>
      <w:r w:rsidR="00702878" w:rsidRPr="001351F3">
        <w:rPr>
          <w:rFonts w:asciiTheme="minorHAnsi" w:hAnsiTheme="minorHAnsi" w:cstheme="minorHAnsi"/>
          <w:color w:val="000000" w:themeColor="text1"/>
          <w:sz w:val="24"/>
          <w:szCs w:val="24"/>
          <w:lang w:val="ka-GE"/>
        </w:rPr>
        <w:t>უწყებებთან</w:t>
      </w:r>
      <w:r w:rsidR="0012675F" w:rsidRPr="001351F3">
        <w:rPr>
          <w:rFonts w:asciiTheme="minorHAnsi" w:hAnsiTheme="minorHAnsi" w:cstheme="minorHAnsi"/>
          <w:color w:val="000000" w:themeColor="text1"/>
          <w:sz w:val="24"/>
          <w:szCs w:val="24"/>
          <w:lang w:val="ka-GE"/>
        </w:rPr>
        <w:t xml:space="preserve"> ერთად </w:t>
      </w:r>
      <w:r w:rsidR="00702878" w:rsidRPr="001351F3">
        <w:rPr>
          <w:rFonts w:asciiTheme="minorHAnsi" w:hAnsiTheme="minorHAnsi" w:cstheme="minorHAnsi"/>
          <w:color w:val="000000" w:themeColor="text1"/>
          <w:sz w:val="24"/>
          <w:szCs w:val="24"/>
          <w:lang w:val="ka-GE"/>
        </w:rPr>
        <w:t>მონაწილეობა მიიღეს Amcham-ის, ICC-ის, Bag-ის და სხვა ორგანიზაციების წარმომადგენლებმა.</w:t>
      </w:r>
      <w:r w:rsidR="0012675F" w:rsidRPr="001351F3">
        <w:rPr>
          <w:rFonts w:asciiTheme="minorHAnsi" w:hAnsiTheme="minorHAnsi" w:cstheme="minorHAnsi"/>
          <w:color w:val="000000" w:themeColor="text1"/>
          <w:sz w:val="24"/>
          <w:szCs w:val="24"/>
          <w:lang w:val="ka-GE"/>
        </w:rPr>
        <w:t xml:space="preserve"> </w:t>
      </w:r>
    </w:p>
    <w:p w14:paraId="3076DFDC" w14:textId="77777777" w:rsidR="000D52D1" w:rsidRPr="001351F3" w:rsidRDefault="000D52D1" w:rsidP="009C1616">
      <w:pPr>
        <w:spacing w:before="120" w:after="120" w:line="276" w:lineRule="auto"/>
        <w:jc w:val="both"/>
        <w:rPr>
          <w:rFonts w:cs="Sylfaen"/>
          <w:spacing w:val="-1"/>
          <w:sz w:val="24"/>
          <w:szCs w:val="24"/>
          <w:lang w:val="ka-GE"/>
        </w:rPr>
      </w:pPr>
    </w:p>
    <w:p w14:paraId="01B378EC" w14:textId="1E32E4DA" w:rsidR="00F60E98" w:rsidRPr="00BD3C10" w:rsidRDefault="00BD3C10" w:rsidP="00BD3C10">
      <w:pPr>
        <w:pStyle w:val="Heading2"/>
        <w:spacing w:before="120" w:after="120" w:line="276" w:lineRule="auto"/>
        <w:jc w:val="both"/>
        <w:rPr>
          <w:rFonts w:asciiTheme="minorHAnsi" w:hAnsiTheme="minorHAnsi" w:cstheme="minorHAnsi"/>
          <w:b/>
          <w:color w:val="1F3864" w:themeColor="accent5" w:themeShade="80"/>
          <w:sz w:val="28"/>
          <w:szCs w:val="24"/>
          <w:lang w:val="ka-GE"/>
        </w:rPr>
      </w:pPr>
      <w:bookmarkStart w:id="21" w:name="_Toc30091571"/>
      <w:bookmarkStart w:id="22" w:name="_Toc62583284"/>
      <w:r w:rsidRPr="00BD3C10">
        <w:rPr>
          <w:rFonts w:asciiTheme="minorHAnsi" w:hAnsiTheme="minorHAnsi" w:cstheme="minorHAnsi"/>
          <w:b/>
          <w:color w:val="1F3864" w:themeColor="accent5" w:themeShade="80"/>
          <w:sz w:val="28"/>
          <w:szCs w:val="24"/>
          <w:lang w:val="ka-GE"/>
        </w:rPr>
        <w:t>1.5.</w:t>
      </w:r>
      <w:r>
        <w:rPr>
          <w:rFonts w:ascii="Sylfaen" w:hAnsi="Sylfaen" w:cstheme="minorHAnsi"/>
          <w:b/>
          <w:color w:val="1F3864" w:themeColor="accent5" w:themeShade="80"/>
          <w:sz w:val="28"/>
          <w:szCs w:val="24"/>
          <w:lang w:val="ka-GE"/>
        </w:rPr>
        <w:t xml:space="preserve"> </w:t>
      </w:r>
      <w:r w:rsidR="00F60E98" w:rsidRPr="00BD3C10">
        <w:rPr>
          <w:rFonts w:asciiTheme="minorHAnsi" w:hAnsiTheme="minorHAnsi" w:cstheme="minorHAnsi"/>
          <w:b/>
          <w:color w:val="1F3864" w:themeColor="accent5" w:themeShade="80"/>
          <w:sz w:val="28"/>
          <w:szCs w:val="24"/>
          <w:lang w:val="ka-GE"/>
        </w:rPr>
        <w:t>საჯარო და კერძო სექტორს შორის დიალოგის გაძლიერება</w:t>
      </w:r>
      <w:bookmarkEnd w:id="21"/>
      <w:bookmarkEnd w:id="22"/>
    </w:p>
    <w:p w14:paraId="57015102" w14:textId="772B68AB" w:rsidR="00B443F8" w:rsidRDefault="009E64E9" w:rsidP="00B443F8">
      <w:pPr>
        <w:jc w:val="both"/>
        <w:rPr>
          <w:sz w:val="24"/>
          <w:szCs w:val="24"/>
          <w:lang w:val="ka-GE"/>
        </w:rPr>
      </w:pPr>
      <w:r>
        <w:rPr>
          <w:rFonts w:asciiTheme="minorHAnsi" w:hAnsiTheme="minorHAnsi" w:cstheme="minorHAnsi"/>
          <w:color w:val="000000" w:themeColor="text1"/>
          <w:sz w:val="24"/>
        </w:rPr>
        <w:t xml:space="preserve">[1.5.1] </w:t>
      </w:r>
      <w:r w:rsidR="000663B0">
        <w:rPr>
          <w:rFonts w:asciiTheme="minorHAnsi" w:hAnsiTheme="minorHAnsi" w:cstheme="minorHAnsi"/>
          <w:color w:val="000000" w:themeColor="text1"/>
          <w:sz w:val="24"/>
          <w:lang w:val="ka-GE"/>
        </w:rPr>
        <w:t xml:space="preserve">ქვეყანაში დაგეგმილი და მიმდინარე რეფორმების თაობაზე საზოგადოების ინფორმირება და დაინტერესებულ მხარეთა ჩართულობა ხელს უწყობს </w:t>
      </w:r>
      <w:r w:rsidR="000663B0" w:rsidRPr="009E64E9">
        <w:rPr>
          <w:rFonts w:asciiTheme="minorHAnsi" w:hAnsiTheme="minorHAnsi" w:cstheme="minorHAnsi"/>
          <w:color w:val="000000" w:themeColor="text1"/>
          <w:sz w:val="24"/>
          <w:lang w:val="ka-GE"/>
        </w:rPr>
        <w:t xml:space="preserve">მტკიცებულებებზე დაფუძნებული პოლიტიკის </w:t>
      </w:r>
      <w:r w:rsidR="000663B0">
        <w:rPr>
          <w:rFonts w:asciiTheme="minorHAnsi" w:hAnsiTheme="minorHAnsi" w:cstheme="minorHAnsi"/>
          <w:color w:val="000000" w:themeColor="text1"/>
          <w:sz w:val="24"/>
          <w:lang w:val="ka-GE"/>
        </w:rPr>
        <w:t xml:space="preserve">დაგეგმვას და </w:t>
      </w:r>
      <w:r w:rsidR="000663B0" w:rsidRPr="009E64E9">
        <w:rPr>
          <w:rFonts w:asciiTheme="minorHAnsi" w:hAnsiTheme="minorHAnsi" w:cstheme="minorHAnsi"/>
          <w:color w:val="000000" w:themeColor="text1"/>
          <w:sz w:val="24"/>
          <w:lang w:val="ka-GE"/>
        </w:rPr>
        <w:t>შემუშავებას</w:t>
      </w:r>
      <w:r w:rsidR="000663B0">
        <w:rPr>
          <w:rFonts w:asciiTheme="minorHAnsi" w:hAnsiTheme="minorHAnsi" w:cstheme="minorHAnsi"/>
          <w:color w:val="000000" w:themeColor="text1"/>
          <w:sz w:val="24"/>
          <w:lang w:val="ka-GE"/>
        </w:rPr>
        <w:t xml:space="preserve">. აღნიშნული, თავის მხრივ, ხაზს უსვამს მთავრობის პოლიტიკის გამჭვირვალობასა და ანგარიშვალდებულებას, რაც </w:t>
      </w:r>
      <w:r w:rsidR="007F706C">
        <w:rPr>
          <w:rFonts w:asciiTheme="minorHAnsi" w:hAnsiTheme="minorHAnsi" w:cstheme="minorHAnsi"/>
          <w:color w:val="000000" w:themeColor="text1"/>
          <w:sz w:val="24"/>
          <w:lang w:val="ka-GE"/>
        </w:rPr>
        <w:t>განაპირობებს</w:t>
      </w:r>
      <w:r w:rsidR="000663B0">
        <w:rPr>
          <w:rFonts w:asciiTheme="minorHAnsi" w:hAnsiTheme="minorHAnsi" w:cstheme="minorHAnsi"/>
          <w:color w:val="000000" w:themeColor="text1"/>
          <w:sz w:val="24"/>
          <w:lang w:val="ka-GE"/>
        </w:rPr>
        <w:t xml:space="preserve"> რ</w:t>
      </w:r>
      <w:r w:rsidR="000663B0" w:rsidRPr="009E64E9">
        <w:rPr>
          <w:rFonts w:asciiTheme="minorHAnsi" w:hAnsiTheme="minorHAnsi" w:cstheme="minorHAnsi"/>
          <w:color w:val="000000" w:themeColor="text1"/>
          <w:sz w:val="24"/>
          <w:lang w:val="ka-GE"/>
        </w:rPr>
        <w:t>ეფორმ</w:t>
      </w:r>
      <w:r w:rsidR="000663B0">
        <w:rPr>
          <w:rFonts w:asciiTheme="minorHAnsi" w:hAnsiTheme="minorHAnsi" w:cstheme="minorHAnsi"/>
          <w:color w:val="000000" w:themeColor="text1"/>
          <w:sz w:val="24"/>
          <w:lang w:val="ka-GE"/>
        </w:rPr>
        <w:t>ებ</w:t>
      </w:r>
      <w:r w:rsidR="000663B0" w:rsidRPr="009E64E9">
        <w:rPr>
          <w:rFonts w:asciiTheme="minorHAnsi" w:hAnsiTheme="minorHAnsi" w:cstheme="minorHAnsi"/>
          <w:color w:val="000000" w:themeColor="text1"/>
          <w:sz w:val="24"/>
          <w:lang w:val="ka-GE"/>
        </w:rPr>
        <w:t>ის ქმედუნარიანობას</w:t>
      </w:r>
      <w:r w:rsidR="000663B0">
        <w:rPr>
          <w:rFonts w:asciiTheme="minorHAnsi" w:hAnsiTheme="minorHAnsi" w:cstheme="minorHAnsi"/>
          <w:color w:val="000000" w:themeColor="text1"/>
          <w:sz w:val="24"/>
          <w:lang w:val="ka-GE"/>
        </w:rPr>
        <w:t xml:space="preserve"> და ეფექტიანობას</w:t>
      </w:r>
      <w:r w:rsidR="000663B0" w:rsidRPr="009E64E9">
        <w:rPr>
          <w:rFonts w:asciiTheme="minorHAnsi" w:hAnsiTheme="minorHAnsi" w:cstheme="minorHAnsi"/>
          <w:color w:val="000000" w:themeColor="text1"/>
          <w:sz w:val="24"/>
          <w:lang w:val="ka-GE"/>
        </w:rPr>
        <w:t>.</w:t>
      </w:r>
      <w:r w:rsidR="000663B0">
        <w:rPr>
          <w:rFonts w:asciiTheme="minorHAnsi" w:hAnsiTheme="minorHAnsi" w:cstheme="minorHAnsi"/>
          <w:color w:val="000000" w:themeColor="text1"/>
          <w:sz w:val="24"/>
          <w:lang w:val="ka-GE"/>
        </w:rPr>
        <w:t xml:space="preserve"> </w:t>
      </w:r>
      <w:r w:rsidR="004A248C">
        <w:rPr>
          <w:rFonts w:asciiTheme="minorHAnsi" w:hAnsiTheme="minorHAnsi" w:cstheme="minorHAnsi"/>
          <w:color w:val="000000" w:themeColor="text1"/>
          <w:sz w:val="24"/>
          <w:lang w:val="ka-GE"/>
        </w:rPr>
        <w:t xml:space="preserve">ამ მხრივ, აღსანიშნავია </w:t>
      </w:r>
      <w:r w:rsidRPr="009E64E9">
        <w:rPr>
          <w:rFonts w:asciiTheme="minorHAnsi" w:hAnsiTheme="minorHAnsi" w:cstheme="minorHAnsi"/>
          <w:b/>
          <w:color w:val="000000" w:themeColor="text1"/>
          <w:sz w:val="24"/>
          <w:lang w:val="ka-GE"/>
        </w:rPr>
        <w:t xml:space="preserve">საჯარო და კერძო სექტორს შორის </w:t>
      </w:r>
      <w:r w:rsidR="004A248C">
        <w:rPr>
          <w:rFonts w:asciiTheme="minorHAnsi" w:hAnsiTheme="minorHAnsi" w:cstheme="minorHAnsi"/>
          <w:b/>
          <w:color w:val="000000" w:themeColor="text1"/>
          <w:sz w:val="24"/>
          <w:lang w:val="ka-GE"/>
        </w:rPr>
        <w:t xml:space="preserve">არსებული </w:t>
      </w:r>
      <w:r w:rsidRPr="009E64E9">
        <w:rPr>
          <w:rFonts w:asciiTheme="minorHAnsi" w:hAnsiTheme="minorHAnsi" w:cstheme="minorHAnsi"/>
          <w:b/>
          <w:color w:val="000000" w:themeColor="text1"/>
          <w:sz w:val="24"/>
          <w:lang w:val="ka-GE"/>
        </w:rPr>
        <w:t>დიალოგის</w:t>
      </w:r>
      <w:r w:rsidR="004A248C">
        <w:rPr>
          <w:rFonts w:asciiTheme="minorHAnsi" w:hAnsiTheme="minorHAnsi" w:cstheme="minorHAnsi"/>
          <w:b/>
          <w:color w:val="000000" w:themeColor="text1"/>
          <w:sz w:val="24"/>
          <w:lang w:val="ka-GE"/>
        </w:rPr>
        <w:t xml:space="preserve"> პლატფორმა,</w:t>
      </w:r>
      <w:r w:rsidRPr="004A248C">
        <w:rPr>
          <w:rFonts w:asciiTheme="minorHAnsi" w:hAnsiTheme="minorHAnsi" w:cstheme="minorHAnsi"/>
          <w:color w:val="000000" w:themeColor="text1"/>
          <w:sz w:val="24"/>
          <w:lang w:val="ka-GE"/>
        </w:rPr>
        <w:t xml:space="preserve"> </w:t>
      </w:r>
      <w:r w:rsidR="004A248C" w:rsidRPr="004A248C">
        <w:rPr>
          <w:rFonts w:asciiTheme="minorHAnsi" w:hAnsiTheme="minorHAnsi" w:cstheme="minorHAnsi"/>
          <w:color w:val="000000" w:themeColor="text1"/>
          <w:sz w:val="24"/>
          <w:lang w:val="ka-GE"/>
        </w:rPr>
        <w:t>რომლის</w:t>
      </w:r>
      <w:r w:rsidRPr="004A248C">
        <w:rPr>
          <w:rFonts w:asciiTheme="minorHAnsi" w:hAnsiTheme="minorHAnsi" w:cstheme="minorHAnsi"/>
          <w:color w:val="000000" w:themeColor="text1"/>
          <w:sz w:val="24"/>
          <w:lang w:val="ka-GE"/>
        </w:rPr>
        <w:t xml:space="preserve"> </w:t>
      </w:r>
      <w:r w:rsidR="004A248C" w:rsidRPr="004A248C">
        <w:rPr>
          <w:rFonts w:asciiTheme="minorHAnsi" w:hAnsiTheme="minorHAnsi" w:cstheme="minorHAnsi"/>
          <w:color w:val="000000" w:themeColor="text1"/>
          <w:sz w:val="24"/>
          <w:lang w:val="ka-GE"/>
        </w:rPr>
        <w:t xml:space="preserve">ფარგლებში </w:t>
      </w:r>
      <w:r w:rsidR="000663B0" w:rsidRPr="000663B0">
        <w:rPr>
          <w:rFonts w:asciiTheme="minorHAnsi" w:hAnsiTheme="minorHAnsi" w:cstheme="minorHAnsi"/>
          <w:color w:val="000000" w:themeColor="text1"/>
          <w:sz w:val="24"/>
          <w:lang w:val="ka-GE"/>
        </w:rPr>
        <w:t xml:space="preserve">საანგარიშო პერიოდში </w:t>
      </w:r>
      <w:r w:rsidR="000663B0">
        <w:rPr>
          <w:rFonts w:asciiTheme="minorHAnsi" w:hAnsiTheme="minorHAnsi" w:cstheme="minorHAnsi"/>
          <w:color w:val="000000" w:themeColor="text1"/>
          <w:sz w:val="24"/>
          <w:lang w:val="ka-GE"/>
        </w:rPr>
        <w:t xml:space="preserve">ჩატარდა </w:t>
      </w:r>
      <w:r w:rsidR="002E6368" w:rsidRPr="00600135">
        <w:rPr>
          <w:rFonts w:asciiTheme="minorHAnsi" w:hAnsiTheme="minorHAnsi" w:cstheme="minorHAnsi"/>
          <w:color w:val="000000" w:themeColor="text1"/>
          <w:sz w:val="24"/>
          <w:lang w:val="ka-GE"/>
        </w:rPr>
        <w:t xml:space="preserve">ონლაინ </w:t>
      </w:r>
      <w:r w:rsidR="000663B0" w:rsidRPr="00600135">
        <w:rPr>
          <w:rFonts w:asciiTheme="minorHAnsi" w:hAnsiTheme="minorHAnsi" w:cstheme="minorHAnsi"/>
          <w:color w:val="000000" w:themeColor="text1"/>
          <w:sz w:val="24"/>
          <w:lang w:val="ka-GE"/>
        </w:rPr>
        <w:t>შეხვედრ</w:t>
      </w:r>
      <w:r w:rsidR="004A248C" w:rsidRPr="00600135">
        <w:rPr>
          <w:rFonts w:asciiTheme="minorHAnsi" w:hAnsiTheme="minorHAnsi" w:cstheme="minorHAnsi"/>
          <w:color w:val="000000" w:themeColor="text1"/>
          <w:sz w:val="24"/>
          <w:lang w:val="ka-GE"/>
        </w:rPr>
        <w:t>ები</w:t>
      </w:r>
      <w:r w:rsidR="002E6368" w:rsidRPr="00600135">
        <w:rPr>
          <w:rFonts w:asciiTheme="minorHAnsi" w:hAnsiTheme="minorHAnsi" w:cstheme="minorHAnsi"/>
          <w:color w:val="000000" w:themeColor="text1"/>
          <w:sz w:val="24"/>
          <w:lang w:val="ka-GE"/>
        </w:rPr>
        <w:t>,</w:t>
      </w:r>
      <w:r w:rsidR="002E6368">
        <w:rPr>
          <w:rFonts w:asciiTheme="minorHAnsi" w:hAnsiTheme="minorHAnsi" w:cstheme="minorHAnsi"/>
          <w:color w:val="000000" w:themeColor="text1"/>
          <w:sz w:val="24"/>
          <w:lang w:val="ka-GE"/>
        </w:rPr>
        <w:t xml:space="preserve"> სადაც განხილულ იქნა </w:t>
      </w:r>
      <w:r w:rsidR="004A248C" w:rsidRPr="009E64E9">
        <w:rPr>
          <w:rFonts w:asciiTheme="minorHAnsi" w:hAnsiTheme="minorHAnsi" w:cstheme="minorHAnsi"/>
          <w:color w:val="000000" w:themeColor="text1"/>
          <w:sz w:val="24"/>
          <w:lang w:val="ka-GE"/>
        </w:rPr>
        <w:t xml:space="preserve">„საინვესტიციო ფონდების შესახებ“ </w:t>
      </w:r>
      <w:r w:rsidR="004A248C">
        <w:rPr>
          <w:rFonts w:asciiTheme="minorHAnsi" w:hAnsiTheme="minorHAnsi" w:cstheme="minorHAnsi"/>
          <w:color w:val="000000" w:themeColor="text1"/>
          <w:sz w:val="24"/>
          <w:lang w:val="ka-GE"/>
        </w:rPr>
        <w:t>საქართველოს კანონი</w:t>
      </w:r>
      <w:r w:rsidR="00934BAC">
        <w:rPr>
          <w:rFonts w:asciiTheme="minorHAnsi" w:hAnsiTheme="minorHAnsi" w:cstheme="minorHAnsi"/>
          <w:color w:val="000000" w:themeColor="text1"/>
          <w:sz w:val="24"/>
          <w:lang w:val="ka-GE"/>
        </w:rPr>
        <w:t>ს პროექტი</w:t>
      </w:r>
      <w:r w:rsidR="004A248C">
        <w:rPr>
          <w:rFonts w:asciiTheme="minorHAnsi" w:hAnsiTheme="minorHAnsi" w:cstheme="minorHAnsi"/>
          <w:color w:val="000000" w:themeColor="text1"/>
          <w:sz w:val="24"/>
          <w:lang w:val="ka-GE"/>
        </w:rPr>
        <w:t>.</w:t>
      </w:r>
      <w:r w:rsidR="000663B0">
        <w:rPr>
          <w:rFonts w:asciiTheme="minorHAnsi" w:hAnsiTheme="minorHAnsi" w:cstheme="minorHAnsi"/>
          <w:color w:val="000000" w:themeColor="text1"/>
          <w:sz w:val="24"/>
          <w:lang w:val="ka-GE"/>
        </w:rPr>
        <w:t xml:space="preserve"> </w:t>
      </w:r>
      <w:r w:rsidR="00F038FB">
        <w:rPr>
          <w:rFonts w:asciiTheme="minorHAnsi" w:hAnsiTheme="minorHAnsi" w:cstheme="minorHAnsi"/>
          <w:color w:val="000000" w:themeColor="text1"/>
          <w:sz w:val="24"/>
          <w:lang w:val="ka-GE"/>
        </w:rPr>
        <w:t xml:space="preserve">აღნიშნულ შეხვედრებში მონაწილეობა მიიღეს სახელმწიფო უწყებების, საკანონმდებლო ორგანოს, </w:t>
      </w:r>
      <w:r w:rsidR="00F038FB" w:rsidRPr="00F038FB">
        <w:rPr>
          <w:rFonts w:asciiTheme="minorHAnsi" w:hAnsiTheme="minorHAnsi" w:cstheme="minorHAnsi"/>
          <w:color w:val="000000" w:themeColor="text1"/>
          <w:sz w:val="24"/>
          <w:lang w:val="ka-GE"/>
        </w:rPr>
        <w:t xml:space="preserve">კერძო სექტორის </w:t>
      </w:r>
      <w:r w:rsidR="00F038FB">
        <w:rPr>
          <w:rFonts w:asciiTheme="minorHAnsi" w:hAnsiTheme="minorHAnsi" w:cstheme="minorHAnsi"/>
          <w:color w:val="000000" w:themeColor="text1"/>
          <w:sz w:val="24"/>
          <w:lang w:val="ka-GE"/>
        </w:rPr>
        <w:t xml:space="preserve">წარმომადგენლებმა, </w:t>
      </w:r>
      <w:r w:rsidR="00B443F8" w:rsidRPr="00F038FB">
        <w:rPr>
          <w:rFonts w:asciiTheme="minorHAnsi" w:hAnsiTheme="minorHAnsi" w:cstheme="minorHAnsi"/>
          <w:color w:val="000000" w:themeColor="text1"/>
          <w:sz w:val="24"/>
          <w:lang w:val="ka-GE"/>
        </w:rPr>
        <w:t>ექსპერტ</w:t>
      </w:r>
      <w:r w:rsidR="00F038FB" w:rsidRPr="00F038FB">
        <w:rPr>
          <w:rFonts w:asciiTheme="minorHAnsi" w:hAnsiTheme="minorHAnsi" w:cstheme="minorHAnsi"/>
          <w:color w:val="000000" w:themeColor="text1"/>
          <w:sz w:val="24"/>
          <w:lang w:val="ka-GE"/>
        </w:rPr>
        <w:t>ებმა და  დონორმა ორგანიზაციებმა.</w:t>
      </w:r>
      <w:r w:rsidR="00F038FB">
        <w:rPr>
          <w:sz w:val="24"/>
          <w:szCs w:val="24"/>
          <w:lang w:val="ka-GE"/>
        </w:rPr>
        <w:t xml:space="preserve"> </w:t>
      </w:r>
    </w:p>
    <w:p w14:paraId="18285899" w14:textId="754E8732" w:rsidR="003B18E3" w:rsidRPr="003B18E3" w:rsidRDefault="003B18E3" w:rsidP="003B18E3">
      <w:pPr>
        <w:jc w:val="both"/>
        <w:rPr>
          <w:rFonts w:asciiTheme="minorHAnsi" w:hAnsiTheme="minorHAnsi" w:cstheme="minorHAnsi"/>
          <w:color w:val="000000" w:themeColor="text1"/>
          <w:sz w:val="24"/>
          <w:lang w:val="ka-GE"/>
        </w:rPr>
      </w:pPr>
      <w:r w:rsidRPr="003B18E3">
        <w:rPr>
          <w:rFonts w:asciiTheme="minorHAnsi" w:hAnsiTheme="minorHAnsi" w:cstheme="minorHAnsi"/>
          <w:color w:val="000000" w:themeColor="text1"/>
          <w:sz w:val="24"/>
          <w:lang w:val="ka-GE"/>
        </w:rPr>
        <w:t>[1.5.3] 2020 წლის 21 დეკემბერს საქართველოს ეკონომიკისა და მდგრადი განვითარების სამინისტროს ორგანიზებით DCFTA-ის საკონსულტაციო ჯგუფის მერვე შეხვედრა გაიმართა</w:t>
      </w:r>
      <w:r>
        <w:rPr>
          <w:rFonts w:asciiTheme="minorHAnsi" w:hAnsiTheme="minorHAnsi" w:cstheme="minorHAnsi"/>
          <w:color w:val="000000" w:themeColor="text1"/>
          <w:sz w:val="24"/>
          <w:lang w:val="ka-GE"/>
        </w:rPr>
        <w:t xml:space="preserve"> </w:t>
      </w:r>
      <w:r w:rsidRPr="003B18E3">
        <w:rPr>
          <w:rFonts w:asciiTheme="minorHAnsi" w:hAnsiTheme="minorHAnsi" w:cstheme="minorHAnsi"/>
          <w:color w:val="000000" w:themeColor="text1"/>
          <w:sz w:val="24"/>
          <w:lang w:val="ka-GE"/>
        </w:rPr>
        <w:t>ონლაინ რეჟიმში. შეხვედრაზე განხილულ იქნა DCFTA-ის განხორციელების საშუალოვადიანი 2021-2023 წლების სამოქმედო გეგმის პროექტი. შეხვედრამდე გეგმის პროექტი გაზიარებულ იქნა ჯგუფის წევრებთან, შეხვედრის ფარგლებში კი გეგმის პრეზენტაციის შემდეგ</w:t>
      </w:r>
      <w:r>
        <w:rPr>
          <w:rFonts w:asciiTheme="minorHAnsi" w:hAnsiTheme="minorHAnsi" w:cstheme="minorHAnsi"/>
          <w:color w:val="000000" w:themeColor="text1"/>
          <w:sz w:val="24"/>
          <w:lang w:val="ka-GE"/>
        </w:rPr>
        <w:t>,</w:t>
      </w:r>
      <w:r w:rsidRPr="003B18E3">
        <w:rPr>
          <w:rFonts w:asciiTheme="minorHAnsi" w:hAnsiTheme="minorHAnsi" w:cstheme="minorHAnsi"/>
          <w:color w:val="000000" w:themeColor="text1"/>
          <w:sz w:val="24"/>
          <w:lang w:val="ka-GE"/>
        </w:rPr>
        <w:t xml:space="preserve"> ჯგუფის წევრების მიერ წარმოდგენილ წინადადებებსა და შენიშვნებზე</w:t>
      </w:r>
      <w:r>
        <w:rPr>
          <w:rFonts w:asciiTheme="minorHAnsi" w:hAnsiTheme="minorHAnsi" w:cstheme="minorHAnsi"/>
          <w:color w:val="000000" w:themeColor="text1"/>
          <w:sz w:val="24"/>
          <w:lang w:val="ka-GE"/>
        </w:rPr>
        <w:t>,</w:t>
      </w:r>
      <w:r w:rsidRPr="003B18E3">
        <w:rPr>
          <w:rFonts w:asciiTheme="minorHAnsi" w:hAnsiTheme="minorHAnsi" w:cstheme="minorHAnsi"/>
          <w:color w:val="000000" w:themeColor="text1"/>
          <w:sz w:val="24"/>
          <w:lang w:val="ka-GE"/>
        </w:rPr>
        <w:t xml:space="preserve"> გაიმართა კონსულტაციები. შეხვედრაში მონაწილეობა მიიღეს საქართველოს დამსაქმებელთა ასოციაციის, საქართველოს პროფესიული კავშირების გაერთიანების, ევროკავშირი-საქართველოს ბიზნეს საბჭოს, საქართველოს სავაჭრო-სამრეწველო</w:t>
      </w:r>
      <w:r>
        <w:rPr>
          <w:rFonts w:asciiTheme="minorHAnsi" w:hAnsiTheme="minorHAnsi" w:cstheme="minorHAnsi"/>
          <w:color w:val="000000" w:themeColor="text1"/>
          <w:sz w:val="24"/>
          <w:lang w:val="ka-GE"/>
        </w:rPr>
        <w:t xml:space="preserve"> </w:t>
      </w:r>
      <w:r w:rsidRPr="003B18E3">
        <w:rPr>
          <w:rFonts w:asciiTheme="minorHAnsi" w:hAnsiTheme="minorHAnsi" w:cstheme="minorHAnsi"/>
          <w:color w:val="000000" w:themeColor="text1"/>
          <w:sz w:val="24"/>
          <w:lang w:val="ka-GE"/>
        </w:rPr>
        <w:t>პალატის,</w:t>
      </w:r>
      <w:r>
        <w:rPr>
          <w:rFonts w:asciiTheme="minorHAnsi" w:hAnsiTheme="minorHAnsi" w:cstheme="minorHAnsi"/>
          <w:color w:val="000000" w:themeColor="text1"/>
          <w:sz w:val="24"/>
          <w:lang w:val="ka-GE"/>
        </w:rPr>
        <w:t xml:space="preserve"> </w:t>
      </w:r>
      <w:r w:rsidRPr="003B18E3">
        <w:rPr>
          <w:rFonts w:asciiTheme="minorHAnsi" w:hAnsiTheme="minorHAnsi" w:cstheme="minorHAnsi"/>
          <w:color w:val="000000" w:themeColor="text1"/>
          <w:sz w:val="24"/>
          <w:lang w:val="ka-GE"/>
        </w:rPr>
        <w:t>ევროპული ბიზნეს ასოციაციისა</w:t>
      </w:r>
      <w:r>
        <w:rPr>
          <w:rFonts w:asciiTheme="minorHAnsi" w:hAnsiTheme="minorHAnsi" w:cstheme="minorHAnsi"/>
          <w:color w:val="000000" w:themeColor="text1"/>
          <w:sz w:val="24"/>
          <w:lang w:val="ka-GE"/>
        </w:rPr>
        <w:t xml:space="preserve"> </w:t>
      </w:r>
      <w:r w:rsidRPr="003B18E3">
        <w:rPr>
          <w:rFonts w:asciiTheme="minorHAnsi" w:hAnsiTheme="minorHAnsi" w:cstheme="minorHAnsi"/>
          <w:color w:val="000000" w:themeColor="text1"/>
          <w:sz w:val="24"/>
          <w:lang w:val="ka-GE"/>
        </w:rPr>
        <w:t>და აღმოსავლეთის პარტნიორობის სამოქალაქო საზოგადოების ფორუმი - საქართველოს ეროვნული პლატფორმის წარმომადგენლებმა. </w:t>
      </w:r>
    </w:p>
    <w:p w14:paraId="575B645A" w14:textId="77777777" w:rsidR="003B18E3" w:rsidRDefault="003B18E3" w:rsidP="00B443F8">
      <w:pPr>
        <w:jc w:val="both"/>
        <w:rPr>
          <w:rFonts w:asciiTheme="minorHAnsi" w:hAnsiTheme="minorHAnsi" w:cstheme="minorHAnsi"/>
        </w:rPr>
      </w:pPr>
    </w:p>
    <w:p w14:paraId="099B1EC9" w14:textId="77777777" w:rsidR="009E64E9" w:rsidRPr="001351F3" w:rsidRDefault="009E64E9" w:rsidP="0097306A">
      <w:pPr>
        <w:spacing w:before="120" w:after="120" w:line="276" w:lineRule="auto"/>
        <w:rPr>
          <w:rFonts w:asciiTheme="minorHAnsi" w:hAnsiTheme="minorHAnsi" w:cstheme="minorHAnsi"/>
        </w:rPr>
      </w:pPr>
    </w:p>
    <w:p w14:paraId="7A339E11" w14:textId="5F81A083" w:rsidR="006D7E6D" w:rsidRPr="001351F3" w:rsidRDefault="00681138" w:rsidP="0097306A">
      <w:pPr>
        <w:pStyle w:val="Heading2"/>
        <w:spacing w:before="120" w:after="120" w:line="276" w:lineRule="auto"/>
        <w:jc w:val="both"/>
        <w:rPr>
          <w:rFonts w:asciiTheme="minorHAnsi" w:hAnsiTheme="minorHAnsi" w:cstheme="minorHAnsi"/>
          <w:b/>
          <w:color w:val="1F3864" w:themeColor="accent5" w:themeShade="80"/>
          <w:sz w:val="28"/>
          <w:szCs w:val="24"/>
        </w:rPr>
      </w:pPr>
      <w:bookmarkStart w:id="23" w:name="_Toc30091572"/>
      <w:bookmarkStart w:id="24" w:name="_Toc62583285"/>
      <w:r w:rsidRPr="001351F3">
        <w:rPr>
          <w:rFonts w:asciiTheme="minorHAnsi" w:hAnsiTheme="minorHAnsi" w:cstheme="minorHAnsi"/>
          <w:b/>
          <w:color w:val="1F3864" w:themeColor="accent5" w:themeShade="80"/>
          <w:sz w:val="28"/>
          <w:szCs w:val="24"/>
          <w:lang w:val="ka-GE"/>
        </w:rPr>
        <w:t xml:space="preserve">1.6. </w:t>
      </w:r>
      <w:r w:rsidR="00F60E98" w:rsidRPr="001351F3">
        <w:rPr>
          <w:rFonts w:asciiTheme="minorHAnsi" w:hAnsiTheme="minorHAnsi" w:cstheme="minorHAnsi"/>
          <w:b/>
          <w:color w:val="1F3864" w:themeColor="accent5" w:themeShade="80"/>
          <w:sz w:val="28"/>
          <w:szCs w:val="24"/>
        </w:rPr>
        <w:t>პრიორიტეტული ეკონომიკური კანონმდებლობისთვის რეგულირების ზეგავლენის შეფასების RIA-ს სისტემის შექმნა</w:t>
      </w:r>
      <w:bookmarkEnd w:id="23"/>
      <w:bookmarkEnd w:id="24"/>
    </w:p>
    <w:p w14:paraId="2943E69E" w14:textId="46E0981E" w:rsidR="007468A7" w:rsidRDefault="000F45D4" w:rsidP="0097306A">
      <w:pPr>
        <w:spacing w:before="120" w:after="120" w:line="276" w:lineRule="auto"/>
        <w:jc w:val="both"/>
        <w:rPr>
          <w:rFonts w:asciiTheme="minorHAnsi" w:hAnsiTheme="minorHAnsi" w:cstheme="minorHAnsi"/>
          <w:color w:val="000000" w:themeColor="text1"/>
          <w:sz w:val="24"/>
          <w:lang w:val="ka-GE"/>
        </w:rPr>
      </w:pPr>
      <w:r w:rsidRPr="001351F3">
        <w:rPr>
          <w:rFonts w:asciiTheme="minorHAnsi" w:hAnsiTheme="minorHAnsi" w:cstheme="minorHAnsi"/>
          <w:color w:val="000000" w:themeColor="text1"/>
          <w:sz w:val="24"/>
          <w:lang w:val="ka-GE"/>
        </w:rPr>
        <w:t>[1.6.2] „ნორმატიული აქტების შესახებ“ საქართველოს კანონის თანახმად, საქართველოს მთავრობამ RIA-ს ინსტიტუციური მექანიზმის განვითარების მიზნით</w:t>
      </w:r>
      <w:r w:rsidR="007468A7" w:rsidRPr="001351F3">
        <w:rPr>
          <w:rFonts w:asciiTheme="minorHAnsi" w:hAnsiTheme="minorHAnsi" w:cstheme="minorHAnsi"/>
          <w:color w:val="000000" w:themeColor="text1"/>
          <w:sz w:val="24"/>
          <w:lang w:val="ka-GE"/>
        </w:rPr>
        <w:t>,</w:t>
      </w:r>
      <w:r w:rsidRPr="001351F3">
        <w:rPr>
          <w:rFonts w:asciiTheme="minorHAnsi" w:hAnsiTheme="minorHAnsi" w:cstheme="minorHAnsi"/>
          <w:color w:val="000000" w:themeColor="text1"/>
          <w:sz w:val="24"/>
          <w:lang w:val="ka-GE"/>
        </w:rPr>
        <w:t xml:space="preserve"> საქართველოს მთავრობის პარტნიორების - </w:t>
      </w:r>
      <w:r w:rsidR="007468A7" w:rsidRPr="001351F3">
        <w:rPr>
          <w:rFonts w:asciiTheme="minorHAnsi" w:hAnsiTheme="minorHAnsi" w:cstheme="minorHAnsi"/>
          <w:color w:val="000000" w:themeColor="text1"/>
          <w:sz w:val="24"/>
          <w:lang w:val="ka-GE"/>
        </w:rPr>
        <w:t xml:space="preserve">საქართველოში </w:t>
      </w:r>
      <w:r w:rsidRPr="001351F3">
        <w:rPr>
          <w:rFonts w:asciiTheme="minorHAnsi" w:hAnsiTheme="minorHAnsi" w:cstheme="minorHAnsi"/>
          <w:color w:val="000000" w:themeColor="text1"/>
          <w:sz w:val="24"/>
          <w:lang w:val="ka-GE"/>
        </w:rPr>
        <w:t>ევროკავშირის</w:t>
      </w:r>
      <w:r w:rsidR="007468A7" w:rsidRPr="001351F3">
        <w:rPr>
          <w:rFonts w:asciiTheme="minorHAnsi" w:hAnsiTheme="minorHAnsi" w:cstheme="minorHAnsi"/>
          <w:color w:val="000000" w:themeColor="text1"/>
          <w:sz w:val="24"/>
          <w:lang w:val="ka-GE"/>
        </w:rPr>
        <w:t xml:space="preserve"> წარმომადგენლობის</w:t>
      </w:r>
      <w:r w:rsidRPr="001351F3">
        <w:rPr>
          <w:rFonts w:asciiTheme="minorHAnsi" w:hAnsiTheme="minorHAnsi" w:cstheme="minorHAnsi"/>
          <w:color w:val="000000" w:themeColor="text1"/>
          <w:sz w:val="24"/>
          <w:lang w:val="ka-GE"/>
        </w:rPr>
        <w:t xml:space="preserve">, </w:t>
      </w:r>
      <w:r w:rsidR="007468A7" w:rsidRPr="001351F3">
        <w:rPr>
          <w:rFonts w:asciiTheme="minorHAnsi" w:hAnsiTheme="minorHAnsi" w:cstheme="minorHAnsi"/>
          <w:color w:val="000000" w:themeColor="text1"/>
          <w:sz w:val="24"/>
          <w:lang w:val="ka-GE"/>
        </w:rPr>
        <w:lastRenderedPageBreak/>
        <w:t xml:space="preserve">მსოფლიო ბანკის, </w:t>
      </w:r>
      <w:r w:rsidRPr="001351F3">
        <w:rPr>
          <w:rFonts w:asciiTheme="minorHAnsi" w:hAnsiTheme="minorHAnsi" w:cstheme="minorHAnsi"/>
          <w:color w:val="000000" w:themeColor="text1"/>
          <w:sz w:val="24"/>
          <w:lang w:val="ka-GE"/>
        </w:rPr>
        <w:t xml:space="preserve">გერმანიის საერთაშორისო თანამშრომლობის საზოგადოების (GIZ), მმართველობა განვითარებისათვის (G4G) და USAID-ის მხარდაჭერით, შეიმუშავა და 2020 წელს </w:t>
      </w:r>
      <w:r w:rsidRPr="001351F3">
        <w:rPr>
          <w:rFonts w:asciiTheme="minorHAnsi" w:hAnsiTheme="minorHAnsi" w:cstheme="minorHAnsi"/>
          <w:b/>
          <w:color w:val="000000" w:themeColor="text1"/>
          <w:sz w:val="24"/>
          <w:lang w:val="ka-GE"/>
        </w:rPr>
        <w:t>დაამტკიცა რეგულირების ზეგავლენის შეფასების მეთოდოლოგია</w:t>
      </w:r>
      <w:r w:rsidR="007468A7" w:rsidRPr="001351F3">
        <w:rPr>
          <w:rFonts w:asciiTheme="minorHAnsi" w:hAnsiTheme="minorHAnsi" w:cstheme="minorHAnsi"/>
          <w:b/>
          <w:color w:val="000000" w:themeColor="text1"/>
          <w:sz w:val="24"/>
          <w:lang w:val="ka-GE"/>
        </w:rPr>
        <w:t>,</w:t>
      </w:r>
      <w:r w:rsidRPr="001351F3">
        <w:rPr>
          <w:rFonts w:asciiTheme="minorHAnsi" w:hAnsiTheme="minorHAnsi" w:cstheme="minorHAnsi"/>
          <w:color w:val="000000" w:themeColor="text1"/>
          <w:sz w:val="24"/>
        </w:rPr>
        <w:t xml:space="preserve"> </w:t>
      </w:r>
      <w:r w:rsidR="007468A7" w:rsidRPr="001351F3">
        <w:rPr>
          <w:rFonts w:asciiTheme="minorHAnsi" w:hAnsiTheme="minorHAnsi" w:cstheme="minorHAnsi"/>
          <w:color w:val="000000" w:themeColor="text1"/>
          <w:sz w:val="24"/>
          <w:lang w:val="ka-GE"/>
        </w:rPr>
        <w:t xml:space="preserve">რომელიც წარმოადგენს რეგულირების ზეგავლენის შეფასების წარმართვისა და შესაბამისი ანგარიშის მომზადების ტექნიკური სახელმძღვანელოს. </w:t>
      </w:r>
    </w:p>
    <w:p w14:paraId="1FC41B81" w14:textId="30643BFC" w:rsidR="00061D22" w:rsidRDefault="00061D22" w:rsidP="0097306A">
      <w:pPr>
        <w:spacing w:before="120" w:after="120" w:line="276" w:lineRule="auto"/>
        <w:jc w:val="both"/>
        <w:rPr>
          <w:rFonts w:asciiTheme="minorHAnsi" w:hAnsiTheme="minorHAnsi" w:cstheme="minorHAnsi"/>
          <w:color w:val="000000" w:themeColor="text1"/>
          <w:sz w:val="24"/>
          <w:lang w:val="ka-GE"/>
        </w:rPr>
      </w:pPr>
    </w:p>
    <w:p w14:paraId="0238E358" w14:textId="77777777" w:rsidR="00C97CC5" w:rsidRPr="001312FA" w:rsidRDefault="00C97CC5" w:rsidP="00C97CC5">
      <w:pPr>
        <w:pStyle w:val="Heading2"/>
        <w:spacing w:before="120" w:after="240" w:line="276" w:lineRule="auto"/>
        <w:rPr>
          <w:rStyle w:val="Heading2Char"/>
          <w:rFonts w:asciiTheme="minorHAnsi" w:hAnsiTheme="minorHAnsi" w:cstheme="minorHAnsi"/>
          <w:b/>
          <w:i/>
          <w:color w:val="000000" w:themeColor="text1"/>
          <w:sz w:val="28"/>
        </w:rPr>
      </w:pPr>
      <w:bookmarkStart w:id="25" w:name="_Toc2330123"/>
      <w:bookmarkStart w:id="26" w:name="_Toc2330622"/>
      <w:bookmarkStart w:id="27" w:name="_Toc30091573"/>
      <w:bookmarkStart w:id="28" w:name="_Toc62583286"/>
      <w:r w:rsidRPr="001312FA">
        <w:rPr>
          <w:rStyle w:val="Heading2Char"/>
          <w:rFonts w:asciiTheme="minorHAnsi" w:hAnsiTheme="minorHAnsi" w:cstheme="minorHAnsi"/>
          <w:b/>
          <w:i/>
          <w:color w:val="000000" w:themeColor="text1"/>
          <w:sz w:val="28"/>
        </w:rPr>
        <w:t>მონიტორინგისა და შეფასების შედეგები</w:t>
      </w:r>
      <w:bookmarkEnd w:id="25"/>
      <w:bookmarkEnd w:id="26"/>
      <w:bookmarkEnd w:id="27"/>
      <w:bookmarkEnd w:id="28"/>
    </w:p>
    <w:p w14:paraId="67E5A8A9" w14:textId="7822F883" w:rsidR="00C97CC5" w:rsidRPr="00614493" w:rsidRDefault="00C97CC5" w:rsidP="00467461">
      <w:pPr>
        <w:spacing w:before="120" w:after="120"/>
        <w:jc w:val="both"/>
        <w:rPr>
          <w:rFonts w:asciiTheme="minorHAnsi" w:hAnsiTheme="minorHAnsi" w:cstheme="minorHAnsi"/>
          <w:color w:val="000000" w:themeColor="text1"/>
          <w:sz w:val="24"/>
          <w:szCs w:val="24"/>
          <w:lang w:val="ka-GE"/>
        </w:rPr>
      </w:pPr>
      <w:r w:rsidRPr="00614493">
        <w:rPr>
          <w:rFonts w:asciiTheme="minorHAnsi" w:hAnsiTheme="minorHAnsi" w:cstheme="minorHAnsi"/>
          <w:color w:val="000000" w:themeColor="text1"/>
          <w:sz w:val="24"/>
          <w:szCs w:val="24"/>
          <w:lang w:val="ka-GE"/>
        </w:rPr>
        <w:t>20</w:t>
      </w:r>
      <w:r w:rsidRPr="00614493">
        <w:rPr>
          <w:rFonts w:asciiTheme="minorHAnsi" w:hAnsiTheme="minorHAnsi" w:cstheme="minorHAnsi"/>
          <w:color w:val="000000" w:themeColor="text1"/>
          <w:sz w:val="24"/>
          <w:szCs w:val="24"/>
        </w:rPr>
        <w:t>20</w:t>
      </w:r>
      <w:r w:rsidRPr="00614493">
        <w:rPr>
          <w:rFonts w:asciiTheme="minorHAnsi" w:hAnsiTheme="minorHAnsi" w:cstheme="minorHAnsi"/>
          <w:color w:val="000000" w:themeColor="text1"/>
          <w:sz w:val="24"/>
          <w:szCs w:val="24"/>
          <w:lang w:val="ka-GE"/>
        </w:rPr>
        <w:t xml:space="preserve"> წელს შესრულდა, პირველი სტრატეგიული მიმართულების შესაბამისი „შესრულების ინდიკატორები“, მათ შორის:</w:t>
      </w:r>
    </w:p>
    <w:p w14:paraId="7084597F" w14:textId="7E41FDF4" w:rsidR="00C97CC5" w:rsidRPr="00614493" w:rsidRDefault="00C97CC5" w:rsidP="009E2EF5">
      <w:pPr>
        <w:pStyle w:val="ListParagraph"/>
        <w:numPr>
          <w:ilvl w:val="0"/>
          <w:numId w:val="16"/>
        </w:numPr>
        <w:spacing w:before="120" w:after="120" w:line="276" w:lineRule="auto"/>
        <w:contextualSpacing w:val="0"/>
        <w:jc w:val="both"/>
        <w:rPr>
          <w:rFonts w:asciiTheme="minorHAnsi" w:hAnsiTheme="minorHAnsi" w:cstheme="minorHAnsi"/>
          <w:i/>
          <w:color w:val="000000" w:themeColor="text1"/>
          <w:sz w:val="24"/>
          <w:szCs w:val="24"/>
          <w:lang w:val="ka-GE"/>
        </w:rPr>
      </w:pPr>
      <w:r w:rsidRPr="00614493">
        <w:rPr>
          <w:rFonts w:asciiTheme="minorHAnsi" w:hAnsiTheme="minorHAnsi" w:cstheme="minorHAnsi"/>
          <w:i/>
          <w:color w:val="000000" w:themeColor="text1"/>
          <w:sz w:val="24"/>
          <w:szCs w:val="24"/>
        </w:rPr>
        <w:t>ბიზნესის დახურვის და გადახდისუუნარობის პროცედურების გაუმჯობესებ</w:t>
      </w:r>
      <w:r w:rsidRPr="00614493">
        <w:rPr>
          <w:rFonts w:asciiTheme="minorHAnsi" w:hAnsiTheme="minorHAnsi" w:cstheme="minorHAnsi"/>
          <w:i/>
          <w:color w:val="000000" w:themeColor="text1"/>
          <w:sz w:val="24"/>
          <w:szCs w:val="24"/>
          <w:lang w:val="ka-GE"/>
        </w:rPr>
        <w:t>ის მიზნით მიღებულ იქნა „რეაბილიტაციისა და კრედიტორთა კოლექტიური დაკმაყოფილების შესახებ“ საქართველოს კანონი;</w:t>
      </w:r>
    </w:p>
    <w:p w14:paraId="206A51E1" w14:textId="40ED7F7A" w:rsidR="00C97CC5" w:rsidRPr="00614493" w:rsidRDefault="00C97CC5" w:rsidP="009E2EF5">
      <w:pPr>
        <w:pStyle w:val="ListParagraph"/>
        <w:numPr>
          <w:ilvl w:val="0"/>
          <w:numId w:val="16"/>
        </w:numPr>
        <w:spacing w:before="120" w:after="120" w:line="276" w:lineRule="auto"/>
        <w:contextualSpacing w:val="0"/>
        <w:jc w:val="both"/>
        <w:rPr>
          <w:rFonts w:asciiTheme="minorHAnsi" w:hAnsiTheme="minorHAnsi" w:cstheme="minorHAnsi"/>
          <w:i/>
          <w:color w:val="000000" w:themeColor="text1"/>
          <w:sz w:val="24"/>
          <w:szCs w:val="24"/>
          <w:lang w:val="ka-GE"/>
        </w:rPr>
      </w:pPr>
      <w:r w:rsidRPr="00614493">
        <w:rPr>
          <w:rFonts w:asciiTheme="minorHAnsi" w:hAnsiTheme="minorHAnsi" w:cstheme="minorHAnsi"/>
          <w:i/>
          <w:color w:val="000000" w:themeColor="text1"/>
          <w:sz w:val="24"/>
          <w:szCs w:val="24"/>
          <w:lang w:val="ka-GE"/>
        </w:rPr>
        <w:t>შექმნილია სახელმწიფოს მიერ მისაწოდებელი სერვისების ელექტრონული ფლატფორმა;</w:t>
      </w:r>
    </w:p>
    <w:p w14:paraId="29D3D837" w14:textId="3D1A5CAC" w:rsidR="00C97CC5" w:rsidRPr="00614493" w:rsidRDefault="00C97CC5" w:rsidP="009E2EF5">
      <w:pPr>
        <w:pStyle w:val="ListParagraph"/>
        <w:numPr>
          <w:ilvl w:val="0"/>
          <w:numId w:val="16"/>
        </w:numPr>
        <w:spacing w:before="120" w:after="120" w:line="276" w:lineRule="auto"/>
        <w:contextualSpacing w:val="0"/>
        <w:jc w:val="both"/>
        <w:rPr>
          <w:rFonts w:asciiTheme="minorHAnsi" w:hAnsiTheme="minorHAnsi" w:cstheme="minorHAnsi"/>
          <w:i/>
          <w:color w:val="000000" w:themeColor="text1"/>
          <w:sz w:val="24"/>
          <w:szCs w:val="24"/>
          <w:lang w:val="ka-GE"/>
        </w:rPr>
      </w:pPr>
      <w:r w:rsidRPr="00614493">
        <w:rPr>
          <w:rFonts w:asciiTheme="minorHAnsi" w:hAnsiTheme="minorHAnsi" w:cstheme="minorHAnsi"/>
          <w:i/>
          <w:color w:val="000000" w:themeColor="text1"/>
          <w:sz w:val="24"/>
          <w:szCs w:val="24"/>
          <w:lang w:val="ka-GE"/>
        </w:rPr>
        <w:t>ძალაში შევიდა საქართველოს კანონი „მედიაციის შესახებ“;</w:t>
      </w:r>
    </w:p>
    <w:p w14:paraId="71906CAC" w14:textId="379FDC81" w:rsidR="00C97CC5" w:rsidRPr="00614493" w:rsidRDefault="00C97CC5" w:rsidP="009E2EF5">
      <w:pPr>
        <w:pStyle w:val="ListParagraph"/>
        <w:numPr>
          <w:ilvl w:val="0"/>
          <w:numId w:val="16"/>
        </w:numPr>
        <w:spacing w:before="120" w:after="120" w:line="276" w:lineRule="auto"/>
        <w:contextualSpacing w:val="0"/>
        <w:jc w:val="both"/>
        <w:rPr>
          <w:rFonts w:asciiTheme="minorHAnsi" w:hAnsiTheme="minorHAnsi" w:cstheme="minorHAnsi"/>
          <w:i/>
          <w:color w:val="000000" w:themeColor="text1"/>
          <w:sz w:val="24"/>
          <w:szCs w:val="24"/>
          <w:lang w:val="ka-GE"/>
        </w:rPr>
      </w:pPr>
      <w:r w:rsidRPr="00614493">
        <w:rPr>
          <w:rFonts w:asciiTheme="minorHAnsi" w:hAnsiTheme="minorHAnsi" w:cstheme="minorHAnsi"/>
          <w:i/>
          <w:color w:val="000000" w:themeColor="text1"/>
          <w:sz w:val="24"/>
          <w:szCs w:val="24"/>
          <w:lang w:val="ka-GE"/>
        </w:rPr>
        <w:t>გაფართოვდა საწარმოთა სტატისტიკური გამოკვლევის არეალი</w:t>
      </w:r>
      <w:r w:rsidR="00614493" w:rsidRPr="00614493">
        <w:rPr>
          <w:rFonts w:asciiTheme="minorHAnsi" w:hAnsiTheme="minorHAnsi" w:cstheme="minorHAnsi"/>
          <w:i/>
          <w:color w:val="000000" w:themeColor="text1"/>
          <w:sz w:val="24"/>
          <w:szCs w:val="24"/>
          <w:lang w:val="ka-GE"/>
        </w:rPr>
        <w:t>;</w:t>
      </w:r>
    </w:p>
    <w:p w14:paraId="15A58400" w14:textId="77777777" w:rsidR="00C97CC5" w:rsidRPr="00614493" w:rsidRDefault="00C97CC5" w:rsidP="009E2EF5">
      <w:pPr>
        <w:pStyle w:val="ListParagraph"/>
        <w:numPr>
          <w:ilvl w:val="0"/>
          <w:numId w:val="16"/>
        </w:numPr>
        <w:spacing w:before="120" w:after="120" w:line="276" w:lineRule="auto"/>
        <w:contextualSpacing w:val="0"/>
        <w:jc w:val="both"/>
        <w:rPr>
          <w:rFonts w:asciiTheme="minorHAnsi" w:hAnsiTheme="minorHAnsi" w:cstheme="minorHAnsi"/>
          <w:i/>
          <w:color w:val="000000" w:themeColor="text1"/>
          <w:sz w:val="24"/>
          <w:szCs w:val="24"/>
          <w:lang w:val="ka-GE"/>
        </w:rPr>
      </w:pPr>
      <w:r w:rsidRPr="00614493">
        <w:rPr>
          <w:rFonts w:asciiTheme="minorHAnsi" w:hAnsiTheme="minorHAnsi" w:cstheme="minorHAnsi"/>
          <w:i/>
          <w:color w:val="000000" w:themeColor="text1"/>
          <w:sz w:val="24"/>
          <w:szCs w:val="24"/>
          <w:lang w:val="ka-GE"/>
        </w:rPr>
        <w:t>შეთავაზებულ იქნა მეწარმეობის საჭიროებებზე მორგებული სერვისები;</w:t>
      </w:r>
    </w:p>
    <w:p w14:paraId="09C5B57E" w14:textId="77777777" w:rsidR="00C97CC5" w:rsidRPr="00614493" w:rsidRDefault="00C97CC5" w:rsidP="009E2EF5">
      <w:pPr>
        <w:pStyle w:val="ListParagraph"/>
        <w:numPr>
          <w:ilvl w:val="0"/>
          <w:numId w:val="16"/>
        </w:numPr>
        <w:spacing w:before="120" w:after="120" w:line="276" w:lineRule="auto"/>
        <w:contextualSpacing w:val="0"/>
        <w:jc w:val="both"/>
        <w:rPr>
          <w:rFonts w:asciiTheme="minorHAnsi" w:hAnsiTheme="minorHAnsi" w:cstheme="minorHAnsi"/>
          <w:i/>
          <w:color w:val="000000" w:themeColor="text1"/>
          <w:sz w:val="24"/>
          <w:szCs w:val="24"/>
          <w:lang w:val="ka-GE"/>
        </w:rPr>
      </w:pPr>
      <w:r w:rsidRPr="00614493">
        <w:rPr>
          <w:rFonts w:asciiTheme="minorHAnsi" w:hAnsiTheme="minorHAnsi" w:cstheme="minorHAnsi"/>
          <w:i/>
          <w:color w:val="000000" w:themeColor="text1"/>
          <w:spacing w:val="-1"/>
          <w:sz w:val="24"/>
          <w:szCs w:val="24"/>
          <w:lang w:val="ka-GE"/>
        </w:rPr>
        <w:t xml:space="preserve">ჩატარდა შეხვედრები მცირე და საშუალო საწარმოთა მხარდამჭერ ინსტიტუტებს შორის თანამშრომლობის გაღრმავების მიზნით; </w:t>
      </w:r>
    </w:p>
    <w:p w14:paraId="37E3017B" w14:textId="4B00221A" w:rsidR="00E73F17" w:rsidRPr="00D85FFF" w:rsidRDefault="00614493" w:rsidP="00AC1652">
      <w:pPr>
        <w:pStyle w:val="ListParagraph"/>
        <w:numPr>
          <w:ilvl w:val="0"/>
          <w:numId w:val="16"/>
        </w:numPr>
        <w:spacing w:before="120" w:after="120" w:line="276" w:lineRule="auto"/>
        <w:contextualSpacing w:val="0"/>
        <w:jc w:val="both"/>
        <w:rPr>
          <w:rFonts w:asciiTheme="minorHAnsi" w:eastAsiaTheme="majorEastAsia" w:hAnsiTheme="minorHAnsi" w:cstheme="minorHAnsi"/>
          <w:b/>
          <w:color w:val="000000" w:themeColor="text1"/>
          <w:sz w:val="28"/>
          <w:szCs w:val="26"/>
        </w:rPr>
      </w:pPr>
      <w:r w:rsidRPr="000D3AA6">
        <w:rPr>
          <w:rFonts w:asciiTheme="minorHAnsi" w:hAnsiTheme="minorHAnsi" w:cstheme="minorHAnsi"/>
          <w:i/>
          <w:color w:val="000000" w:themeColor="text1"/>
          <w:sz w:val="24"/>
          <w:lang w:val="ka-GE"/>
        </w:rPr>
        <w:t>დამტკიცდა რეგულირების ზეგავლენის შეფასების მეთოდოლოგია.</w:t>
      </w:r>
      <w:bookmarkStart w:id="29" w:name="_Toc30091574"/>
    </w:p>
    <w:p w14:paraId="5F2912FD" w14:textId="4E5EAA0A" w:rsidR="00D85FFF" w:rsidRDefault="00D85FFF" w:rsidP="00D85FFF">
      <w:pPr>
        <w:pStyle w:val="ListParagraph"/>
        <w:spacing w:before="120" w:after="120" w:line="276" w:lineRule="auto"/>
        <w:contextualSpacing w:val="0"/>
        <w:jc w:val="both"/>
        <w:rPr>
          <w:rFonts w:asciiTheme="minorHAnsi" w:hAnsiTheme="minorHAnsi" w:cstheme="minorHAnsi"/>
          <w:i/>
          <w:color w:val="000000" w:themeColor="text1"/>
          <w:sz w:val="24"/>
          <w:lang w:val="ka-GE"/>
        </w:rPr>
      </w:pPr>
    </w:p>
    <w:p w14:paraId="1E840E5F" w14:textId="77777777" w:rsidR="00DF1151" w:rsidRDefault="00DF1151">
      <w:pPr>
        <w:rPr>
          <w:rStyle w:val="Heading2Char"/>
          <w:rFonts w:asciiTheme="minorHAnsi" w:hAnsiTheme="minorHAnsi" w:cstheme="minorHAnsi"/>
          <w:b/>
          <w:color w:val="000000" w:themeColor="text1"/>
          <w:sz w:val="32"/>
        </w:rPr>
      </w:pPr>
      <w:r>
        <w:rPr>
          <w:rStyle w:val="Heading2Char"/>
          <w:rFonts w:asciiTheme="minorHAnsi" w:hAnsiTheme="minorHAnsi" w:cstheme="minorHAnsi"/>
          <w:b/>
          <w:color w:val="000000" w:themeColor="text1"/>
          <w:sz w:val="32"/>
        </w:rPr>
        <w:br w:type="page"/>
      </w:r>
    </w:p>
    <w:p w14:paraId="11DD097D" w14:textId="699F476D" w:rsidR="00CB1FEA" w:rsidRDefault="009C7E9B" w:rsidP="00350B4F">
      <w:pPr>
        <w:pStyle w:val="Heading2"/>
        <w:spacing w:before="120" w:after="120" w:line="276" w:lineRule="auto"/>
        <w:jc w:val="both"/>
        <w:rPr>
          <w:rStyle w:val="Heading2Char"/>
          <w:rFonts w:asciiTheme="minorHAnsi" w:hAnsiTheme="minorHAnsi" w:cstheme="minorHAnsi"/>
          <w:b/>
          <w:color w:val="000000" w:themeColor="text1"/>
          <w:sz w:val="32"/>
        </w:rPr>
      </w:pPr>
      <w:bookmarkStart w:id="30" w:name="_Toc62583287"/>
      <w:r w:rsidRPr="00350B4F">
        <w:rPr>
          <w:rStyle w:val="Heading2Char"/>
          <w:rFonts w:asciiTheme="minorHAnsi" w:hAnsiTheme="minorHAnsi" w:cstheme="minorHAnsi"/>
          <w:b/>
          <w:color w:val="000000" w:themeColor="text1"/>
          <w:sz w:val="32"/>
        </w:rPr>
        <w:lastRenderedPageBreak/>
        <w:t>პირველი სტრატეგიული მიმართულების შესრულების შეფასება</w:t>
      </w:r>
      <w:bookmarkEnd w:id="30"/>
    </w:p>
    <w:p w14:paraId="67C1BF93" w14:textId="02B98CD9" w:rsidR="00CB1FEA" w:rsidRDefault="00CB1FEA" w:rsidP="00350B4F">
      <w:pPr>
        <w:spacing w:before="120" w:after="120" w:line="276" w:lineRule="auto"/>
        <w:jc w:val="both"/>
        <w:rPr>
          <w:rFonts w:asciiTheme="minorHAnsi" w:hAnsiTheme="minorHAnsi" w:cstheme="minorHAnsi"/>
          <w:color w:val="000000" w:themeColor="text1"/>
          <w:sz w:val="24"/>
          <w:szCs w:val="24"/>
          <w:lang w:val="ka-GE"/>
        </w:rPr>
      </w:pPr>
      <w:r w:rsidRPr="00350B4F">
        <w:rPr>
          <w:rFonts w:asciiTheme="minorHAnsi" w:hAnsiTheme="minorHAnsi" w:cstheme="minorHAnsi"/>
          <w:color w:val="000000" w:themeColor="text1"/>
          <w:sz w:val="24"/>
          <w:szCs w:val="24"/>
          <w:lang w:val="ka-GE"/>
        </w:rPr>
        <w:t xml:space="preserve">პირველი სტრატეგიული  მიმართულების ფარგლებში განსაზღვრული ღონისძიებების განხორციელების შედეგად, მნიშვნელოვნად გაუმჯობესდა ინსტიტუციური, სამართლებრივი და სამეწარმეო ბიზნეს გარემო. </w:t>
      </w:r>
    </w:p>
    <w:p w14:paraId="235D04E0" w14:textId="7C833D5F" w:rsidR="00C854C2" w:rsidRDefault="00C854C2" w:rsidP="00350B4F">
      <w:pPr>
        <w:spacing w:before="120" w:after="120" w:line="276" w:lineRule="auto"/>
        <w:jc w:val="both"/>
        <w:rPr>
          <w:rFonts w:asciiTheme="minorHAnsi" w:hAnsiTheme="minorHAnsi" w:cstheme="minorHAnsi"/>
          <w:color w:val="000000" w:themeColor="text1"/>
          <w:sz w:val="24"/>
          <w:szCs w:val="24"/>
          <w:lang w:val="ka-GE"/>
        </w:rPr>
      </w:pPr>
    </w:p>
    <w:p w14:paraId="577B7925" w14:textId="77777777" w:rsidR="00C854C2" w:rsidRPr="00C854C2" w:rsidRDefault="00C854C2" w:rsidP="00C854C2">
      <w:pPr>
        <w:pStyle w:val="ListParagraph"/>
        <w:numPr>
          <w:ilvl w:val="0"/>
          <w:numId w:val="20"/>
        </w:numPr>
        <w:tabs>
          <w:tab w:val="left" w:pos="540"/>
        </w:tabs>
        <w:spacing w:before="120" w:after="120" w:line="276" w:lineRule="auto"/>
        <w:contextualSpacing w:val="0"/>
        <w:jc w:val="both"/>
        <w:rPr>
          <w:rFonts w:asciiTheme="minorHAnsi" w:hAnsiTheme="minorHAnsi" w:cstheme="minorHAnsi"/>
          <w:b/>
          <w:color w:val="000000" w:themeColor="text1"/>
          <w:sz w:val="28"/>
          <w:szCs w:val="24"/>
          <w:lang w:val="ka-GE"/>
        </w:rPr>
      </w:pPr>
      <w:r w:rsidRPr="00C854C2">
        <w:rPr>
          <w:rFonts w:asciiTheme="minorHAnsi" w:hAnsiTheme="minorHAnsi" w:cstheme="minorHAnsi"/>
          <w:b/>
          <w:color w:val="000000" w:themeColor="text1"/>
          <w:sz w:val="28"/>
          <w:szCs w:val="24"/>
          <w:lang w:val="ka-GE"/>
        </w:rPr>
        <w:t xml:space="preserve">საინვესტიციო გარემო და ინვესტიციები </w:t>
      </w:r>
    </w:p>
    <w:p w14:paraId="726A59A9" w14:textId="77777777" w:rsidR="00C854C2" w:rsidRDefault="00C854C2" w:rsidP="00C854C2">
      <w:pPr>
        <w:autoSpaceDE w:val="0"/>
        <w:autoSpaceDN w:val="0"/>
        <w:adjustRightInd w:val="0"/>
        <w:spacing w:before="120" w:after="120" w:line="276" w:lineRule="auto"/>
        <w:jc w:val="both"/>
        <w:rPr>
          <w:rFonts w:asciiTheme="minorHAnsi" w:hAnsiTheme="minorHAnsi" w:cstheme="minorHAnsi"/>
          <w:sz w:val="24"/>
          <w:szCs w:val="24"/>
          <w:lang w:val="ka-GE"/>
        </w:rPr>
      </w:pPr>
      <w:r>
        <w:rPr>
          <w:rFonts w:asciiTheme="minorHAnsi" w:hAnsiTheme="minorHAnsi" w:cstheme="minorHAnsi"/>
          <w:sz w:val="24"/>
          <w:szCs w:val="24"/>
          <w:lang w:val="ka-GE"/>
        </w:rPr>
        <w:t xml:space="preserve">ხელსაყრელი სამეწარმეო და საინვესტიციო გარემოს ფორმირება, </w:t>
      </w:r>
      <w:r w:rsidRPr="006857E4">
        <w:rPr>
          <w:rFonts w:asciiTheme="minorHAnsi" w:hAnsiTheme="minorHAnsi" w:cstheme="minorHAnsi"/>
          <w:sz w:val="24"/>
          <w:szCs w:val="24"/>
          <w:lang w:val="ka-GE"/>
        </w:rPr>
        <w:t xml:space="preserve">მცირე და საშუალო საწარმოების განვითარება და </w:t>
      </w:r>
      <w:r>
        <w:rPr>
          <w:rFonts w:asciiTheme="minorHAnsi" w:hAnsiTheme="minorHAnsi" w:cstheme="minorHAnsi"/>
          <w:sz w:val="24"/>
          <w:szCs w:val="24"/>
          <w:lang w:val="ka-GE"/>
        </w:rPr>
        <w:t xml:space="preserve">შედეგად, </w:t>
      </w:r>
      <w:r w:rsidRPr="006857E4">
        <w:rPr>
          <w:rFonts w:asciiTheme="minorHAnsi" w:hAnsiTheme="minorHAnsi" w:cstheme="minorHAnsi"/>
          <w:sz w:val="24"/>
          <w:szCs w:val="24"/>
          <w:lang w:val="ka-GE"/>
        </w:rPr>
        <w:t xml:space="preserve">სამუშაო ადგილების შექმნა </w:t>
      </w:r>
      <w:r>
        <w:rPr>
          <w:rFonts w:asciiTheme="minorHAnsi" w:hAnsiTheme="minorHAnsi" w:cstheme="minorHAnsi"/>
          <w:sz w:val="24"/>
          <w:szCs w:val="24"/>
          <w:lang w:val="ka-GE"/>
        </w:rPr>
        <w:t>ქვეყნის ეკონომიკური პოლიტიკის ერთ-ერთი უმნიშვნელოვანესი პრიორიტეტია</w:t>
      </w:r>
      <w:r w:rsidRPr="006857E4">
        <w:rPr>
          <w:rFonts w:asciiTheme="minorHAnsi" w:hAnsiTheme="minorHAnsi" w:cstheme="minorHAnsi"/>
          <w:sz w:val="24"/>
          <w:szCs w:val="24"/>
          <w:lang w:val="ka-GE"/>
        </w:rPr>
        <w:t>.</w:t>
      </w:r>
    </w:p>
    <w:p w14:paraId="4EF0C0F4" w14:textId="18FBBE30" w:rsidR="00C854C2" w:rsidRDefault="00C854C2" w:rsidP="00C854C2">
      <w:pPr>
        <w:autoSpaceDE w:val="0"/>
        <w:autoSpaceDN w:val="0"/>
        <w:adjustRightInd w:val="0"/>
        <w:spacing w:before="120" w:after="120" w:line="276" w:lineRule="auto"/>
        <w:jc w:val="both"/>
        <w:rPr>
          <w:rFonts w:asciiTheme="minorHAnsi" w:hAnsiTheme="minorHAnsi" w:cstheme="minorHAnsi"/>
          <w:sz w:val="24"/>
          <w:szCs w:val="24"/>
          <w:lang w:val="ka-GE"/>
        </w:rPr>
      </w:pPr>
      <w:r w:rsidRPr="008E34A7">
        <w:rPr>
          <w:rFonts w:asciiTheme="minorHAnsi" w:hAnsiTheme="minorHAnsi" w:cstheme="minorHAnsi"/>
          <w:sz w:val="24"/>
          <w:szCs w:val="24"/>
          <w:lang w:val="ka-GE"/>
        </w:rPr>
        <w:t xml:space="preserve">ქვეყნებისთვის, განსაკუთრებით განვითარებადი ქვეყნებისთვის, რომლებიც საკუთარი კაპიტალის სიმწირით გამოირჩევიან, </w:t>
      </w:r>
      <w:r w:rsidR="005D3C5A">
        <w:rPr>
          <w:rFonts w:asciiTheme="minorHAnsi" w:hAnsiTheme="minorHAnsi" w:cstheme="minorHAnsi"/>
          <w:sz w:val="24"/>
          <w:szCs w:val="24"/>
          <w:lang w:val="ka-GE"/>
        </w:rPr>
        <w:t>უ</w:t>
      </w:r>
      <w:r w:rsidRPr="008E34A7">
        <w:rPr>
          <w:rFonts w:asciiTheme="minorHAnsi" w:hAnsiTheme="minorHAnsi" w:cstheme="minorHAnsi"/>
          <w:sz w:val="24"/>
          <w:szCs w:val="24"/>
          <w:lang w:val="ka-GE"/>
        </w:rPr>
        <w:t>მნიშვნელოვან</w:t>
      </w:r>
      <w:r w:rsidR="005D3C5A">
        <w:rPr>
          <w:rFonts w:asciiTheme="minorHAnsi" w:hAnsiTheme="minorHAnsi" w:cstheme="minorHAnsi"/>
          <w:sz w:val="24"/>
          <w:szCs w:val="24"/>
          <w:lang w:val="ka-GE"/>
        </w:rPr>
        <w:t>ეს</w:t>
      </w:r>
      <w:r w:rsidRPr="008E34A7">
        <w:rPr>
          <w:rFonts w:asciiTheme="minorHAnsi" w:hAnsiTheme="minorHAnsi" w:cstheme="minorHAnsi"/>
          <w:sz w:val="24"/>
          <w:szCs w:val="24"/>
          <w:lang w:val="ka-GE"/>
        </w:rPr>
        <w:t>ია ინვესტიციების მოზიდვა.</w:t>
      </w:r>
      <w:r>
        <w:rPr>
          <w:rFonts w:asciiTheme="minorHAnsi" w:hAnsiTheme="minorHAnsi" w:cstheme="minorHAnsi"/>
          <w:sz w:val="24"/>
          <w:szCs w:val="24"/>
          <w:lang w:val="ka-GE"/>
        </w:rPr>
        <w:t xml:space="preserve"> </w:t>
      </w:r>
      <w:r w:rsidRPr="00336100">
        <w:rPr>
          <w:rFonts w:asciiTheme="minorHAnsi" w:hAnsiTheme="minorHAnsi" w:cstheme="minorHAnsi"/>
          <w:sz w:val="24"/>
          <w:szCs w:val="24"/>
          <w:lang w:val="ka-GE"/>
        </w:rPr>
        <w:t>ინვესტიციები გავლენას ახდენს ეკონომიკის ზრდის ტემპზე, ტექნოლოგიური პროგრესის ზრდაზე, ქვეყნის ინფრასტრუქტურის განვითარებაზე, შრომითი რესურსების ეფექტიანად გამოყენებასა და სხვა ფაქტორებზე. თავის მხრივ, ინვესტიციების დადებით ეფექტს ქმნის არა მხოლოდ იმ სექტორში, სადაც იდება ინვესტიციები, არამედ მომიჯნავე დარგებზე.</w:t>
      </w:r>
      <w:r>
        <w:rPr>
          <w:rFonts w:asciiTheme="minorHAnsi" w:hAnsiTheme="minorHAnsi" w:cstheme="minorHAnsi"/>
          <w:sz w:val="24"/>
          <w:szCs w:val="24"/>
          <w:lang w:val="ka-GE"/>
        </w:rPr>
        <w:t xml:space="preserve"> აღნიშული განსაკუთრებით მნიშვნელოვანია </w:t>
      </w:r>
      <w:r w:rsidRPr="006857E4">
        <w:rPr>
          <w:rFonts w:asciiTheme="minorHAnsi" w:hAnsiTheme="minorHAnsi" w:cstheme="minorHAnsi"/>
          <w:sz w:val="24"/>
          <w:szCs w:val="24"/>
          <w:lang w:val="ka-GE"/>
        </w:rPr>
        <w:t>მცირე და საშუალო საწარმოებ</w:t>
      </w:r>
      <w:r>
        <w:rPr>
          <w:rFonts w:asciiTheme="minorHAnsi" w:hAnsiTheme="minorHAnsi" w:cstheme="minorHAnsi"/>
          <w:sz w:val="24"/>
          <w:szCs w:val="24"/>
          <w:lang w:val="ka-GE"/>
        </w:rPr>
        <w:t xml:space="preserve">ისთვის, სადაც ინვესტიციები ხელს </w:t>
      </w:r>
      <w:r w:rsidR="005D3C5A">
        <w:rPr>
          <w:rFonts w:asciiTheme="minorHAnsi" w:hAnsiTheme="minorHAnsi" w:cstheme="minorHAnsi"/>
          <w:sz w:val="24"/>
          <w:szCs w:val="24"/>
          <w:lang w:val="ka-GE"/>
        </w:rPr>
        <w:t>უწყობს</w:t>
      </w:r>
      <w:r w:rsidR="00DC2278">
        <w:rPr>
          <w:rFonts w:asciiTheme="minorHAnsi" w:hAnsiTheme="minorHAnsi" w:cstheme="minorHAnsi"/>
          <w:sz w:val="24"/>
          <w:szCs w:val="24"/>
          <w:lang w:val="ka-GE"/>
        </w:rPr>
        <w:t xml:space="preserve"> მწარმოებლურობას,</w:t>
      </w:r>
      <w:r w:rsidR="005D3C5A">
        <w:rPr>
          <w:rFonts w:asciiTheme="minorHAnsi" w:hAnsiTheme="minorHAnsi" w:cstheme="minorHAnsi"/>
          <w:sz w:val="24"/>
          <w:szCs w:val="24"/>
          <w:lang w:val="ka-GE"/>
        </w:rPr>
        <w:t xml:space="preserve"> </w:t>
      </w:r>
      <w:r w:rsidRPr="006857E4">
        <w:rPr>
          <w:rFonts w:asciiTheme="minorHAnsi" w:hAnsiTheme="minorHAnsi" w:cstheme="minorHAnsi"/>
          <w:sz w:val="24"/>
          <w:szCs w:val="24"/>
          <w:lang w:val="ka-GE"/>
        </w:rPr>
        <w:t>საწარმო</w:t>
      </w:r>
      <w:r>
        <w:rPr>
          <w:rFonts w:asciiTheme="minorHAnsi" w:hAnsiTheme="minorHAnsi" w:cstheme="minorHAnsi"/>
          <w:sz w:val="24"/>
          <w:szCs w:val="24"/>
          <w:lang w:val="ka-GE"/>
        </w:rPr>
        <w:t>თა</w:t>
      </w:r>
      <w:r w:rsidRPr="006857E4">
        <w:rPr>
          <w:rFonts w:asciiTheme="minorHAnsi" w:hAnsiTheme="minorHAnsi" w:cstheme="minorHAnsi"/>
          <w:sz w:val="24"/>
          <w:szCs w:val="24"/>
          <w:lang w:val="ka-GE"/>
        </w:rPr>
        <w:t xml:space="preserve"> </w:t>
      </w:r>
      <w:r>
        <w:rPr>
          <w:rFonts w:asciiTheme="minorHAnsi" w:hAnsiTheme="minorHAnsi" w:cstheme="minorHAnsi"/>
          <w:sz w:val="24"/>
          <w:szCs w:val="24"/>
          <w:lang w:val="ka-GE"/>
        </w:rPr>
        <w:t xml:space="preserve">პროდუქტიულობას და შედეგად, ქვეყნის ინკლუზიურ </w:t>
      </w:r>
      <w:r w:rsidRPr="006857E4">
        <w:rPr>
          <w:rFonts w:asciiTheme="minorHAnsi" w:hAnsiTheme="minorHAnsi" w:cstheme="minorHAnsi"/>
          <w:sz w:val="24"/>
          <w:szCs w:val="24"/>
          <w:lang w:val="ka-GE"/>
        </w:rPr>
        <w:t>ზრდ</w:t>
      </w:r>
      <w:r>
        <w:rPr>
          <w:rFonts w:asciiTheme="minorHAnsi" w:hAnsiTheme="minorHAnsi" w:cstheme="minorHAnsi"/>
          <w:sz w:val="24"/>
          <w:szCs w:val="24"/>
          <w:lang w:val="ka-GE"/>
        </w:rPr>
        <w:t>ას.</w:t>
      </w:r>
    </w:p>
    <w:p w14:paraId="0CBBECDD" w14:textId="39844637" w:rsidR="00505AC6" w:rsidRDefault="00505AC6" w:rsidP="00C854C2">
      <w:pPr>
        <w:autoSpaceDE w:val="0"/>
        <w:autoSpaceDN w:val="0"/>
        <w:adjustRightInd w:val="0"/>
        <w:spacing w:before="120" w:after="120" w:line="276" w:lineRule="auto"/>
        <w:jc w:val="both"/>
        <w:rPr>
          <w:rFonts w:asciiTheme="minorHAnsi" w:hAnsiTheme="minorHAnsi" w:cstheme="minorHAnsi"/>
          <w:sz w:val="24"/>
          <w:szCs w:val="24"/>
          <w:lang w:val="ka-GE"/>
        </w:rPr>
      </w:pPr>
      <w:r>
        <w:rPr>
          <w:rFonts w:asciiTheme="minorHAnsi" w:hAnsiTheme="minorHAnsi" w:cstheme="minorHAnsi"/>
          <w:sz w:val="24"/>
          <w:szCs w:val="24"/>
          <w:lang w:val="ka-GE"/>
        </w:rPr>
        <w:t xml:space="preserve">2019 წელს, </w:t>
      </w:r>
      <w:r w:rsidRPr="00505AC6">
        <w:rPr>
          <w:rFonts w:asciiTheme="minorHAnsi" w:hAnsiTheme="minorHAnsi" w:cstheme="minorHAnsi"/>
          <w:sz w:val="24"/>
          <w:szCs w:val="24"/>
          <w:lang w:val="ka-GE"/>
        </w:rPr>
        <w:t xml:space="preserve">საქართველოში პირდაპირი უცხოური ინვესტიციები მშპ-თან მიმართებით ერთ-ერთი ყველაზე მაღალია რეგიონის და ევროპის ქვეყნებს შორის და 7.5 პროცენტს შეადგენს. </w:t>
      </w:r>
      <w:r w:rsidR="002376C2">
        <w:rPr>
          <w:rFonts w:asciiTheme="minorHAnsi" w:hAnsiTheme="minorHAnsi" w:cstheme="minorHAnsi"/>
          <w:sz w:val="24"/>
          <w:szCs w:val="24"/>
          <w:lang w:val="ka-GE"/>
        </w:rPr>
        <w:t>2016 წელს აღნიშნული მაჩვენებელი</w:t>
      </w:r>
      <w:r w:rsidR="002376C2" w:rsidRPr="00505AC6">
        <w:rPr>
          <w:rFonts w:asciiTheme="minorHAnsi" w:hAnsiTheme="minorHAnsi" w:cstheme="minorHAnsi"/>
          <w:sz w:val="24"/>
          <w:szCs w:val="24"/>
          <w:lang w:val="ka-GE"/>
        </w:rPr>
        <w:t xml:space="preserve"> </w:t>
      </w:r>
      <w:r w:rsidR="002376C2">
        <w:rPr>
          <w:rFonts w:asciiTheme="minorHAnsi" w:hAnsiTheme="minorHAnsi" w:cstheme="minorHAnsi"/>
          <w:sz w:val="24"/>
          <w:szCs w:val="24"/>
          <w:lang w:val="ka-GE"/>
        </w:rPr>
        <w:t xml:space="preserve">10.9 პროცენტს შეადგენდა. </w:t>
      </w:r>
      <w:r w:rsidRPr="00505AC6">
        <w:rPr>
          <w:rFonts w:asciiTheme="minorHAnsi" w:hAnsiTheme="minorHAnsi" w:cstheme="minorHAnsi"/>
          <w:sz w:val="24"/>
          <w:szCs w:val="24"/>
          <w:lang w:val="ka-GE"/>
        </w:rPr>
        <w:t>რეგიონის ქვეყნების (სომხეთი, აზერბაიჯანი, რუსეთი, თურქეთი, უკრაინა და ბელარუსი) პირდაპირი უცხოური ინვესტიციების საშუალო მაჩვენებელი მშპ-თან მიმართებით 3.0 პროცენტია</w:t>
      </w:r>
      <w:r w:rsidR="002376C2">
        <w:rPr>
          <w:rFonts w:asciiTheme="minorHAnsi" w:hAnsiTheme="minorHAnsi" w:cstheme="minorHAnsi"/>
          <w:sz w:val="24"/>
          <w:szCs w:val="24"/>
          <w:lang w:val="ka-GE"/>
        </w:rPr>
        <w:t>.</w:t>
      </w:r>
      <w:bookmarkStart w:id="31" w:name="_GoBack"/>
      <w:bookmarkEnd w:id="31"/>
    </w:p>
    <w:p w14:paraId="2D310497" w14:textId="399F8134" w:rsidR="00DC2278" w:rsidRDefault="00DC2278" w:rsidP="00C854C2">
      <w:pPr>
        <w:autoSpaceDE w:val="0"/>
        <w:autoSpaceDN w:val="0"/>
        <w:adjustRightInd w:val="0"/>
        <w:spacing w:before="120" w:after="120" w:line="276" w:lineRule="auto"/>
        <w:jc w:val="both"/>
        <w:rPr>
          <w:rFonts w:asciiTheme="minorHAnsi" w:hAnsiTheme="minorHAnsi" w:cstheme="minorHAnsi"/>
          <w:sz w:val="24"/>
          <w:szCs w:val="24"/>
          <w:lang w:val="ka-GE"/>
        </w:rPr>
      </w:pPr>
      <w:r>
        <w:rPr>
          <w:rFonts w:asciiTheme="minorHAnsi" w:hAnsiTheme="minorHAnsi" w:cstheme="minorHAnsi"/>
          <w:sz w:val="24"/>
          <w:szCs w:val="24"/>
          <w:lang w:val="ka-GE"/>
        </w:rPr>
        <w:t>2019 წელს, საქართველოში პირდაპირმა უცხოურმა ინვესტიციებმა 1,310.7 მლნ. აშშ დოლარი შეადგინა. ინვესტიციების ყველაზე მაღალი წილი საფინანსო სექტორზე (20.8%) მოდის, ენერგეტიკის სექტორში განხორციელ</w:t>
      </w:r>
      <w:r w:rsidR="00191851">
        <w:rPr>
          <w:rFonts w:asciiTheme="minorHAnsi" w:hAnsiTheme="minorHAnsi" w:cstheme="minorHAnsi"/>
          <w:sz w:val="24"/>
          <w:szCs w:val="24"/>
          <w:lang w:val="ka-GE"/>
        </w:rPr>
        <w:t>ებულმა</w:t>
      </w:r>
      <w:r>
        <w:rPr>
          <w:rFonts w:asciiTheme="minorHAnsi" w:hAnsiTheme="minorHAnsi" w:cstheme="minorHAnsi"/>
          <w:sz w:val="24"/>
          <w:szCs w:val="24"/>
          <w:lang w:val="ka-GE"/>
        </w:rPr>
        <w:t xml:space="preserve"> ინვესტიციებმა </w:t>
      </w:r>
      <w:r w:rsidR="00191851">
        <w:rPr>
          <w:rFonts w:asciiTheme="minorHAnsi" w:hAnsiTheme="minorHAnsi" w:cstheme="minorHAnsi"/>
          <w:sz w:val="24"/>
          <w:szCs w:val="24"/>
          <w:lang w:val="ka-GE"/>
        </w:rPr>
        <w:t xml:space="preserve">მთლიანი ინვესტიციების </w:t>
      </w:r>
      <w:r>
        <w:rPr>
          <w:rFonts w:asciiTheme="minorHAnsi" w:hAnsiTheme="minorHAnsi" w:cstheme="minorHAnsi"/>
          <w:sz w:val="24"/>
          <w:szCs w:val="24"/>
          <w:lang w:val="ka-GE"/>
        </w:rPr>
        <w:t>20%</w:t>
      </w:r>
      <w:r w:rsidR="00191851">
        <w:rPr>
          <w:rFonts w:asciiTheme="minorHAnsi" w:hAnsiTheme="minorHAnsi" w:cstheme="minorHAnsi"/>
          <w:sz w:val="24"/>
          <w:szCs w:val="24"/>
          <w:lang w:val="ka-GE"/>
        </w:rPr>
        <w:t xml:space="preserve"> შედგინა</w:t>
      </w:r>
      <w:r>
        <w:rPr>
          <w:rFonts w:asciiTheme="minorHAnsi" w:hAnsiTheme="minorHAnsi" w:cstheme="minorHAnsi"/>
          <w:sz w:val="24"/>
          <w:szCs w:val="24"/>
          <w:lang w:val="ka-GE"/>
        </w:rPr>
        <w:t>,</w:t>
      </w:r>
      <w:r w:rsidR="00191851">
        <w:rPr>
          <w:rFonts w:asciiTheme="minorHAnsi" w:hAnsiTheme="minorHAnsi" w:cstheme="minorHAnsi"/>
          <w:sz w:val="24"/>
          <w:szCs w:val="24"/>
          <w:lang w:val="ka-GE"/>
        </w:rPr>
        <w:t xml:space="preserve"> ხოლო ტრანსპორტის და კავშირგაბმულობის სექტორზე 9.7% მოდის.</w:t>
      </w:r>
    </w:p>
    <w:p w14:paraId="207AEC70" w14:textId="7E6312A2" w:rsidR="00350B4F" w:rsidRPr="002376C2" w:rsidRDefault="00191851" w:rsidP="00505AC6">
      <w:pPr>
        <w:autoSpaceDE w:val="0"/>
        <w:autoSpaceDN w:val="0"/>
        <w:adjustRightInd w:val="0"/>
        <w:spacing w:before="120" w:after="120" w:line="276" w:lineRule="auto"/>
        <w:jc w:val="both"/>
        <w:rPr>
          <w:rFonts w:asciiTheme="minorHAnsi" w:hAnsiTheme="minorHAnsi" w:cstheme="minorHAnsi"/>
          <w:color w:val="000000" w:themeColor="text1"/>
          <w:sz w:val="24"/>
          <w:szCs w:val="24"/>
        </w:rPr>
      </w:pPr>
      <w:r>
        <w:rPr>
          <w:rFonts w:asciiTheme="minorHAnsi" w:hAnsiTheme="minorHAnsi" w:cstheme="minorHAnsi"/>
          <w:sz w:val="24"/>
          <w:szCs w:val="24"/>
          <w:lang w:val="ka-GE"/>
        </w:rPr>
        <w:t xml:space="preserve">2019 წელს, </w:t>
      </w:r>
      <w:r w:rsidRPr="00191851">
        <w:rPr>
          <w:rFonts w:asciiTheme="minorHAnsi" w:hAnsiTheme="minorHAnsi" w:cstheme="minorHAnsi"/>
          <w:b/>
          <w:sz w:val="24"/>
          <w:szCs w:val="24"/>
          <w:lang w:val="ka-GE"/>
        </w:rPr>
        <w:t xml:space="preserve">მცირე და საშუალო ზომის საწარმოებში განხორციელებული </w:t>
      </w:r>
      <w:r>
        <w:rPr>
          <w:rFonts w:asciiTheme="minorHAnsi" w:hAnsiTheme="minorHAnsi" w:cstheme="minorHAnsi"/>
          <w:b/>
          <w:sz w:val="24"/>
          <w:szCs w:val="24"/>
          <w:lang w:val="ka-GE"/>
        </w:rPr>
        <w:t xml:space="preserve">პირდაპირი უცხოური </w:t>
      </w:r>
      <w:r w:rsidRPr="00191851">
        <w:rPr>
          <w:rFonts w:asciiTheme="minorHAnsi" w:hAnsiTheme="minorHAnsi" w:cstheme="minorHAnsi"/>
          <w:b/>
          <w:sz w:val="24"/>
          <w:szCs w:val="24"/>
          <w:lang w:val="ka-GE"/>
        </w:rPr>
        <w:t xml:space="preserve">ინვესტიციების </w:t>
      </w:r>
      <w:r w:rsidRPr="00191851">
        <w:rPr>
          <w:rFonts w:asciiTheme="minorHAnsi" w:hAnsiTheme="minorHAnsi" w:cstheme="minorHAnsi"/>
          <w:sz w:val="24"/>
          <w:szCs w:val="24"/>
          <w:lang w:val="ka-GE"/>
        </w:rPr>
        <w:t>მოცულობამ 488.4 მლნ. აშშ დოლარი</w:t>
      </w:r>
      <w:r>
        <w:rPr>
          <w:rFonts w:asciiTheme="minorHAnsi" w:hAnsiTheme="minorHAnsi" w:cstheme="minorHAnsi"/>
          <w:sz w:val="24"/>
          <w:szCs w:val="24"/>
          <w:lang w:val="ka-GE"/>
        </w:rPr>
        <w:t xml:space="preserve"> შეადგინა</w:t>
      </w:r>
      <w:r w:rsidR="000A1424">
        <w:rPr>
          <w:rFonts w:asciiTheme="minorHAnsi" w:hAnsiTheme="minorHAnsi" w:cstheme="minorHAnsi"/>
          <w:sz w:val="24"/>
          <w:szCs w:val="24"/>
          <w:lang w:val="ka-GE"/>
        </w:rPr>
        <w:t>, რაც 6.6%-ით აღემატება წინა წლის მაჩვენებელს.</w:t>
      </w:r>
      <w:r>
        <w:rPr>
          <w:rFonts w:asciiTheme="minorHAnsi" w:hAnsiTheme="minorHAnsi" w:cstheme="minorHAnsi"/>
          <w:sz w:val="24"/>
          <w:szCs w:val="24"/>
          <w:lang w:val="ka-GE"/>
        </w:rPr>
        <w:t xml:space="preserve"> </w:t>
      </w:r>
      <w:r w:rsidR="000A1424">
        <w:rPr>
          <w:rFonts w:asciiTheme="minorHAnsi" w:hAnsiTheme="minorHAnsi" w:cstheme="minorHAnsi"/>
          <w:sz w:val="24"/>
          <w:szCs w:val="24"/>
          <w:lang w:val="ka-GE"/>
        </w:rPr>
        <w:t xml:space="preserve">2019 წელს პირდაპირი უცხოური </w:t>
      </w:r>
      <w:r>
        <w:rPr>
          <w:rFonts w:asciiTheme="minorHAnsi" w:hAnsiTheme="minorHAnsi" w:cstheme="minorHAnsi"/>
          <w:sz w:val="24"/>
          <w:szCs w:val="24"/>
          <w:lang w:val="ka-GE"/>
        </w:rPr>
        <w:t xml:space="preserve">ინვესტიციების </w:t>
      </w:r>
      <w:r w:rsidR="000A1424">
        <w:rPr>
          <w:rFonts w:asciiTheme="minorHAnsi" w:hAnsiTheme="minorHAnsi" w:cstheme="minorHAnsi"/>
          <w:sz w:val="24"/>
          <w:szCs w:val="24"/>
          <w:lang w:val="ka-GE"/>
        </w:rPr>
        <w:t xml:space="preserve">წილმა მთლიან ინვესტიციებში </w:t>
      </w:r>
      <w:r>
        <w:rPr>
          <w:rFonts w:asciiTheme="minorHAnsi" w:hAnsiTheme="minorHAnsi" w:cstheme="minorHAnsi"/>
          <w:sz w:val="24"/>
          <w:szCs w:val="24"/>
          <w:lang w:val="ka-GE"/>
        </w:rPr>
        <w:t xml:space="preserve">37.3% </w:t>
      </w:r>
      <w:r w:rsidR="000A1424">
        <w:rPr>
          <w:rFonts w:asciiTheme="minorHAnsi" w:hAnsiTheme="minorHAnsi" w:cstheme="minorHAnsi"/>
          <w:sz w:val="24"/>
          <w:szCs w:val="24"/>
          <w:lang w:val="ka-GE"/>
        </w:rPr>
        <w:t xml:space="preserve">შეადგინა, რაც 2.2 პროცენტული პუნქტით </w:t>
      </w:r>
      <w:r w:rsidR="00015CD5">
        <w:rPr>
          <w:rFonts w:asciiTheme="minorHAnsi" w:hAnsiTheme="minorHAnsi" w:cstheme="minorHAnsi"/>
          <w:sz w:val="24"/>
          <w:szCs w:val="24"/>
          <w:lang w:val="ka-GE"/>
        </w:rPr>
        <w:t>აღემატება</w:t>
      </w:r>
      <w:r w:rsidR="000A1424">
        <w:rPr>
          <w:rFonts w:asciiTheme="minorHAnsi" w:hAnsiTheme="minorHAnsi" w:cstheme="minorHAnsi"/>
          <w:sz w:val="24"/>
          <w:szCs w:val="24"/>
          <w:lang w:val="ka-GE"/>
        </w:rPr>
        <w:t xml:space="preserve"> 2018 წლის მაჩვენებელ</w:t>
      </w:r>
      <w:r w:rsidR="00015CD5">
        <w:rPr>
          <w:rFonts w:asciiTheme="minorHAnsi" w:hAnsiTheme="minorHAnsi" w:cstheme="minorHAnsi"/>
          <w:sz w:val="24"/>
          <w:szCs w:val="24"/>
          <w:lang w:val="ka-GE"/>
        </w:rPr>
        <w:t xml:space="preserve">ს. აღნიშნულ პერიოდში პირდაპირი უცხოური ინვესტიციების წილი </w:t>
      </w:r>
      <w:r w:rsidR="000A1424">
        <w:rPr>
          <w:rFonts w:asciiTheme="minorHAnsi" w:hAnsiTheme="minorHAnsi" w:cstheme="minorHAnsi"/>
          <w:sz w:val="24"/>
          <w:szCs w:val="24"/>
          <w:lang w:val="ka-GE"/>
        </w:rPr>
        <w:t xml:space="preserve">35.1%-ს </w:t>
      </w:r>
      <w:r w:rsidR="00015CD5">
        <w:rPr>
          <w:rFonts w:asciiTheme="minorHAnsi" w:hAnsiTheme="minorHAnsi" w:cstheme="minorHAnsi"/>
          <w:sz w:val="24"/>
          <w:szCs w:val="24"/>
          <w:lang w:val="ka-GE"/>
        </w:rPr>
        <w:t xml:space="preserve">შეადგენდა. </w:t>
      </w:r>
    </w:p>
    <w:bookmarkEnd w:id="29"/>
    <w:p w14:paraId="1E06114C" w14:textId="6290CD03" w:rsidR="00611BF2" w:rsidRPr="00350B4F" w:rsidRDefault="00611BF2" w:rsidP="009E2EF5">
      <w:pPr>
        <w:pStyle w:val="ListParagraph"/>
        <w:numPr>
          <w:ilvl w:val="0"/>
          <w:numId w:val="20"/>
        </w:numPr>
        <w:tabs>
          <w:tab w:val="left" w:pos="540"/>
        </w:tabs>
        <w:spacing w:before="120" w:after="120" w:line="276" w:lineRule="auto"/>
        <w:contextualSpacing w:val="0"/>
        <w:jc w:val="both"/>
        <w:rPr>
          <w:rFonts w:asciiTheme="minorHAnsi" w:hAnsiTheme="minorHAnsi" w:cstheme="minorHAnsi"/>
          <w:b/>
          <w:color w:val="000000" w:themeColor="text1"/>
          <w:sz w:val="28"/>
          <w:szCs w:val="24"/>
          <w:lang w:val="ka-GE"/>
        </w:rPr>
      </w:pPr>
      <w:r w:rsidRPr="00350B4F">
        <w:rPr>
          <w:rFonts w:asciiTheme="minorHAnsi" w:hAnsiTheme="minorHAnsi" w:cstheme="minorHAnsi"/>
          <w:b/>
          <w:color w:val="000000" w:themeColor="text1"/>
          <w:sz w:val="28"/>
          <w:szCs w:val="24"/>
          <w:lang w:val="ka-GE"/>
        </w:rPr>
        <w:lastRenderedPageBreak/>
        <w:t>ინსტიტუციური გარემო</w:t>
      </w:r>
    </w:p>
    <w:p w14:paraId="69D25DA2" w14:textId="77777777" w:rsidR="00611BF2" w:rsidRPr="00350B4F" w:rsidRDefault="00611BF2" w:rsidP="00350B4F">
      <w:pPr>
        <w:spacing w:before="120" w:after="120" w:line="276" w:lineRule="auto"/>
        <w:jc w:val="both"/>
        <w:rPr>
          <w:rFonts w:asciiTheme="minorHAnsi" w:hAnsiTheme="minorHAnsi" w:cstheme="minorHAnsi"/>
          <w:sz w:val="24"/>
          <w:szCs w:val="24"/>
          <w:lang w:val="ka-GE"/>
        </w:rPr>
      </w:pPr>
      <w:r w:rsidRPr="00350B4F">
        <w:rPr>
          <w:rFonts w:asciiTheme="minorHAnsi" w:hAnsiTheme="minorHAnsi" w:cstheme="minorHAnsi"/>
          <w:b/>
          <w:sz w:val="24"/>
          <w:szCs w:val="24"/>
          <w:lang w:val="ka-GE"/>
        </w:rPr>
        <w:t>მსოფლიო ბანკის „მსოფლიო მმართველობის ინდიკატორები“</w:t>
      </w:r>
      <w:r w:rsidRPr="00350B4F">
        <w:rPr>
          <w:rFonts w:asciiTheme="minorHAnsi" w:hAnsiTheme="minorHAnsi" w:cstheme="minorHAnsi"/>
          <w:sz w:val="24"/>
          <w:szCs w:val="24"/>
          <w:lang w:val="ka-GE"/>
        </w:rPr>
        <w:t xml:space="preserve"> მსოფლიოს 214 ქვეყანას მმართველობის 6 მიმართულებით აფასებს, როგორიცაა მმართველობის ეფექტიანობა;</w:t>
      </w:r>
      <w:r w:rsidRPr="00350B4F">
        <w:rPr>
          <w:rFonts w:asciiTheme="minorHAnsi" w:hAnsiTheme="minorHAnsi" w:cstheme="minorHAnsi"/>
          <w:b/>
          <w:sz w:val="24"/>
          <w:szCs w:val="24"/>
          <w:lang w:val="ka-GE"/>
        </w:rPr>
        <w:t xml:space="preserve"> </w:t>
      </w:r>
      <w:r w:rsidRPr="00350B4F">
        <w:rPr>
          <w:rFonts w:asciiTheme="minorHAnsi" w:hAnsiTheme="minorHAnsi" w:cstheme="minorHAnsi"/>
          <w:sz w:val="24"/>
          <w:szCs w:val="24"/>
          <w:lang w:val="ka-GE"/>
        </w:rPr>
        <w:t xml:space="preserve">რეგულაციების ხარისხი; გამოხატვის უფლება და ანგარიშვალდებულება; პოლიტიკური სტაბილურობა და ძალადობასთან ბრძოლა; კანონის უზენაესობა და კორუფციის კონტროლი. </w:t>
      </w:r>
    </w:p>
    <w:p w14:paraId="46654CDD" w14:textId="704054DD" w:rsidR="00611BF2" w:rsidRPr="00350B4F" w:rsidRDefault="00611BF2" w:rsidP="00350B4F">
      <w:pPr>
        <w:spacing w:before="120" w:after="120" w:line="276" w:lineRule="auto"/>
        <w:jc w:val="both"/>
        <w:rPr>
          <w:rFonts w:asciiTheme="minorHAnsi" w:hAnsiTheme="minorHAnsi" w:cstheme="minorHAnsi"/>
          <w:sz w:val="24"/>
          <w:szCs w:val="24"/>
          <w:lang w:val="ka-GE"/>
        </w:rPr>
      </w:pPr>
      <w:r w:rsidRPr="00350B4F">
        <w:rPr>
          <w:rFonts w:asciiTheme="minorHAnsi" w:hAnsiTheme="minorHAnsi" w:cstheme="minorHAnsi"/>
          <w:sz w:val="24"/>
          <w:szCs w:val="24"/>
          <w:lang w:val="ka-GE"/>
        </w:rPr>
        <w:t>2019 წელს 2012 წელთან შედარებით, საქართველოს სარეიტინგო ქულა ყველა ინდიკატორში გაუმჯობესდა</w:t>
      </w:r>
      <w:r w:rsidR="00836697" w:rsidRPr="00350B4F">
        <w:rPr>
          <w:rFonts w:asciiTheme="minorHAnsi" w:hAnsiTheme="minorHAnsi" w:cstheme="minorHAnsi"/>
          <w:sz w:val="24"/>
          <w:szCs w:val="24"/>
          <w:lang w:val="ka-GE"/>
        </w:rPr>
        <w:t>.</w:t>
      </w:r>
      <w:r w:rsidRPr="00350B4F">
        <w:rPr>
          <w:rFonts w:asciiTheme="minorHAnsi" w:hAnsiTheme="minorHAnsi" w:cstheme="minorHAnsi"/>
          <w:sz w:val="24"/>
          <w:szCs w:val="24"/>
          <w:lang w:val="ka-GE"/>
        </w:rPr>
        <w:t xml:space="preserve"> 201</w:t>
      </w:r>
      <w:r w:rsidR="00836697" w:rsidRPr="00350B4F">
        <w:rPr>
          <w:rFonts w:asciiTheme="minorHAnsi" w:hAnsiTheme="minorHAnsi" w:cstheme="minorHAnsi"/>
          <w:sz w:val="24"/>
          <w:szCs w:val="24"/>
          <w:lang w:val="ka-GE"/>
        </w:rPr>
        <w:t>9</w:t>
      </w:r>
      <w:r w:rsidRPr="00350B4F">
        <w:rPr>
          <w:rFonts w:asciiTheme="minorHAnsi" w:hAnsiTheme="minorHAnsi" w:cstheme="minorHAnsi"/>
          <w:sz w:val="24"/>
          <w:szCs w:val="24"/>
          <w:lang w:val="ka-GE"/>
        </w:rPr>
        <w:t xml:space="preserve"> წელს „მმართველობის</w:t>
      </w:r>
      <w:r w:rsidR="00836697" w:rsidRPr="00350B4F">
        <w:rPr>
          <w:rFonts w:asciiTheme="minorHAnsi" w:hAnsiTheme="minorHAnsi" w:cstheme="minorHAnsi"/>
          <w:sz w:val="24"/>
          <w:szCs w:val="24"/>
          <w:lang w:val="ka-GE"/>
        </w:rPr>
        <w:t xml:space="preserve"> </w:t>
      </w:r>
      <w:r w:rsidRPr="00350B4F">
        <w:rPr>
          <w:rFonts w:asciiTheme="minorHAnsi" w:hAnsiTheme="minorHAnsi" w:cstheme="minorHAnsi"/>
          <w:sz w:val="24"/>
          <w:szCs w:val="24"/>
          <w:lang w:val="ka-GE"/>
        </w:rPr>
        <w:t>ინდიკატორში</w:t>
      </w:r>
      <w:r w:rsidR="00836697" w:rsidRPr="00350B4F">
        <w:rPr>
          <w:rFonts w:asciiTheme="minorHAnsi" w:hAnsiTheme="minorHAnsi" w:cstheme="minorHAnsi"/>
          <w:sz w:val="24"/>
          <w:szCs w:val="24"/>
          <w:lang w:val="ka-GE"/>
        </w:rPr>
        <w:t>“</w:t>
      </w:r>
      <w:r w:rsidRPr="00350B4F">
        <w:rPr>
          <w:rFonts w:asciiTheme="minorHAnsi" w:hAnsiTheme="minorHAnsi" w:cstheme="minorHAnsi"/>
          <w:sz w:val="24"/>
          <w:szCs w:val="24"/>
          <w:lang w:val="ka-GE"/>
        </w:rPr>
        <w:t xml:space="preserve"> საქართველოს ქულამ ისტორიულ მაქსიმუმს მიაღწია</w:t>
      </w:r>
      <w:r w:rsidR="00836697" w:rsidRPr="00350B4F">
        <w:rPr>
          <w:rFonts w:asciiTheme="minorHAnsi" w:hAnsiTheme="minorHAnsi" w:cstheme="minorHAnsi"/>
          <w:sz w:val="24"/>
          <w:szCs w:val="24"/>
          <w:lang w:val="ka-GE"/>
        </w:rPr>
        <w:t xml:space="preserve"> და ქვეყანამ</w:t>
      </w:r>
      <w:r w:rsidRPr="00350B4F">
        <w:rPr>
          <w:rFonts w:asciiTheme="minorHAnsi" w:hAnsiTheme="minorHAnsi" w:cstheme="minorHAnsi"/>
          <w:sz w:val="24"/>
          <w:szCs w:val="24"/>
          <w:lang w:val="ka-GE"/>
        </w:rPr>
        <w:t xml:space="preserve"> 7</w:t>
      </w:r>
      <w:r w:rsidR="00836697" w:rsidRPr="00350B4F">
        <w:rPr>
          <w:rFonts w:asciiTheme="minorHAnsi" w:hAnsiTheme="minorHAnsi" w:cstheme="minorHAnsi"/>
          <w:sz w:val="24"/>
          <w:szCs w:val="24"/>
          <w:lang w:val="ka-GE"/>
        </w:rPr>
        <w:t>6</w:t>
      </w:r>
      <w:r w:rsidRPr="00350B4F">
        <w:rPr>
          <w:rFonts w:asciiTheme="minorHAnsi" w:hAnsiTheme="minorHAnsi" w:cstheme="minorHAnsi"/>
          <w:sz w:val="24"/>
          <w:szCs w:val="24"/>
          <w:lang w:val="ka-GE"/>
        </w:rPr>
        <w:t>.</w:t>
      </w:r>
      <w:r w:rsidR="00836697" w:rsidRPr="00350B4F">
        <w:rPr>
          <w:rFonts w:asciiTheme="minorHAnsi" w:hAnsiTheme="minorHAnsi" w:cstheme="minorHAnsi"/>
          <w:sz w:val="24"/>
          <w:szCs w:val="24"/>
          <w:lang w:val="ka-GE"/>
        </w:rPr>
        <w:t>92</w:t>
      </w:r>
      <w:r w:rsidRPr="00350B4F">
        <w:rPr>
          <w:rFonts w:asciiTheme="minorHAnsi" w:hAnsiTheme="minorHAnsi" w:cstheme="minorHAnsi"/>
          <w:sz w:val="24"/>
          <w:szCs w:val="24"/>
          <w:lang w:val="ka-GE"/>
        </w:rPr>
        <w:t xml:space="preserve"> ქულით </w:t>
      </w:r>
      <w:r w:rsidR="00836697" w:rsidRPr="00350B4F">
        <w:rPr>
          <w:rFonts w:asciiTheme="minorHAnsi" w:hAnsiTheme="minorHAnsi" w:cstheme="minorHAnsi"/>
          <w:sz w:val="24"/>
          <w:szCs w:val="24"/>
          <w:lang w:val="ka-GE"/>
        </w:rPr>
        <w:t>49</w:t>
      </w:r>
      <w:r w:rsidRPr="00350B4F">
        <w:rPr>
          <w:rFonts w:asciiTheme="minorHAnsi" w:hAnsiTheme="minorHAnsi" w:cstheme="minorHAnsi"/>
          <w:sz w:val="24"/>
          <w:szCs w:val="24"/>
          <w:lang w:val="ka-GE"/>
        </w:rPr>
        <w:t xml:space="preserve">-ე პოზიცია დაიკავა. </w:t>
      </w:r>
      <w:r w:rsidR="00836697" w:rsidRPr="00350B4F">
        <w:rPr>
          <w:rFonts w:asciiTheme="minorHAnsi" w:hAnsiTheme="minorHAnsi" w:cstheme="minorHAnsi"/>
          <w:sz w:val="24"/>
          <w:szCs w:val="24"/>
          <w:lang w:val="ka-GE"/>
        </w:rPr>
        <w:t xml:space="preserve">ბოლო 8 წლის განმავლობაში </w:t>
      </w:r>
      <w:r w:rsidRPr="00350B4F">
        <w:rPr>
          <w:rFonts w:asciiTheme="minorHAnsi" w:hAnsiTheme="minorHAnsi" w:cstheme="minorHAnsi"/>
          <w:sz w:val="24"/>
          <w:szCs w:val="24"/>
          <w:lang w:val="ka-GE"/>
        </w:rPr>
        <w:t>აღნიშნულ ინდიკატორში გაუმჯობესდა როგორც ქვეყნის ქულა, ასევე სარეიტინგო მდგომარეობა.</w:t>
      </w:r>
    </w:p>
    <w:p w14:paraId="3742952D" w14:textId="77777777" w:rsidR="00611BF2" w:rsidRPr="00350B4F" w:rsidRDefault="00611BF2" w:rsidP="00350B4F">
      <w:pPr>
        <w:spacing w:before="120" w:after="120" w:line="276" w:lineRule="auto"/>
        <w:jc w:val="both"/>
        <w:rPr>
          <w:rFonts w:asciiTheme="minorHAnsi" w:hAnsiTheme="minorHAnsi" w:cstheme="minorHAnsi"/>
          <w:sz w:val="24"/>
          <w:szCs w:val="24"/>
          <w:lang w:val="ka-GE"/>
        </w:rPr>
      </w:pPr>
      <w:r w:rsidRPr="00350B4F">
        <w:rPr>
          <w:rFonts w:asciiTheme="minorHAnsi" w:hAnsiTheme="minorHAnsi" w:cstheme="minorHAnsi"/>
          <w:sz w:val="24"/>
          <w:szCs w:val="24"/>
          <w:lang w:val="ka-GE"/>
        </w:rPr>
        <w:t>მმართველობის ეფექტიანობა ეფუძნება შეფასებებს საჯარო და სამოქალაქო სერვისების და მათი პოლიტიკური წნეხისგან დამოუკიდებლობის ხარისხთან დაკავშირებით. ასევე, პოლიტიკის შემუშავების, განხორციელების და ასეთი პოლიტიკის წარმოების მიმართულებით მთავრობის საიმედოობის ხარისხს.</w:t>
      </w:r>
    </w:p>
    <w:p w14:paraId="10619F7D" w14:textId="77777777" w:rsidR="00611BF2" w:rsidRPr="00350B4F" w:rsidRDefault="00611BF2" w:rsidP="00350B4F">
      <w:pPr>
        <w:spacing w:before="120" w:after="120" w:line="276" w:lineRule="auto"/>
        <w:jc w:val="both"/>
        <w:rPr>
          <w:rFonts w:asciiTheme="minorHAnsi" w:hAnsiTheme="minorHAnsi" w:cstheme="minorHAnsi"/>
          <w:sz w:val="24"/>
          <w:szCs w:val="24"/>
          <w:lang w:val="ka-GE"/>
        </w:rPr>
      </w:pPr>
      <w:r w:rsidRPr="00350B4F">
        <w:rPr>
          <w:rFonts w:asciiTheme="minorHAnsi" w:hAnsiTheme="minorHAnsi" w:cstheme="minorHAnsi"/>
          <w:sz w:val="24"/>
          <w:szCs w:val="24"/>
          <w:lang w:val="ka-GE"/>
        </w:rPr>
        <w:t xml:space="preserve">„მმართველობის ეფექტიანობის“ ინდიკატორი აანალიზებს და აფასებს ისეთ მიმართულებებს, როგორიცაა ბიუროკრატიის ხარისხი, ინფრასტრუქტურის ხარისხი, განათლების ხარისხი, საჯარო მმართველობის ეფექტიანობა, აქტივების გამოყენების ეფექტიანობა, სამოქალაქო სერვისების ინტეგრირება, საჯარო მმართველობა, ხელსაყრელი ბიზნეს გარემო, ნდობა მთავრობის მიმართ და სხვა. </w:t>
      </w:r>
    </w:p>
    <w:p w14:paraId="0C304479" w14:textId="07D08F3E" w:rsidR="00611BF2" w:rsidRPr="00350B4F" w:rsidRDefault="00611BF2" w:rsidP="00350B4F">
      <w:pPr>
        <w:spacing w:before="120" w:after="120" w:line="276" w:lineRule="auto"/>
        <w:jc w:val="both"/>
        <w:rPr>
          <w:rFonts w:asciiTheme="minorHAnsi" w:hAnsiTheme="minorHAnsi" w:cstheme="minorHAnsi"/>
          <w:sz w:val="24"/>
          <w:szCs w:val="24"/>
          <w:lang w:val="ka-GE"/>
        </w:rPr>
      </w:pPr>
      <w:r w:rsidRPr="00350B4F">
        <w:rPr>
          <w:rFonts w:asciiTheme="minorHAnsi" w:hAnsiTheme="minorHAnsi" w:cstheme="minorHAnsi"/>
          <w:sz w:val="24"/>
          <w:szCs w:val="24"/>
          <w:lang w:val="ka-GE"/>
        </w:rPr>
        <w:t>„რეგულაციების ხარისხის“ ინდიკატორში საქართველომ შეფასების რანგირების 100%-იანი შკალიდან 8</w:t>
      </w:r>
      <w:r w:rsidR="00836697" w:rsidRPr="00350B4F">
        <w:rPr>
          <w:rFonts w:asciiTheme="minorHAnsi" w:hAnsiTheme="minorHAnsi" w:cstheme="minorHAnsi"/>
          <w:sz w:val="24"/>
          <w:szCs w:val="24"/>
          <w:lang w:val="ka-GE"/>
        </w:rPr>
        <w:t>2</w:t>
      </w:r>
      <w:r w:rsidRPr="00350B4F">
        <w:rPr>
          <w:rFonts w:asciiTheme="minorHAnsi" w:hAnsiTheme="minorHAnsi" w:cstheme="minorHAnsi"/>
          <w:sz w:val="24"/>
          <w:szCs w:val="24"/>
          <w:lang w:val="ka-GE"/>
        </w:rPr>
        <w:t>.</w:t>
      </w:r>
      <w:r w:rsidR="00836697" w:rsidRPr="00350B4F">
        <w:rPr>
          <w:rFonts w:asciiTheme="minorHAnsi" w:hAnsiTheme="minorHAnsi" w:cstheme="minorHAnsi"/>
          <w:sz w:val="24"/>
          <w:szCs w:val="24"/>
          <w:lang w:val="ka-GE"/>
        </w:rPr>
        <w:t>69</w:t>
      </w:r>
      <w:r w:rsidRPr="00350B4F">
        <w:rPr>
          <w:rFonts w:asciiTheme="minorHAnsi" w:hAnsiTheme="minorHAnsi" w:cstheme="minorHAnsi"/>
          <w:sz w:val="24"/>
          <w:szCs w:val="24"/>
          <w:lang w:val="ka-GE"/>
        </w:rPr>
        <w:t>% დაიმსახურა და 201</w:t>
      </w:r>
      <w:r w:rsidR="00836697" w:rsidRPr="00350B4F">
        <w:rPr>
          <w:rFonts w:asciiTheme="minorHAnsi" w:hAnsiTheme="minorHAnsi" w:cstheme="minorHAnsi"/>
          <w:sz w:val="24"/>
          <w:szCs w:val="24"/>
          <w:lang w:val="ka-GE"/>
        </w:rPr>
        <w:t>9</w:t>
      </w:r>
      <w:r w:rsidRPr="00350B4F">
        <w:rPr>
          <w:rFonts w:asciiTheme="minorHAnsi" w:hAnsiTheme="minorHAnsi" w:cstheme="minorHAnsi"/>
          <w:sz w:val="24"/>
          <w:szCs w:val="24"/>
          <w:lang w:val="ka-GE"/>
        </w:rPr>
        <w:t xml:space="preserve"> წელს მსოფლიოში 3</w:t>
      </w:r>
      <w:r w:rsidR="00836697" w:rsidRPr="00350B4F">
        <w:rPr>
          <w:rFonts w:asciiTheme="minorHAnsi" w:hAnsiTheme="minorHAnsi" w:cstheme="minorHAnsi"/>
          <w:sz w:val="24"/>
          <w:szCs w:val="24"/>
          <w:lang w:val="ka-GE"/>
        </w:rPr>
        <w:t>7</w:t>
      </w:r>
      <w:r w:rsidRPr="00350B4F">
        <w:rPr>
          <w:rFonts w:asciiTheme="minorHAnsi" w:hAnsiTheme="minorHAnsi" w:cstheme="minorHAnsi"/>
          <w:sz w:val="24"/>
          <w:szCs w:val="24"/>
          <w:lang w:val="ka-GE"/>
        </w:rPr>
        <w:t>-ე ადგილი დაიკავა. აღსანიშნავია, რომ 2012 წელთან შედარებით, საქართველოს პოზიცია აღნიშნულ ინდიკატორში 1</w:t>
      </w:r>
      <w:r w:rsidR="00836697" w:rsidRPr="00350B4F">
        <w:rPr>
          <w:rFonts w:asciiTheme="minorHAnsi" w:hAnsiTheme="minorHAnsi" w:cstheme="minorHAnsi"/>
          <w:sz w:val="24"/>
          <w:szCs w:val="24"/>
          <w:lang w:val="ka-GE"/>
        </w:rPr>
        <w:t>8</w:t>
      </w:r>
      <w:r w:rsidRPr="00350B4F">
        <w:rPr>
          <w:rFonts w:asciiTheme="minorHAnsi" w:hAnsiTheme="minorHAnsi" w:cstheme="minorHAnsi"/>
          <w:sz w:val="24"/>
          <w:szCs w:val="24"/>
          <w:lang w:val="ka-GE"/>
        </w:rPr>
        <w:t xml:space="preserve"> ადგილით გაუმჯობესდა. </w:t>
      </w:r>
    </w:p>
    <w:p w14:paraId="32BF8311" w14:textId="77777777" w:rsidR="00611BF2" w:rsidRPr="00350B4F" w:rsidRDefault="00611BF2" w:rsidP="00350B4F">
      <w:pPr>
        <w:spacing w:before="120" w:after="120" w:line="276" w:lineRule="auto"/>
        <w:jc w:val="both"/>
        <w:rPr>
          <w:rFonts w:asciiTheme="minorHAnsi" w:hAnsiTheme="minorHAnsi" w:cstheme="minorHAnsi"/>
          <w:sz w:val="24"/>
          <w:szCs w:val="24"/>
          <w:lang w:val="ka-GE"/>
        </w:rPr>
      </w:pPr>
      <w:r w:rsidRPr="00350B4F">
        <w:rPr>
          <w:rFonts w:asciiTheme="minorHAnsi" w:hAnsiTheme="minorHAnsi" w:cstheme="minorHAnsi"/>
          <w:sz w:val="24"/>
          <w:szCs w:val="24"/>
          <w:lang w:val="ka-GE"/>
        </w:rPr>
        <w:t xml:space="preserve">„რეგულაციის ხარისხის“ ინდიკატორი აერთიანებს შეფასებებს მთავრობის მიერ კერძო სექტორის განვითარების მასტიმულირებელი პოლიტიკის და ასევე, რეგულაციების შემუშავების და განხორციელების კუთხით.  ინდიკატორი აანალიზებს და აფასებს, მათ შორის, ისეთ მიმართულებებს, როგორიცაა, მთავრობის რეგულაციების ტვირთი, გადასახადების ეფექტი, ბიზნესის დაწყების პროცედურები, საინვესტიციო და ფინანსური თავისუფლება, ქვეყნის საინვესტიციო პროფილი და სხვა. </w:t>
      </w:r>
    </w:p>
    <w:p w14:paraId="2E1E3F52" w14:textId="77777777" w:rsidR="00611BF2" w:rsidRPr="00350B4F" w:rsidRDefault="00611BF2" w:rsidP="00350B4F">
      <w:pPr>
        <w:spacing w:before="120" w:after="120" w:line="276" w:lineRule="auto"/>
        <w:jc w:val="both"/>
        <w:rPr>
          <w:rFonts w:asciiTheme="minorHAnsi" w:eastAsia="Times New Roman" w:hAnsiTheme="minorHAnsi" w:cstheme="minorHAnsi"/>
          <w:color w:val="000000"/>
          <w:sz w:val="24"/>
          <w:szCs w:val="24"/>
          <w:lang w:val="ka-GE"/>
        </w:rPr>
      </w:pPr>
      <w:r w:rsidRPr="00350B4F">
        <w:rPr>
          <w:rFonts w:asciiTheme="minorHAnsi" w:eastAsia="Times New Roman" w:hAnsiTheme="minorHAnsi" w:cstheme="minorHAnsi"/>
          <w:b/>
          <w:color w:val="000000"/>
          <w:sz w:val="24"/>
          <w:szCs w:val="24"/>
          <w:lang w:val="ka-GE"/>
        </w:rPr>
        <w:t xml:space="preserve">მსოფლიო ეკონომიკური ფორუმის „გლობალური კონკურენტუნარიანობის ინდექსი“ </w:t>
      </w:r>
      <w:r w:rsidRPr="00350B4F">
        <w:rPr>
          <w:rFonts w:asciiTheme="minorHAnsi" w:eastAsia="Times New Roman" w:hAnsiTheme="minorHAnsi" w:cstheme="minorHAnsi"/>
          <w:color w:val="000000"/>
          <w:sz w:val="24"/>
          <w:szCs w:val="24"/>
          <w:lang w:val="ka-GE"/>
        </w:rPr>
        <w:t xml:space="preserve">ზომავს ქვეყნებში მაკროეკონომიკური გარემოს ხარისხს, ქვეყნის საჯარო </w:t>
      </w:r>
      <w:r w:rsidRPr="00350B4F">
        <w:rPr>
          <w:rFonts w:asciiTheme="minorHAnsi" w:eastAsia="Times New Roman" w:hAnsiTheme="minorHAnsi" w:cstheme="minorHAnsi"/>
          <w:b/>
          <w:color w:val="000000"/>
          <w:sz w:val="24"/>
          <w:szCs w:val="24"/>
          <w:lang w:val="ka-GE"/>
        </w:rPr>
        <w:t>ინსტიტუტების</w:t>
      </w:r>
      <w:r w:rsidRPr="00350B4F">
        <w:rPr>
          <w:rFonts w:asciiTheme="minorHAnsi" w:eastAsia="Times New Roman" w:hAnsiTheme="minorHAnsi" w:cstheme="minorHAnsi"/>
          <w:color w:val="000000"/>
          <w:sz w:val="24"/>
          <w:szCs w:val="24"/>
          <w:lang w:val="ka-GE"/>
        </w:rPr>
        <w:t xml:space="preserve"> მდგომარეობას და ტექნოლოგიური მზაობის დონეს. ინდექსი ახდენს იმ ფაქტორების ანალიზს, რომლებიც მნიშვნელოვან როლს ასრულებენ ქვეყანაში ბიზნეს-გარემოს შექმნისათვის და მნიშვნელოვანია მწარმოებლურობისა და კონკურენტუნარიანობის </w:t>
      </w:r>
      <w:r w:rsidRPr="00350B4F">
        <w:rPr>
          <w:rFonts w:asciiTheme="minorHAnsi" w:eastAsia="Times New Roman" w:hAnsiTheme="minorHAnsi" w:cstheme="minorHAnsi"/>
          <w:color w:val="000000"/>
          <w:sz w:val="24"/>
          <w:szCs w:val="24"/>
          <w:lang w:val="ka-GE"/>
        </w:rPr>
        <w:lastRenderedPageBreak/>
        <w:t>თვალსაზრისით. ინდექსი</w:t>
      </w:r>
      <w:r w:rsidRPr="00350B4F">
        <w:rPr>
          <w:rFonts w:asciiTheme="minorHAnsi" w:eastAsia="Times New Roman" w:hAnsiTheme="minorHAnsi" w:cstheme="minorHAnsi"/>
          <w:b/>
          <w:bCs/>
          <w:color w:val="000000"/>
          <w:sz w:val="24"/>
          <w:szCs w:val="24"/>
        </w:rPr>
        <w:t xml:space="preserve"> </w:t>
      </w:r>
      <w:r w:rsidRPr="00350B4F">
        <w:rPr>
          <w:rFonts w:asciiTheme="minorHAnsi" w:eastAsia="Times New Roman" w:hAnsiTheme="minorHAnsi" w:cstheme="minorHAnsi"/>
          <w:color w:val="000000"/>
          <w:sz w:val="24"/>
          <w:szCs w:val="24"/>
          <w:lang w:val="ka-GE"/>
        </w:rPr>
        <w:t>განიხილავს ქვეყნის ძლიერ და სუსტ მხარეებს, ახდენს პრიორიტეტების იდენტიფიცირებას ინსტიტუციური რეფორმების განხორციელების ხელშეწყობისათვის.</w:t>
      </w:r>
    </w:p>
    <w:p w14:paraId="59700188" w14:textId="77777777" w:rsidR="00611BF2" w:rsidRPr="00350B4F" w:rsidRDefault="00611BF2" w:rsidP="00350B4F">
      <w:pPr>
        <w:spacing w:before="120" w:after="120" w:line="276" w:lineRule="auto"/>
        <w:jc w:val="both"/>
        <w:rPr>
          <w:rFonts w:asciiTheme="minorHAnsi" w:hAnsiTheme="minorHAnsi" w:cstheme="minorHAnsi"/>
          <w:sz w:val="24"/>
          <w:szCs w:val="24"/>
          <w:lang w:val="ka-GE"/>
        </w:rPr>
      </w:pPr>
      <w:r w:rsidRPr="00350B4F">
        <w:rPr>
          <w:rFonts w:asciiTheme="minorHAnsi" w:hAnsiTheme="minorHAnsi" w:cstheme="minorHAnsi"/>
          <w:sz w:val="24"/>
          <w:szCs w:val="24"/>
          <w:lang w:val="ka-GE"/>
        </w:rPr>
        <w:t>მსოფლიო ეკონომიკური ფორუმის „გლობალური კონკურენტუნარიანობის ინდექსში“</w:t>
      </w:r>
      <w:r w:rsidRPr="00350B4F">
        <w:rPr>
          <w:rFonts w:asciiTheme="minorHAnsi" w:hAnsiTheme="minorHAnsi" w:cstheme="minorHAnsi"/>
          <w:b/>
          <w:sz w:val="24"/>
          <w:szCs w:val="24"/>
          <w:lang w:val="ka-GE"/>
        </w:rPr>
        <w:t xml:space="preserve"> </w:t>
      </w:r>
      <w:r w:rsidRPr="00350B4F">
        <w:rPr>
          <w:rFonts w:asciiTheme="minorHAnsi" w:hAnsiTheme="minorHAnsi" w:cstheme="minorHAnsi"/>
          <w:sz w:val="24"/>
          <w:szCs w:val="24"/>
          <w:lang w:val="ka-GE"/>
        </w:rPr>
        <w:t xml:space="preserve">2019 წელს საქართველოს სარეიტინგო ქულამ 60,6 შეადგინა, რაც 2017 წლის მაჩვენებელს 0,8 ქულით აღემატება. საქართველოს ქულები გაუმჯობესდა ისეთი მიმართულებებით, როგორიცაა </w:t>
      </w:r>
      <w:r w:rsidRPr="00350B4F">
        <w:rPr>
          <w:rFonts w:asciiTheme="minorHAnsi" w:hAnsiTheme="minorHAnsi" w:cstheme="minorHAnsi"/>
          <w:sz w:val="24"/>
          <w:szCs w:val="24"/>
        </w:rPr>
        <w:t>ინსტიტუტები</w:t>
      </w:r>
      <w:r w:rsidRPr="00350B4F">
        <w:rPr>
          <w:rFonts w:asciiTheme="minorHAnsi" w:hAnsiTheme="minorHAnsi" w:cstheme="minorHAnsi"/>
          <w:sz w:val="24"/>
          <w:szCs w:val="24"/>
          <w:lang w:val="ka-GE"/>
        </w:rPr>
        <w:t xml:space="preserve">, ინფრასტრუქტურა, ICT მიღების მზაობა, უნარები, ფინანსური სისტემა, ბაზრის მოცულობა, ბიზნესის დინამიურობა და ინოვაციური უნარ-ჩვევები. </w:t>
      </w:r>
    </w:p>
    <w:p w14:paraId="38F7A8F4" w14:textId="77777777" w:rsidR="00611BF2" w:rsidRPr="00350B4F" w:rsidRDefault="00611BF2" w:rsidP="00350B4F">
      <w:pPr>
        <w:spacing w:before="120" w:after="120" w:line="276" w:lineRule="auto"/>
        <w:jc w:val="both"/>
        <w:rPr>
          <w:rFonts w:asciiTheme="minorHAnsi" w:hAnsiTheme="minorHAnsi" w:cstheme="minorHAnsi"/>
          <w:sz w:val="24"/>
          <w:szCs w:val="24"/>
          <w:lang w:val="ka-GE"/>
        </w:rPr>
      </w:pPr>
    </w:p>
    <w:p w14:paraId="3CF8D6F5" w14:textId="77777777" w:rsidR="00611BF2" w:rsidRPr="00350B4F" w:rsidRDefault="00611BF2" w:rsidP="009E2EF5">
      <w:pPr>
        <w:pStyle w:val="ListParagraph"/>
        <w:numPr>
          <w:ilvl w:val="0"/>
          <w:numId w:val="20"/>
        </w:numPr>
        <w:tabs>
          <w:tab w:val="left" w:pos="540"/>
        </w:tabs>
        <w:spacing w:before="120" w:after="120" w:line="276" w:lineRule="auto"/>
        <w:contextualSpacing w:val="0"/>
        <w:jc w:val="both"/>
        <w:rPr>
          <w:rFonts w:asciiTheme="minorHAnsi" w:hAnsiTheme="minorHAnsi" w:cstheme="minorHAnsi"/>
          <w:b/>
          <w:color w:val="000000" w:themeColor="text1"/>
          <w:sz w:val="28"/>
          <w:szCs w:val="24"/>
          <w:lang w:val="ka-GE"/>
        </w:rPr>
      </w:pPr>
      <w:r w:rsidRPr="00350B4F">
        <w:rPr>
          <w:rFonts w:asciiTheme="minorHAnsi" w:hAnsiTheme="minorHAnsi" w:cstheme="minorHAnsi"/>
          <w:b/>
          <w:color w:val="000000" w:themeColor="text1"/>
          <w:sz w:val="28"/>
          <w:szCs w:val="24"/>
          <w:lang w:val="ka-GE"/>
        </w:rPr>
        <w:t>გადახდისუუნარობა</w:t>
      </w:r>
    </w:p>
    <w:p w14:paraId="315B4A0C" w14:textId="77777777" w:rsidR="00611BF2" w:rsidRPr="00350B4F" w:rsidRDefault="00611BF2" w:rsidP="00350B4F">
      <w:pPr>
        <w:spacing w:before="120" w:after="120" w:line="276" w:lineRule="auto"/>
        <w:jc w:val="both"/>
        <w:rPr>
          <w:rFonts w:asciiTheme="minorHAnsi" w:hAnsiTheme="minorHAnsi" w:cstheme="minorHAnsi"/>
          <w:sz w:val="24"/>
          <w:szCs w:val="24"/>
          <w:lang w:val="ka-GE"/>
        </w:rPr>
      </w:pPr>
      <w:r w:rsidRPr="00350B4F">
        <w:rPr>
          <w:rFonts w:asciiTheme="minorHAnsi" w:hAnsiTheme="minorHAnsi" w:cstheme="minorHAnsi"/>
          <w:sz w:val="24"/>
          <w:szCs w:val="24"/>
          <w:lang w:val="ka-GE"/>
        </w:rPr>
        <w:t xml:space="preserve">მსოფლიო ბანკის „ბიზნესის კეთების“ რეიტინგის ერთ-ერთი ინდიკატორია  </w:t>
      </w:r>
      <w:r w:rsidRPr="00350B4F">
        <w:rPr>
          <w:rFonts w:asciiTheme="minorHAnsi" w:hAnsiTheme="minorHAnsi" w:cstheme="minorHAnsi"/>
          <w:b/>
          <w:sz w:val="24"/>
          <w:szCs w:val="24"/>
          <w:lang w:val="ka-GE"/>
        </w:rPr>
        <w:t>გადახდისუუნარობა</w:t>
      </w:r>
      <w:r w:rsidRPr="00350B4F">
        <w:rPr>
          <w:rFonts w:asciiTheme="minorHAnsi" w:hAnsiTheme="minorHAnsi" w:cstheme="minorHAnsi"/>
          <w:sz w:val="24"/>
          <w:szCs w:val="24"/>
          <w:lang w:val="ka-GE"/>
        </w:rPr>
        <w:t xml:space="preserve">, რომელიც მსოფლიოს 190 ქვეყანას აფასებს საწარმოს გადახდისუუნარობის ან რეაბილიტაციის პროცესის დასრულებისთვის საჭირო დროის, დანახარჯისა და გადახდისუუნარობის საქმისწარმოების შედეგის მიხედვით, ასევე, გადახდისუუნარობის სისტემის ეფექტიანობის თვალსაზრისით. </w:t>
      </w:r>
    </w:p>
    <w:p w14:paraId="16348E6C" w14:textId="3FF25FC0" w:rsidR="00611BF2" w:rsidRPr="00350B4F" w:rsidRDefault="00611BF2" w:rsidP="00350B4F">
      <w:pPr>
        <w:spacing w:before="120" w:after="120" w:line="276" w:lineRule="auto"/>
        <w:jc w:val="both"/>
        <w:rPr>
          <w:rFonts w:asciiTheme="minorHAnsi" w:hAnsiTheme="minorHAnsi" w:cstheme="minorHAnsi"/>
          <w:bCs/>
          <w:iCs/>
          <w:color w:val="000000" w:themeColor="text1"/>
          <w:sz w:val="24"/>
          <w:szCs w:val="24"/>
          <w:lang w:val="ka-GE"/>
        </w:rPr>
      </w:pPr>
      <w:r w:rsidRPr="00350B4F">
        <w:rPr>
          <w:rFonts w:asciiTheme="minorHAnsi" w:hAnsiTheme="minorHAnsi" w:cstheme="minorHAnsi"/>
          <w:bCs/>
          <w:iCs/>
          <w:color w:val="000000" w:themeColor="text1"/>
          <w:sz w:val="24"/>
          <w:szCs w:val="24"/>
          <w:lang w:val="ka-GE"/>
        </w:rPr>
        <w:t xml:space="preserve">2019 წელს მომზადდა </w:t>
      </w:r>
      <w:r w:rsidRPr="00350B4F">
        <w:rPr>
          <w:rFonts w:asciiTheme="minorHAnsi" w:hAnsiTheme="minorHAnsi" w:cstheme="minorHAnsi"/>
          <w:sz w:val="24"/>
          <w:szCs w:val="24"/>
          <w:lang w:val="ka-GE"/>
        </w:rPr>
        <w:t xml:space="preserve">„რეაბილიტაციისა და კრედიტორთა კოლექტიური დაკმაყოფილების შესახებ“ საქართველოს </w:t>
      </w:r>
      <w:r w:rsidRPr="00350B4F">
        <w:rPr>
          <w:rFonts w:asciiTheme="minorHAnsi" w:hAnsiTheme="minorHAnsi" w:cstheme="minorHAnsi"/>
          <w:bCs/>
          <w:iCs/>
          <w:color w:val="000000" w:themeColor="text1"/>
          <w:sz w:val="24"/>
          <w:szCs w:val="24"/>
          <w:lang w:val="ka-GE"/>
        </w:rPr>
        <w:t xml:space="preserve">ახალი </w:t>
      </w:r>
      <w:r w:rsidRPr="00350B4F">
        <w:rPr>
          <w:rFonts w:asciiTheme="minorHAnsi" w:hAnsiTheme="minorHAnsi" w:cstheme="minorHAnsi"/>
          <w:sz w:val="24"/>
          <w:szCs w:val="24"/>
          <w:lang w:val="ka-GE"/>
        </w:rPr>
        <w:t>კანონის პროექტი</w:t>
      </w:r>
      <w:r w:rsidRPr="00350B4F">
        <w:rPr>
          <w:rFonts w:asciiTheme="minorHAnsi" w:hAnsiTheme="minorHAnsi" w:cstheme="minorHAnsi"/>
          <w:color w:val="000000" w:themeColor="text1"/>
          <w:sz w:val="24"/>
          <w:szCs w:val="24"/>
          <w:lang w:val="ka-GE"/>
        </w:rPr>
        <w:t xml:space="preserve">, რომელშიც გათვალისწინებულია დღეს მსოფლიო პრაქტიკაში არსებული საუკეთესო პრინციპები. </w:t>
      </w:r>
      <w:r w:rsidR="00350B4F" w:rsidRPr="00350B4F">
        <w:rPr>
          <w:rFonts w:asciiTheme="minorHAnsi" w:hAnsiTheme="minorHAnsi" w:cstheme="minorHAnsi"/>
          <w:color w:val="000000" w:themeColor="text1"/>
          <w:sz w:val="24"/>
          <w:szCs w:val="24"/>
          <w:lang w:val="ka-GE"/>
        </w:rPr>
        <w:t>2020 წელს მიღებულ იქნა კანონი, შესაბამისად</w:t>
      </w:r>
      <w:r w:rsidRPr="00350B4F">
        <w:rPr>
          <w:rFonts w:asciiTheme="minorHAnsi" w:hAnsiTheme="minorHAnsi" w:cstheme="minorHAnsi"/>
          <w:color w:val="000000" w:themeColor="text1"/>
          <w:sz w:val="24"/>
          <w:szCs w:val="24"/>
          <w:lang w:val="ka-GE"/>
        </w:rPr>
        <w:t xml:space="preserve"> მისი აღსრულება მნიშვნელოვნად გააუმჯობესებს საქართველოში ბიზნესის რეაბილიტაციის ან დახურვის პროცესებს.</w:t>
      </w:r>
    </w:p>
    <w:p w14:paraId="79487376" w14:textId="1DD74B7E" w:rsidR="00611BF2" w:rsidRPr="00350B4F" w:rsidRDefault="00611BF2" w:rsidP="00350B4F">
      <w:pPr>
        <w:spacing w:before="120" w:after="120" w:line="276" w:lineRule="auto"/>
        <w:jc w:val="both"/>
        <w:rPr>
          <w:rFonts w:asciiTheme="minorHAnsi" w:hAnsiTheme="minorHAnsi" w:cstheme="minorHAnsi"/>
          <w:bCs/>
          <w:iCs/>
          <w:color w:val="000000" w:themeColor="text1"/>
          <w:sz w:val="24"/>
          <w:szCs w:val="24"/>
        </w:rPr>
      </w:pPr>
      <w:r w:rsidRPr="00350B4F">
        <w:rPr>
          <w:rFonts w:asciiTheme="minorHAnsi" w:hAnsiTheme="minorHAnsi" w:cstheme="minorHAnsi"/>
          <w:bCs/>
          <w:iCs/>
          <w:color w:val="000000" w:themeColor="text1"/>
          <w:sz w:val="24"/>
          <w:szCs w:val="24"/>
          <w:lang w:val="ka-GE"/>
        </w:rPr>
        <w:t xml:space="preserve">თავის მხრივ, აღსანიშნავია 2017 წლის მაისში „გადახდისუუნარობის საქმის წარმოების შესახებ“ საქართველოს კანონში </w:t>
      </w:r>
      <w:r w:rsidRPr="00350B4F">
        <w:rPr>
          <w:rFonts w:asciiTheme="minorHAnsi" w:hAnsiTheme="minorHAnsi" w:cstheme="minorHAnsi"/>
          <w:b/>
          <w:bCs/>
          <w:iCs/>
          <w:color w:val="000000" w:themeColor="text1"/>
          <w:sz w:val="24"/>
          <w:szCs w:val="24"/>
          <w:lang w:val="ka-GE"/>
        </w:rPr>
        <w:t>განხორციელებული ცვლილებები</w:t>
      </w:r>
      <w:r w:rsidRPr="00350B4F">
        <w:rPr>
          <w:rFonts w:asciiTheme="minorHAnsi" w:hAnsiTheme="minorHAnsi" w:cstheme="minorHAnsi"/>
          <w:bCs/>
          <w:iCs/>
          <w:color w:val="000000" w:themeColor="text1"/>
          <w:sz w:val="24"/>
          <w:szCs w:val="24"/>
          <w:lang w:val="ka-GE"/>
        </w:rPr>
        <w:t>. ამ რეფორმის შედეგად კიდევ უფრო გაძლიერდა როგორც მოვალის, ასევე კრედიტორ(ებ)ის უფლებები. კერძოდ, ცვლილებების თანხმად, მოვალე უფლებამოსილია განცხადებით მოითხოვოს როგორც რეაბილიტაცია, ისე - გაკოტრება; ნებისმიერ კრედიტორს შეუძლია განცხადების შეტანა მოვალის გადახდისუუნარობის თაობაზე; გადახდისუუნარობის საქმის წარმოების პროცესში გრძელდება მოვალის საქმიანობის უწყვეტობისათვის არსებითი საქონლის/მომსახურების მიწოდება; კრედიტორისთვის ზიანის მომტანად ითვლება მოვალის მიერ ისეთი გარიგების დადება ან სხვა ისეთი ქმედების განხორციელება, რომელსაც შედეგად მოჰყვა სამეურვეო ქონების გაუფასურება (მათ შორის სამეურვეო ქონების ან მისი ნაწილის გაჩუქება, ან საბაზრო ღირებულებაზე მნიშვნელოვნად დაბალ ფასად გასხვისება, ვალის პატიება და სხვა);</w:t>
      </w:r>
      <w:r w:rsidR="00D52709">
        <w:rPr>
          <w:rFonts w:asciiTheme="minorHAnsi" w:hAnsiTheme="minorHAnsi" w:cstheme="minorHAnsi"/>
          <w:bCs/>
          <w:iCs/>
          <w:color w:val="000000" w:themeColor="text1"/>
          <w:sz w:val="24"/>
          <w:szCs w:val="24"/>
          <w:lang w:val="ka-GE"/>
        </w:rPr>
        <w:t xml:space="preserve"> </w:t>
      </w:r>
      <w:r w:rsidRPr="00350B4F">
        <w:rPr>
          <w:rFonts w:asciiTheme="minorHAnsi" w:hAnsiTheme="minorHAnsi" w:cstheme="minorHAnsi"/>
          <w:bCs/>
          <w:iCs/>
          <w:color w:val="000000" w:themeColor="text1"/>
          <w:sz w:val="24"/>
          <w:szCs w:val="24"/>
          <w:lang w:val="ka-GE"/>
        </w:rPr>
        <w:t>კრედიტორის მოთხოვნების აღიარების ან უარყოფის შესახებ სასამართლოს მიერ მიღებული განჩინების გასაჩივრების უფლება აქვს როგორც იმ კრედიტორს, რომლის წინააღმდეგაც არის გამოტანილი განჩინება, ასევე, ნებისმიერ სხვა კრედიტორსაც.</w:t>
      </w:r>
    </w:p>
    <w:p w14:paraId="6B8278D7" w14:textId="2754F3F2" w:rsidR="00611BF2" w:rsidRPr="00350B4F" w:rsidRDefault="00611BF2" w:rsidP="00350B4F">
      <w:pPr>
        <w:spacing w:before="120" w:after="120" w:line="276" w:lineRule="auto"/>
        <w:jc w:val="both"/>
        <w:rPr>
          <w:rFonts w:asciiTheme="minorHAnsi" w:hAnsiTheme="minorHAnsi" w:cstheme="minorHAnsi"/>
          <w:bCs/>
          <w:iCs/>
          <w:color w:val="000000" w:themeColor="text1"/>
          <w:sz w:val="24"/>
          <w:szCs w:val="24"/>
          <w:lang w:val="ka-GE"/>
        </w:rPr>
      </w:pPr>
      <w:r w:rsidRPr="00350B4F">
        <w:rPr>
          <w:rFonts w:asciiTheme="minorHAnsi" w:hAnsiTheme="minorHAnsi" w:cstheme="minorHAnsi"/>
          <w:bCs/>
          <w:iCs/>
          <w:color w:val="000000" w:themeColor="text1"/>
          <w:sz w:val="24"/>
          <w:szCs w:val="24"/>
          <w:lang w:val="ka-GE"/>
        </w:rPr>
        <w:lastRenderedPageBreak/>
        <w:t>აღნიშნული საკანონმდებლო ცვლილები და მისი პრაქტიკაში დანერგვა დადებითად აისახა მსოფლიო ბანკის „ბიზნესის კეთების“ რეიტინგში საქართველოს შეფასებაზე. კერძოდ, მაშინ როდესაც 2017 წელს საქართველოს სარეიტინგო ქულა საუკეთესო მაჩვენებელიდან დაშორებით (</w:t>
      </w:r>
      <w:r w:rsidRPr="00350B4F">
        <w:rPr>
          <w:rFonts w:asciiTheme="minorHAnsi" w:hAnsiTheme="minorHAnsi" w:cstheme="minorHAnsi"/>
          <w:bCs/>
          <w:iCs/>
          <w:color w:val="000000" w:themeColor="text1"/>
          <w:sz w:val="24"/>
          <w:szCs w:val="24"/>
        </w:rPr>
        <w:t xml:space="preserve">DTF) </w:t>
      </w:r>
      <w:r w:rsidRPr="00350B4F">
        <w:rPr>
          <w:rFonts w:asciiTheme="minorHAnsi" w:hAnsiTheme="minorHAnsi" w:cstheme="minorHAnsi"/>
          <w:bCs/>
          <w:iCs/>
          <w:color w:val="000000" w:themeColor="text1"/>
          <w:sz w:val="24"/>
          <w:szCs w:val="24"/>
          <w:lang w:val="ka-GE"/>
        </w:rPr>
        <w:t xml:space="preserve">მხოლოდ </w:t>
      </w:r>
      <w:r w:rsidRPr="00350B4F">
        <w:rPr>
          <w:rFonts w:asciiTheme="minorHAnsi" w:hAnsiTheme="minorHAnsi" w:cstheme="minorHAnsi"/>
          <w:b/>
          <w:bCs/>
          <w:iCs/>
          <w:color w:val="000000" w:themeColor="text1"/>
          <w:sz w:val="24"/>
          <w:szCs w:val="24"/>
          <w:lang w:val="ka-GE"/>
        </w:rPr>
        <w:t>40.02-ს შეადგენდა</w:t>
      </w:r>
      <w:r w:rsidRPr="00350B4F">
        <w:rPr>
          <w:rFonts w:asciiTheme="minorHAnsi" w:hAnsiTheme="minorHAnsi" w:cstheme="minorHAnsi"/>
          <w:b/>
          <w:bCs/>
          <w:iCs/>
          <w:color w:val="000000" w:themeColor="text1"/>
          <w:sz w:val="24"/>
          <w:szCs w:val="24"/>
        </w:rPr>
        <w:t>.</w:t>
      </w:r>
      <w:r w:rsidRPr="00350B4F">
        <w:rPr>
          <w:rFonts w:asciiTheme="minorHAnsi" w:hAnsiTheme="minorHAnsi" w:cstheme="minorHAnsi"/>
          <w:bCs/>
          <w:iCs/>
          <w:color w:val="000000" w:themeColor="text1"/>
          <w:sz w:val="24"/>
          <w:szCs w:val="24"/>
          <w:lang w:val="ka-GE"/>
        </w:rPr>
        <w:t xml:space="preserve"> საკანონმდებლო ცვლილებების შედეგად, 2018 წელს საქართველოს ქულა (</w:t>
      </w:r>
      <w:r w:rsidRPr="00350B4F">
        <w:rPr>
          <w:rFonts w:asciiTheme="minorHAnsi" w:hAnsiTheme="minorHAnsi" w:cstheme="minorHAnsi"/>
          <w:bCs/>
          <w:iCs/>
          <w:color w:val="000000" w:themeColor="text1"/>
          <w:sz w:val="24"/>
          <w:szCs w:val="24"/>
        </w:rPr>
        <w:t>DTF)</w:t>
      </w:r>
      <w:r w:rsidRPr="00350B4F">
        <w:rPr>
          <w:rFonts w:asciiTheme="minorHAnsi" w:hAnsiTheme="minorHAnsi" w:cstheme="minorHAnsi"/>
          <w:bCs/>
          <w:iCs/>
          <w:color w:val="000000" w:themeColor="text1"/>
          <w:sz w:val="24"/>
          <w:szCs w:val="24"/>
          <w:lang w:val="ka-GE"/>
        </w:rPr>
        <w:t xml:space="preserve"> </w:t>
      </w:r>
      <w:r w:rsidRPr="00350B4F">
        <w:rPr>
          <w:rFonts w:asciiTheme="minorHAnsi" w:hAnsiTheme="minorHAnsi" w:cstheme="minorHAnsi"/>
          <w:bCs/>
          <w:iCs/>
          <w:color w:val="000000" w:themeColor="text1"/>
          <w:sz w:val="24"/>
          <w:szCs w:val="24"/>
        </w:rPr>
        <w:t>მნი</w:t>
      </w:r>
      <w:r w:rsidRPr="00350B4F">
        <w:rPr>
          <w:rFonts w:asciiTheme="minorHAnsi" w:hAnsiTheme="minorHAnsi" w:cstheme="minorHAnsi"/>
          <w:bCs/>
          <w:iCs/>
          <w:color w:val="000000" w:themeColor="text1"/>
          <w:sz w:val="24"/>
          <w:szCs w:val="24"/>
          <w:lang w:val="ka-GE"/>
        </w:rPr>
        <w:t xml:space="preserve">შვნელოვნად გაუმჯობესდა და 55.59 ქულას გაუტოლდა. 2019 და 2020 წლების რეიტინგის კვლევაში ქვეყნის სარეიტინგო ქულები კიდევ უფრო გაუმჯობესდა და შესაბამისად, </w:t>
      </w:r>
      <w:r w:rsidRPr="00350B4F">
        <w:rPr>
          <w:rFonts w:asciiTheme="minorHAnsi" w:hAnsiTheme="minorHAnsi" w:cstheme="minorHAnsi"/>
          <w:b/>
          <w:bCs/>
          <w:iCs/>
          <w:color w:val="000000" w:themeColor="text1"/>
          <w:sz w:val="24"/>
          <w:szCs w:val="24"/>
          <w:lang w:val="ka-GE"/>
        </w:rPr>
        <w:t>56.03</w:t>
      </w:r>
      <w:r w:rsidRPr="00350B4F">
        <w:rPr>
          <w:rFonts w:asciiTheme="minorHAnsi" w:hAnsiTheme="minorHAnsi" w:cstheme="minorHAnsi"/>
          <w:bCs/>
          <w:iCs/>
          <w:color w:val="000000" w:themeColor="text1"/>
          <w:sz w:val="24"/>
          <w:szCs w:val="24"/>
          <w:lang w:val="ka-GE"/>
        </w:rPr>
        <w:t xml:space="preserve"> და </w:t>
      </w:r>
      <w:r w:rsidRPr="00350B4F">
        <w:rPr>
          <w:rFonts w:asciiTheme="minorHAnsi" w:hAnsiTheme="minorHAnsi" w:cstheme="minorHAnsi"/>
          <w:b/>
          <w:bCs/>
          <w:iCs/>
          <w:color w:val="000000" w:themeColor="text1"/>
          <w:sz w:val="24"/>
          <w:szCs w:val="24"/>
          <w:lang w:val="ka-GE"/>
        </w:rPr>
        <w:t>56.20 ქულა შეადგინა</w:t>
      </w:r>
      <w:r w:rsidRPr="00350B4F">
        <w:rPr>
          <w:rFonts w:asciiTheme="minorHAnsi" w:hAnsiTheme="minorHAnsi" w:cstheme="minorHAnsi"/>
          <w:bCs/>
          <w:iCs/>
          <w:color w:val="000000" w:themeColor="text1"/>
          <w:sz w:val="24"/>
          <w:szCs w:val="24"/>
          <w:lang w:val="ka-GE"/>
        </w:rPr>
        <w:t>.</w:t>
      </w:r>
    </w:p>
    <w:p w14:paraId="4A2540AB" w14:textId="77777777" w:rsidR="003E172E" w:rsidRDefault="003E172E" w:rsidP="00350B4F">
      <w:pPr>
        <w:pStyle w:val="Caption"/>
        <w:spacing w:before="120" w:after="120" w:line="276" w:lineRule="auto"/>
        <w:rPr>
          <w:rFonts w:cstheme="minorHAnsi"/>
          <w:sz w:val="24"/>
          <w:szCs w:val="24"/>
        </w:rPr>
      </w:pPr>
    </w:p>
    <w:p w14:paraId="7209D909" w14:textId="4C351D5A" w:rsidR="00611BF2" w:rsidRPr="00350B4F" w:rsidRDefault="003E172E" w:rsidP="00350B4F">
      <w:pPr>
        <w:pStyle w:val="Caption"/>
        <w:spacing w:before="120" w:after="120" w:line="276" w:lineRule="auto"/>
        <w:rPr>
          <w:rStyle w:val="Heading1Char"/>
          <w:rFonts w:asciiTheme="minorHAnsi" w:hAnsiTheme="minorHAnsi" w:cstheme="minorHAnsi"/>
          <w:b/>
          <w:color w:val="1F3864" w:themeColor="accent5" w:themeShade="80"/>
          <w:sz w:val="24"/>
          <w:szCs w:val="24"/>
          <w:lang w:val="ka-GE"/>
        </w:rPr>
      </w:pPr>
      <w:r w:rsidRPr="00350B4F">
        <w:rPr>
          <w:rFonts w:cstheme="minorHAnsi"/>
          <w:sz w:val="24"/>
          <w:szCs w:val="24"/>
        </w:rPr>
        <w:drawing>
          <wp:anchor distT="0" distB="0" distL="114300" distR="114300" simplePos="0" relativeHeight="251677696" behindDoc="1" locked="0" layoutInCell="1" allowOverlap="1" wp14:anchorId="421D7C16" wp14:editId="157DDB17">
            <wp:simplePos x="0" y="0"/>
            <wp:positionH relativeFrom="margin">
              <wp:align>left</wp:align>
            </wp:positionH>
            <wp:positionV relativeFrom="paragraph">
              <wp:posOffset>493395</wp:posOffset>
            </wp:positionV>
            <wp:extent cx="4524375" cy="2733675"/>
            <wp:effectExtent l="0" t="0" r="9525" b="9525"/>
            <wp:wrapTight wrapText="bothSides">
              <wp:wrapPolygon edited="0">
                <wp:start x="0" y="0"/>
                <wp:lineTo x="0" y="21525"/>
                <wp:lineTo x="21555" y="21525"/>
                <wp:lineTo x="21555" y="0"/>
                <wp:lineTo x="0" y="0"/>
              </wp:wrapPolygon>
            </wp:wrapTight>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00611BF2" w:rsidRPr="00350B4F">
        <w:rPr>
          <w:rFonts w:cstheme="minorHAnsi"/>
          <w:noProof w:val="0"/>
          <w:sz w:val="24"/>
          <w:szCs w:val="24"/>
        </w:rPr>
        <w:fldChar w:fldCharType="begin"/>
      </w:r>
      <w:r w:rsidR="00611BF2" w:rsidRPr="00350B4F">
        <w:rPr>
          <w:rFonts w:cstheme="minorHAnsi"/>
          <w:sz w:val="24"/>
          <w:szCs w:val="24"/>
        </w:rPr>
        <w:instrText xml:space="preserve"> SEQ დიაგრამა \* ARABIC </w:instrText>
      </w:r>
      <w:r w:rsidR="00611BF2" w:rsidRPr="00350B4F">
        <w:rPr>
          <w:rFonts w:cstheme="minorHAnsi"/>
          <w:noProof w:val="0"/>
          <w:sz w:val="24"/>
          <w:szCs w:val="24"/>
        </w:rPr>
        <w:fldChar w:fldCharType="separate"/>
      </w:r>
      <w:r w:rsidR="0066323A">
        <w:rPr>
          <w:rFonts w:cstheme="minorHAnsi"/>
          <w:sz w:val="24"/>
          <w:szCs w:val="24"/>
        </w:rPr>
        <w:t>3</w:t>
      </w:r>
      <w:r w:rsidR="00611BF2" w:rsidRPr="00350B4F">
        <w:rPr>
          <w:rFonts w:cstheme="minorHAnsi"/>
          <w:sz w:val="24"/>
          <w:szCs w:val="24"/>
        </w:rPr>
        <w:fldChar w:fldCharType="end"/>
      </w:r>
      <w:r w:rsidR="00611BF2" w:rsidRPr="00350B4F">
        <w:rPr>
          <w:rFonts w:cstheme="minorHAnsi"/>
          <w:sz w:val="24"/>
          <w:szCs w:val="24"/>
          <w:lang w:val="ka-GE"/>
        </w:rPr>
        <w:t>. საქართველოს ქულა „ბიზნესის კეთების“ რეიტინგის გადახდისუუნარობის ინდიკატორში</w:t>
      </w:r>
    </w:p>
    <w:p w14:paraId="7ED81152" w14:textId="061419F9" w:rsidR="00611BF2" w:rsidRPr="00350B4F" w:rsidRDefault="00611BF2" w:rsidP="00350B4F">
      <w:pPr>
        <w:spacing w:before="120" w:after="120" w:line="276" w:lineRule="auto"/>
        <w:jc w:val="both"/>
        <w:rPr>
          <w:rStyle w:val="Heading1Char"/>
          <w:rFonts w:asciiTheme="minorHAnsi" w:hAnsiTheme="minorHAnsi" w:cstheme="minorHAnsi"/>
          <w:b/>
          <w:color w:val="1F3864" w:themeColor="accent5" w:themeShade="80"/>
          <w:sz w:val="24"/>
          <w:szCs w:val="24"/>
          <w:lang w:val="ka-GE"/>
        </w:rPr>
      </w:pPr>
    </w:p>
    <w:p w14:paraId="0477AA88" w14:textId="6FFF3EBE" w:rsidR="009C7E9B" w:rsidRPr="00350B4F" w:rsidRDefault="009C7E9B" w:rsidP="00350B4F">
      <w:pPr>
        <w:spacing w:before="120" w:after="120" w:line="276" w:lineRule="auto"/>
        <w:rPr>
          <w:rStyle w:val="Heading2Char"/>
          <w:rFonts w:asciiTheme="minorHAnsi" w:eastAsiaTheme="minorHAnsi" w:hAnsiTheme="minorHAnsi" w:cstheme="minorHAnsi"/>
          <w:b/>
          <w:color w:val="000000" w:themeColor="text1"/>
          <w:sz w:val="24"/>
          <w:szCs w:val="24"/>
        </w:rPr>
      </w:pPr>
    </w:p>
    <w:p w14:paraId="21BC0115" w14:textId="474A3E26" w:rsidR="00CB1FEA" w:rsidRPr="00350B4F" w:rsidRDefault="00CB1FEA" w:rsidP="00350B4F">
      <w:pPr>
        <w:spacing w:before="120" w:after="120" w:line="276" w:lineRule="auto"/>
        <w:rPr>
          <w:rStyle w:val="Heading2Char"/>
          <w:rFonts w:asciiTheme="minorHAnsi" w:eastAsiaTheme="minorHAnsi" w:hAnsiTheme="minorHAnsi" w:cstheme="minorHAnsi"/>
          <w:b/>
          <w:color w:val="000000" w:themeColor="text1"/>
          <w:sz w:val="24"/>
          <w:szCs w:val="24"/>
        </w:rPr>
      </w:pPr>
    </w:p>
    <w:p w14:paraId="5664AD4F" w14:textId="2F84FB7F" w:rsidR="00CB1FEA" w:rsidRPr="00350B4F" w:rsidRDefault="00CB1FEA" w:rsidP="00350B4F">
      <w:pPr>
        <w:spacing w:before="120" w:after="120" w:line="276" w:lineRule="auto"/>
        <w:rPr>
          <w:rStyle w:val="Heading2Char"/>
          <w:rFonts w:asciiTheme="minorHAnsi" w:eastAsiaTheme="minorHAnsi" w:hAnsiTheme="minorHAnsi" w:cstheme="minorHAnsi"/>
          <w:b/>
          <w:color w:val="000000" w:themeColor="text1"/>
          <w:sz w:val="24"/>
          <w:szCs w:val="24"/>
        </w:rPr>
      </w:pPr>
    </w:p>
    <w:p w14:paraId="5CAA3A84" w14:textId="77777777" w:rsidR="00CB1FEA" w:rsidRPr="00350B4F" w:rsidRDefault="00CB1FEA" w:rsidP="00350B4F">
      <w:pPr>
        <w:spacing w:before="120" w:after="120" w:line="276" w:lineRule="auto"/>
        <w:rPr>
          <w:rStyle w:val="Heading2Char"/>
          <w:rFonts w:asciiTheme="minorHAnsi" w:eastAsiaTheme="minorHAnsi" w:hAnsiTheme="minorHAnsi" w:cstheme="minorHAnsi"/>
          <w:b/>
          <w:color w:val="000000" w:themeColor="text1"/>
          <w:sz w:val="24"/>
          <w:szCs w:val="24"/>
        </w:rPr>
      </w:pPr>
    </w:p>
    <w:p w14:paraId="26FEE80D" w14:textId="77777777" w:rsidR="00CB1FEA" w:rsidRPr="00350B4F" w:rsidRDefault="00CB1FEA" w:rsidP="00350B4F">
      <w:pPr>
        <w:autoSpaceDE w:val="0"/>
        <w:autoSpaceDN w:val="0"/>
        <w:adjustRightInd w:val="0"/>
        <w:spacing w:before="120" w:after="120" w:line="276" w:lineRule="auto"/>
        <w:jc w:val="both"/>
        <w:rPr>
          <w:rFonts w:asciiTheme="minorHAnsi" w:hAnsiTheme="minorHAnsi" w:cstheme="minorHAnsi"/>
          <w:sz w:val="24"/>
          <w:szCs w:val="24"/>
          <w:lang w:val="ka-GE"/>
        </w:rPr>
      </w:pPr>
    </w:p>
    <w:p w14:paraId="04BBBD97" w14:textId="77777777" w:rsidR="00CB1FEA" w:rsidRPr="00350B4F" w:rsidRDefault="00CB1FEA" w:rsidP="00350B4F">
      <w:pPr>
        <w:autoSpaceDE w:val="0"/>
        <w:autoSpaceDN w:val="0"/>
        <w:adjustRightInd w:val="0"/>
        <w:spacing w:before="120" w:after="120" w:line="276" w:lineRule="auto"/>
        <w:jc w:val="both"/>
        <w:rPr>
          <w:rFonts w:asciiTheme="minorHAnsi" w:hAnsiTheme="minorHAnsi" w:cstheme="minorHAnsi"/>
          <w:sz w:val="24"/>
          <w:szCs w:val="24"/>
          <w:lang w:val="ka-GE"/>
        </w:rPr>
      </w:pPr>
    </w:p>
    <w:p w14:paraId="097A2183" w14:textId="25FF5A44" w:rsidR="00CB1FEA" w:rsidRDefault="00CB1FEA" w:rsidP="00350B4F">
      <w:pPr>
        <w:autoSpaceDE w:val="0"/>
        <w:autoSpaceDN w:val="0"/>
        <w:adjustRightInd w:val="0"/>
        <w:spacing w:before="120" w:after="120" w:line="276" w:lineRule="auto"/>
        <w:jc w:val="both"/>
        <w:rPr>
          <w:rFonts w:asciiTheme="minorHAnsi" w:hAnsiTheme="minorHAnsi" w:cstheme="minorHAnsi"/>
          <w:sz w:val="24"/>
          <w:szCs w:val="24"/>
          <w:lang w:val="ka-GE"/>
        </w:rPr>
      </w:pPr>
    </w:p>
    <w:p w14:paraId="5036BB45" w14:textId="7555FF1A" w:rsidR="00604FC0" w:rsidRDefault="00604FC0" w:rsidP="00350B4F">
      <w:pPr>
        <w:autoSpaceDE w:val="0"/>
        <w:autoSpaceDN w:val="0"/>
        <w:adjustRightInd w:val="0"/>
        <w:spacing w:before="120" w:after="120" w:line="276" w:lineRule="auto"/>
        <w:jc w:val="both"/>
        <w:rPr>
          <w:rFonts w:asciiTheme="minorHAnsi" w:hAnsiTheme="minorHAnsi" w:cstheme="minorHAnsi"/>
          <w:sz w:val="24"/>
          <w:szCs w:val="24"/>
          <w:lang w:val="ka-GE"/>
        </w:rPr>
      </w:pPr>
    </w:p>
    <w:p w14:paraId="7F286D98" w14:textId="2300C69C" w:rsidR="00DF1151" w:rsidRDefault="00DF1151" w:rsidP="00350B4F">
      <w:pPr>
        <w:autoSpaceDE w:val="0"/>
        <w:autoSpaceDN w:val="0"/>
        <w:adjustRightInd w:val="0"/>
        <w:spacing w:before="120" w:after="120" w:line="276" w:lineRule="auto"/>
        <w:jc w:val="both"/>
        <w:rPr>
          <w:rFonts w:asciiTheme="minorHAnsi" w:hAnsiTheme="minorHAnsi" w:cstheme="minorHAnsi"/>
          <w:sz w:val="24"/>
          <w:szCs w:val="24"/>
          <w:lang w:val="ka-GE"/>
        </w:rPr>
      </w:pPr>
    </w:p>
    <w:p w14:paraId="6FD01840" w14:textId="77777777" w:rsidR="001C0D4E" w:rsidRPr="00350B4F" w:rsidRDefault="001C0D4E" w:rsidP="00350B4F">
      <w:pPr>
        <w:autoSpaceDE w:val="0"/>
        <w:autoSpaceDN w:val="0"/>
        <w:adjustRightInd w:val="0"/>
        <w:spacing w:before="120" w:after="120" w:line="276" w:lineRule="auto"/>
        <w:jc w:val="both"/>
        <w:rPr>
          <w:rFonts w:asciiTheme="minorHAnsi" w:hAnsiTheme="minorHAnsi" w:cstheme="minorHAnsi"/>
          <w:sz w:val="24"/>
          <w:szCs w:val="24"/>
          <w:lang w:val="ka-GE"/>
        </w:rPr>
      </w:pPr>
    </w:p>
    <w:p w14:paraId="6F724F32" w14:textId="77777777" w:rsidR="00350B4F" w:rsidRPr="00350B4F" w:rsidRDefault="00350B4F" w:rsidP="009E2EF5">
      <w:pPr>
        <w:pStyle w:val="ListParagraph"/>
        <w:numPr>
          <w:ilvl w:val="0"/>
          <w:numId w:val="20"/>
        </w:numPr>
        <w:tabs>
          <w:tab w:val="left" w:pos="540"/>
        </w:tabs>
        <w:spacing w:before="120" w:after="120" w:line="276" w:lineRule="auto"/>
        <w:contextualSpacing w:val="0"/>
        <w:jc w:val="both"/>
        <w:rPr>
          <w:rFonts w:asciiTheme="minorHAnsi" w:hAnsiTheme="minorHAnsi" w:cstheme="minorHAnsi"/>
          <w:b/>
          <w:color w:val="000000" w:themeColor="text1"/>
          <w:sz w:val="28"/>
          <w:szCs w:val="24"/>
          <w:lang w:val="ka-GE"/>
        </w:rPr>
      </w:pPr>
      <w:r w:rsidRPr="00350B4F">
        <w:rPr>
          <w:rFonts w:asciiTheme="minorHAnsi" w:hAnsiTheme="minorHAnsi" w:cstheme="minorHAnsi"/>
          <w:b/>
          <w:color w:val="000000" w:themeColor="text1"/>
          <w:sz w:val="28"/>
          <w:szCs w:val="24"/>
          <w:lang w:val="ka-GE"/>
        </w:rPr>
        <w:t>მედიაცია</w:t>
      </w:r>
    </w:p>
    <w:p w14:paraId="5AEDD41D" w14:textId="5AB34064" w:rsidR="00061D22" w:rsidRDefault="00061D22" w:rsidP="00350B4F">
      <w:pPr>
        <w:autoSpaceDE w:val="0"/>
        <w:autoSpaceDN w:val="0"/>
        <w:adjustRightInd w:val="0"/>
        <w:spacing w:before="120" w:after="120" w:line="276" w:lineRule="auto"/>
        <w:jc w:val="both"/>
        <w:rPr>
          <w:rFonts w:asciiTheme="minorHAnsi" w:hAnsiTheme="minorHAnsi" w:cstheme="minorHAnsi"/>
          <w:sz w:val="24"/>
          <w:szCs w:val="24"/>
          <w:lang w:val="ka-GE"/>
        </w:rPr>
      </w:pPr>
      <w:r w:rsidRPr="00350B4F">
        <w:rPr>
          <w:rFonts w:asciiTheme="minorHAnsi" w:hAnsiTheme="minorHAnsi" w:cstheme="minorHAnsi"/>
          <w:sz w:val="24"/>
          <w:szCs w:val="24"/>
          <w:lang w:val="ka-GE"/>
        </w:rPr>
        <w:t xml:space="preserve">ევროკავშირსა და საქართველოს შორის გაფორმებული ასოცირების შეთანხმება საქართველოს ავალდებულებს განავითაროს დავის გადაწყვეტის ალტერნატიული საშუალებები, განსაკუთრებით კი, მედიაცია და არბიტრაჟი და შექმნას მათი გამოყენებისთვის ხელსაყრელი პირობები. </w:t>
      </w:r>
      <w:r w:rsidRPr="00350B4F">
        <w:rPr>
          <w:rFonts w:asciiTheme="minorHAnsi" w:hAnsiTheme="minorHAnsi" w:cstheme="minorHAnsi"/>
          <w:b/>
          <w:sz w:val="24"/>
          <w:szCs w:val="24"/>
          <w:lang w:val="ka-GE"/>
        </w:rPr>
        <w:t>„მედიაციის შესახებ“</w:t>
      </w:r>
      <w:r w:rsidRPr="00350B4F">
        <w:rPr>
          <w:rFonts w:asciiTheme="minorHAnsi" w:hAnsiTheme="minorHAnsi" w:cstheme="minorHAnsi"/>
          <w:sz w:val="24"/>
          <w:szCs w:val="24"/>
          <w:lang w:val="ka-GE"/>
        </w:rPr>
        <w:t xml:space="preserve"> კანონის მიღებამ, ერთის მხრივ, უზრუნველყო საერთაშორისო ვალდებულებების დაკმაყოფილება, ხოლო მეორეს მხრივ, დავის გადაწყვეტის ალტერნატიული საშუალებების შემოღება ხელს უწყობს სამოქალაქო დავების სიმრავლის გადატვირთული სასამართლოების განტვირთვას და საქმეების კანონმდებლობით დადგენილ ვადაში დასრულებას. </w:t>
      </w:r>
    </w:p>
    <w:p w14:paraId="29BA20E2" w14:textId="182FEA57" w:rsidR="00257B61" w:rsidRDefault="00257B61" w:rsidP="00350B4F">
      <w:pPr>
        <w:autoSpaceDE w:val="0"/>
        <w:autoSpaceDN w:val="0"/>
        <w:adjustRightInd w:val="0"/>
        <w:spacing w:before="120" w:after="120" w:line="276" w:lineRule="auto"/>
        <w:jc w:val="both"/>
        <w:rPr>
          <w:rFonts w:asciiTheme="minorHAnsi" w:hAnsiTheme="minorHAnsi" w:cstheme="minorHAnsi"/>
          <w:sz w:val="24"/>
          <w:szCs w:val="24"/>
        </w:rPr>
      </w:pPr>
      <w:r>
        <w:rPr>
          <w:rFonts w:asciiTheme="minorHAnsi" w:hAnsiTheme="minorHAnsi" w:cstheme="minorHAnsi"/>
          <w:sz w:val="24"/>
          <w:szCs w:val="24"/>
          <w:lang w:val="ka-GE"/>
        </w:rPr>
        <w:lastRenderedPageBreak/>
        <w:t xml:space="preserve">2020 წელს თბილისის, რუსთავის და მცხეთის სასამართლოების მიერ სასამართლო მედიაციას სულ გადაეცა 140 საქმე, </w:t>
      </w:r>
      <w:r w:rsidR="00E77F6C">
        <w:rPr>
          <w:rFonts w:asciiTheme="minorHAnsi" w:hAnsiTheme="minorHAnsi" w:cstheme="minorHAnsi"/>
          <w:sz w:val="24"/>
          <w:szCs w:val="24"/>
          <w:lang w:val="ka-GE"/>
        </w:rPr>
        <w:t>მათ შორის საბანკო</w:t>
      </w:r>
      <w:r w:rsidR="006B0382">
        <w:rPr>
          <w:rFonts w:asciiTheme="minorHAnsi" w:hAnsiTheme="minorHAnsi" w:cstheme="minorHAnsi"/>
          <w:sz w:val="24"/>
          <w:szCs w:val="24"/>
          <w:lang w:val="ka-GE"/>
        </w:rPr>
        <w:t>,</w:t>
      </w:r>
      <w:r w:rsidR="00E77F6C">
        <w:rPr>
          <w:rFonts w:asciiTheme="minorHAnsi" w:hAnsiTheme="minorHAnsi" w:cstheme="minorHAnsi"/>
          <w:sz w:val="24"/>
          <w:szCs w:val="24"/>
          <w:lang w:val="ka-GE"/>
        </w:rPr>
        <w:t xml:space="preserve"> </w:t>
      </w:r>
      <w:r w:rsidR="00E77F6C" w:rsidRPr="007D71FC">
        <w:rPr>
          <w:rFonts w:asciiTheme="minorHAnsi" w:hAnsiTheme="minorHAnsi" w:cstheme="minorHAnsi"/>
          <w:sz w:val="24"/>
          <w:szCs w:val="24"/>
        </w:rPr>
        <w:t>მიკროსაფინანსო</w:t>
      </w:r>
      <w:r w:rsidR="00E77F6C" w:rsidRPr="007D71FC">
        <w:rPr>
          <w:rFonts w:asciiTheme="minorHAnsi" w:hAnsiTheme="minorHAnsi" w:cstheme="minorHAnsi"/>
          <w:sz w:val="24"/>
          <w:szCs w:val="24"/>
          <w:lang w:val="ka-GE"/>
        </w:rPr>
        <w:t xml:space="preserve"> და</w:t>
      </w:r>
      <w:r w:rsidR="00E77F6C" w:rsidRPr="007D71FC">
        <w:rPr>
          <w:rFonts w:asciiTheme="minorHAnsi" w:hAnsiTheme="minorHAnsi" w:cstheme="minorHAnsi"/>
          <w:sz w:val="24"/>
          <w:szCs w:val="24"/>
        </w:rPr>
        <w:t xml:space="preserve"> </w:t>
      </w:r>
      <w:r w:rsidR="00E77F6C">
        <w:rPr>
          <w:rFonts w:asciiTheme="minorHAnsi" w:hAnsiTheme="minorHAnsi" w:cstheme="minorHAnsi"/>
          <w:sz w:val="24"/>
          <w:szCs w:val="24"/>
          <w:lang w:val="ka-GE"/>
        </w:rPr>
        <w:t xml:space="preserve">არასაბანკო სადეპოზიტო </w:t>
      </w:r>
      <w:r w:rsidR="00E77F6C" w:rsidRPr="007D71FC">
        <w:rPr>
          <w:rFonts w:asciiTheme="minorHAnsi" w:hAnsiTheme="minorHAnsi" w:cstheme="minorHAnsi"/>
          <w:sz w:val="24"/>
          <w:szCs w:val="24"/>
        </w:rPr>
        <w:t>ტიპის დავები</w:t>
      </w:r>
      <w:r w:rsidR="00E77F6C" w:rsidRPr="007D71FC">
        <w:rPr>
          <w:rFonts w:asciiTheme="minorHAnsi" w:hAnsiTheme="minorHAnsi" w:cstheme="minorHAnsi"/>
          <w:sz w:val="24"/>
          <w:szCs w:val="24"/>
          <w:lang w:val="ka-GE"/>
        </w:rPr>
        <w:t>,</w:t>
      </w:r>
      <w:r w:rsidR="00E77F6C" w:rsidRPr="007D71FC">
        <w:rPr>
          <w:rFonts w:asciiTheme="minorHAnsi" w:hAnsiTheme="minorHAnsi" w:cstheme="minorHAnsi"/>
          <w:sz w:val="24"/>
          <w:szCs w:val="24"/>
        </w:rPr>
        <w:t xml:space="preserve"> შრომით</w:t>
      </w:r>
      <w:r w:rsidR="00E77F6C" w:rsidRPr="007D71FC">
        <w:rPr>
          <w:rFonts w:asciiTheme="minorHAnsi" w:hAnsiTheme="minorHAnsi" w:cstheme="minorHAnsi"/>
          <w:sz w:val="24"/>
          <w:szCs w:val="24"/>
          <w:lang w:val="ka-GE"/>
        </w:rPr>
        <w:t>ი</w:t>
      </w:r>
      <w:r w:rsidR="00E77F6C" w:rsidRPr="007D71FC">
        <w:rPr>
          <w:rFonts w:asciiTheme="minorHAnsi" w:hAnsiTheme="minorHAnsi" w:cstheme="minorHAnsi"/>
          <w:sz w:val="24"/>
          <w:szCs w:val="24"/>
        </w:rPr>
        <w:t xml:space="preserve"> სამართლებრივი დავები</w:t>
      </w:r>
      <w:r w:rsidR="00E77F6C">
        <w:rPr>
          <w:rFonts w:asciiTheme="minorHAnsi" w:hAnsiTheme="minorHAnsi" w:cstheme="minorHAnsi"/>
          <w:sz w:val="24"/>
          <w:szCs w:val="24"/>
          <w:lang w:val="ka-GE"/>
        </w:rPr>
        <w:t xml:space="preserve">, </w:t>
      </w:r>
      <w:r w:rsidR="006B0382" w:rsidRPr="00C55182">
        <w:rPr>
          <w:rFonts w:asciiTheme="minorHAnsi" w:hAnsiTheme="minorHAnsi" w:cstheme="minorHAnsi"/>
          <w:sz w:val="24"/>
          <w:lang w:val="ka-GE"/>
        </w:rPr>
        <w:t>სამემკვიდრეო, სამეზობლო და ბიზნეს დავები.</w:t>
      </w:r>
      <w:r w:rsidR="009D2659">
        <w:rPr>
          <w:rFonts w:asciiTheme="minorHAnsi" w:hAnsiTheme="minorHAnsi" w:cstheme="minorHAnsi"/>
          <w:sz w:val="24"/>
          <w:lang w:val="ka-GE"/>
        </w:rPr>
        <w:t xml:space="preserve"> </w:t>
      </w:r>
      <w:r w:rsidR="009D2659" w:rsidRPr="007D71FC">
        <w:rPr>
          <w:rFonts w:asciiTheme="minorHAnsi" w:hAnsiTheme="minorHAnsi" w:cstheme="minorHAnsi"/>
          <w:sz w:val="24"/>
          <w:szCs w:val="24"/>
        </w:rPr>
        <w:t>საერთო ჯამში</w:t>
      </w:r>
      <w:r w:rsidR="009D2659">
        <w:rPr>
          <w:rFonts w:asciiTheme="minorHAnsi" w:hAnsiTheme="minorHAnsi" w:cstheme="minorHAnsi"/>
          <w:sz w:val="24"/>
          <w:szCs w:val="24"/>
          <w:lang w:val="ka-GE"/>
        </w:rPr>
        <w:t>, 2020 წელს,</w:t>
      </w:r>
      <w:r w:rsidR="009D2659" w:rsidRPr="007D71FC">
        <w:rPr>
          <w:rFonts w:asciiTheme="minorHAnsi" w:hAnsiTheme="minorHAnsi" w:cstheme="minorHAnsi"/>
          <w:sz w:val="24"/>
          <w:szCs w:val="24"/>
        </w:rPr>
        <w:t xml:space="preserve"> არსებულ</w:t>
      </w:r>
      <w:r w:rsidR="009D2659">
        <w:rPr>
          <w:rFonts w:asciiTheme="minorHAnsi" w:hAnsiTheme="minorHAnsi" w:cstheme="minorHAnsi"/>
          <w:sz w:val="24"/>
          <w:szCs w:val="24"/>
          <w:lang w:val="ka-GE"/>
        </w:rPr>
        <w:t>მა</w:t>
      </w:r>
      <w:r w:rsidR="009D2659" w:rsidRPr="007D71FC">
        <w:rPr>
          <w:rFonts w:asciiTheme="minorHAnsi" w:hAnsiTheme="minorHAnsi" w:cstheme="minorHAnsi"/>
          <w:sz w:val="24"/>
          <w:szCs w:val="24"/>
        </w:rPr>
        <w:t xml:space="preserve"> მორიგების </w:t>
      </w:r>
      <w:r w:rsidR="009D2659" w:rsidRPr="007C3609">
        <w:rPr>
          <w:rFonts w:asciiTheme="minorHAnsi" w:hAnsiTheme="minorHAnsi" w:cstheme="minorHAnsi"/>
          <w:sz w:val="24"/>
          <w:szCs w:val="24"/>
        </w:rPr>
        <w:t>მაჩვენებელმა</w:t>
      </w:r>
      <w:r w:rsidR="009D2659" w:rsidRPr="007C3609">
        <w:rPr>
          <w:rFonts w:asciiTheme="minorHAnsi" w:hAnsiTheme="minorHAnsi" w:cstheme="minorHAnsi"/>
          <w:sz w:val="24"/>
          <w:szCs w:val="24"/>
          <w:lang w:val="ka-GE"/>
        </w:rPr>
        <w:t xml:space="preserve"> 64</w:t>
      </w:r>
      <w:r w:rsidR="009D2659" w:rsidRPr="007C3609">
        <w:rPr>
          <w:rFonts w:asciiTheme="minorHAnsi" w:hAnsiTheme="minorHAnsi" w:cstheme="minorHAnsi"/>
          <w:sz w:val="24"/>
          <w:szCs w:val="24"/>
        </w:rPr>
        <w:t>%</w:t>
      </w:r>
      <w:r w:rsidR="009D2659" w:rsidRPr="007C3609">
        <w:rPr>
          <w:rFonts w:asciiTheme="minorHAnsi" w:hAnsiTheme="minorHAnsi" w:cstheme="minorHAnsi"/>
          <w:sz w:val="24"/>
          <w:szCs w:val="24"/>
          <w:lang w:val="ka-GE"/>
        </w:rPr>
        <w:t xml:space="preserve"> შეადგინა</w:t>
      </w:r>
      <w:r w:rsidR="009D2659" w:rsidRPr="007C3609">
        <w:rPr>
          <w:rFonts w:asciiTheme="minorHAnsi" w:hAnsiTheme="minorHAnsi" w:cstheme="minorHAnsi"/>
          <w:sz w:val="24"/>
          <w:szCs w:val="24"/>
        </w:rPr>
        <w:t>.</w:t>
      </w:r>
    </w:p>
    <w:p w14:paraId="013DC71A" w14:textId="55BBC86B" w:rsidR="007C3609" w:rsidRPr="00E77F6C" w:rsidRDefault="007C3609" w:rsidP="00350B4F">
      <w:pPr>
        <w:autoSpaceDE w:val="0"/>
        <w:autoSpaceDN w:val="0"/>
        <w:adjustRightInd w:val="0"/>
        <w:spacing w:before="120" w:after="120" w:line="276" w:lineRule="auto"/>
        <w:jc w:val="both"/>
        <w:rPr>
          <w:rFonts w:asciiTheme="minorHAnsi" w:hAnsiTheme="minorHAnsi" w:cstheme="minorHAnsi"/>
          <w:color w:val="FF0000"/>
          <w:sz w:val="24"/>
          <w:szCs w:val="24"/>
          <w:lang w:val="ka-GE"/>
        </w:rPr>
      </w:pPr>
      <w:r>
        <w:rPr>
          <w:rFonts w:asciiTheme="minorHAnsi" w:hAnsiTheme="minorHAnsi" w:cstheme="minorHAnsi"/>
          <w:sz w:val="24"/>
          <w:szCs w:val="24"/>
        </w:rPr>
        <w:t xml:space="preserve">2020 </w:t>
      </w:r>
      <w:r>
        <w:rPr>
          <w:rFonts w:asciiTheme="minorHAnsi" w:hAnsiTheme="minorHAnsi" w:cstheme="minorHAnsi"/>
          <w:sz w:val="24"/>
          <w:szCs w:val="24"/>
          <w:lang w:val="ka-GE"/>
        </w:rPr>
        <w:t xml:space="preserve">წლის </w:t>
      </w:r>
      <w:r w:rsidRPr="005A308E">
        <w:rPr>
          <w:rFonts w:asciiTheme="minorHAnsi" w:hAnsiTheme="minorHAnsi" w:cstheme="minorHAnsi"/>
          <w:sz w:val="24"/>
          <w:szCs w:val="24"/>
          <w:lang w:val="ka-GE"/>
        </w:rPr>
        <w:t>პერიოდში დასრულებული ყველა სასამართლო მედიაცია დასრულდა საქართველოს სამოქალაქო საპროცესო კოდექსის 187</w:t>
      </w:r>
      <w:r w:rsidRPr="005A308E">
        <w:rPr>
          <w:rFonts w:asciiTheme="minorHAnsi" w:hAnsiTheme="minorHAnsi" w:cstheme="minorHAnsi"/>
          <w:sz w:val="24"/>
          <w:szCs w:val="24"/>
          <w:vertAlign w:val="superscript"/>
          <w:lang w:val="ka-GE"/>
        </w:rPr>
        <w:t>5</w:t>
      </w:r>
      <w:r w:rsidRPr="005A308E">
        <w:rPr>
          <w:rFonts w:asciiTheme="minorHAnsi" w:hAnsiTheme="minorHAnsi" w:cstheme="minorHAnsi"/>
          <w:sz w:val="24"/>
          <w:szCs w:val="24"/>
          <w:lang w:val="ka-GE"/>
        </w:rPr>
        <w:t>-ე მუხლით გათვალისწინებულ 45 დღიან ვადაში.</w:t>
      </w:r>
    </w:p>
    <w:p w14:paraId="1F9D2330" w14:textId="54052BFE" w:rsidR="00EC56CF" w:rsidRDefault="00EC56CF" w:rsidP="00350B4F">
      <w:pPr>
        <w:autoSpaceDE w:val="0"/>
        <w:autoSpaceDN w:val="0"/>
        <w:adjustRightInd w:val="0"/>
        <w:spacing w:before="120" w:after="120" w:line="276" w:lineRule="auto"/>
        <w:jc w:val="both"/>
        <w:rPr>
          <w:rFonts w:asciiTheme="minorHAnsi" w:hAnsiTheme="minorHAnsi" w:cstheme="minorHAnsi"/>
          <w:color w:val="FF0000"/>
          <w:sz w:val="24"/>
          <w:szCs w:val="24"/>
          <w:lang w:val="ka-GE"/>
        </w:rPr>
      </w:pPr>
    </w:p>
    <w:p w14:paraId="0382153B" w14:textId="1EE7382C" w:rsidR="0099178E" w:rsidRDefault="0099178E" w:rsidP="0099178E">
      <w:pPr>
        <w:pStyle w:val="NormalWeb"/>
        <w:shd w:val="clear" w:color="auto" w:fill="FFFFFF"/>
        <w:spacing w:before="0" w:beforeAutospacing="0" w:after="150" w:afterAutospacing="0"/>
        <w:jc w:val="both"/>
        <w:rPr>
          <w:rFonts w:ascii="Helvetica" w:hAnsi="Helvetica" w:cs="Helvetica"/>
          <w:color w:val="333333"/>
          <w:sz w:val="21"/>
          <w:szCs w:val="21"/>
        </w:rPr>
      </w:pPr>
    </w:p>
    <w:p w14:paraId="4131841E" w14:textId="16C9F053" w:rsidR="00CF3794" w:rsidRPr="008E34A7" w:rsidRDefault="00CF3794" w:rsidP="008E34A7">
      <w:pPr>
        <w:autoSpaceDE w:val="0"/>
        <w:autoSpaceDN w:val="0"/>
        <w:adjustRightInd w:val="0"/>
        <w:spacing w:before="120" w:after="120" w:line="276" w:lineRule="auto"/>
        <w:jc w:val="both"/>
        <w:rPr>
          <w:sz w:val="24"/>
        </w:rPr>
      </w:pPr>
      <w:r w:rsidRPr="008E34A7">
        <w:rPr>
          <w:sz w:val="24"/>
        </w:rPr>
        <w:br w:type="page"/>
      </w:r>
    </w:p>
    <w:p w14:paraId="31E6C25D" w14:textId="2832D566" w:rsidR="00F60E98" w:rsidRPr="00577F42" w:rsidRDefault="00F60E98" w:rsidP="00577F42">
      <w:pPr>
        <w:pStyle w:val="ListParagraph"/>
        <w:numPr>
          <w:ilvl w:val="0"/>
          <w:numId w:val="1"/>
        </w:numPr>
        <w:spacing w:before="120" w:after="120" w:line="276" w:lineRule="auto"/>
        <w:jc w:val="both"/>
        <w:rPr>
          <w:rStyle w:val="Heading1Char"/>
          <w:rFonts w:asciiTheme="minorHAnsi" w:hAnsiTheme="minorHAnsi" w:cstheme="minorHAnsi"/>
          <w:b/>
          <w:color w:val="002060"/>
          <w:szCs w:val="24"/>
          <w:lang w:val="ka-GE"/>
        </w:rPr>
      </w:pPr>
      <w:bookmarkStart w:id="32" w:name="_Toc62583288"/>
      <w:r w:rsidRPr="00577F42">
        <w:rPr>
          <w:rStyle w:val="Heading1Char"/>
          <w:rFonts w:asciiTheme="minorHAnsi" w:hAnsiTheme="minorHAnsi" w:cstheme="minorHAnsi"/>
          <w:b/>
          <w:color w:val="002060"/>
          <w:szCs w:val="24"/>
          <w:lang w:val="ka-GE"/>
        </w:rPr>
        <w:lastRenderedPageBreak/>
        <w:t>ფინანსებზე ხელმისაწვდომობის გაუმჯობესება</w:t>
      </w:r>
      <w:bookmarkEnd w:id="32"/>
    </w:p>
    <w:p w14:paraId="1822C78C" w14:textId="77777777" w:rsidR="00F91C5E" w:rsidRPr="001351F3" w:rsidRDefault="00F91C5E" w:rsidP="00F91C5E">
      <w:pPr>
        <w:spacing w:before="120" w:after="120" w:line="276" w:lineRule="auto"/>
        <w:ind w:left="-2"/>
        <w:jc w:val="both"/>
        <w:rPr>
          <w:rStyle w:val="Heading1Char"/>
          <w:rFonts w:asciiTheme="minorHAnsi" w:hAnsiTheme="minorHAnsi" w:cstheme="minorHAnsi"/>
          <w:b/>
          <w:color w:val="002060"/>
          <w:szCs w:val="24"/>
          <w:lang w:val="ka-GE"/>
        </w:rPr>
      </w:pPr>
    </w:p>
    <w:p w14:paraId="7CBB499D" w14:textId="77777777" w:rsidR="00F60E98" w:rsidRPr="001351F3" w:rsidRDefault="00523FC7" w:rsidP="0097306A">
      <w:pPr>
        <w:pStyle w:val="Heading2"/>
        <w:spacing w:before="120" w:after="120" w:line="276" w:lineRule="auto"/>
        <w:jc w:val="both"/>
        <w:rPr>
          <w:rFonts w:asciiTheme="minorHAnsi" w:hAnsiTheme="minorHAnsi" w:cstheme="minorHAnsi"/>
          <w:b/>
          <w:color w:val="1F3864" w:themeColor="accent5" w:themeShade="80"/>
          <w:sz w:val="28"/>
          <w:szCs w:val="24"/>
          <w:lang w:val="ka-GE"/>
        </w:rPr>
      </w:pPr>
      <w:bookmarkStart w:id="33" w:name="_Toc30091576"/>
      <w:bookmarkStart w:id="34" w:name="_Toc62583289"/>
      <w:r w:rsidRPr="001351F3">
        <w:rPr>
          <w:rFonts w:asciiTheme="minorHAnsi" w:hAnsiTheme="minorHAnsi" w:cstheme="minorHAnsi"/>
          <w:b/>
          <w:color w:val="1F3864" w:themeColor="accent5" w:themeShade="80"/>
          <w:sz w:val="28"/>
          <w:szCs w:val="24"/>
        </w:rPr>
        <w:t xml:space="preserve">2.1. </w:t>
      </w:r>
      <w:r w:rsidR="00F60E98" w:rsidRPr="001351F3">
        <w:rPr>
          <w:rFonts w:asciiTheme="minorHAnsi" w:hAnsiTheme="minorHAnsi" w:cstheme="minorHAnsi"/>
          <w:b/>
          <w:color w:val="1F3864" w:themeColor="accent5" w:themeShade="80"/>
          <w:sz w:val="28"/>
          <w:szCs w:val="24"/>
        </w:rPr>
        <w:t>ფინანსური განათლების გაუმჯობესება</w:t>
      </w:r>
      <w:bookmarkEnd w:id="33"/>
      <w:bookmarkEnd w:id="34"/>
    </w:p>
    <w:p w14:paraId="0FE65203" w14:textId="1669CBEC" w:rsidR="00EB5140" w:rsidRPr="001351F3" w:rsidRDefault="00EB5140" w:rsidP="00EB5140">
      <w:pPr>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t>[2.1.2] საქართველოს ეროვნულმა ბანკმა, „ევროპული ფონდის სამხრეთ-აღმოსავლეთ ევროპისათვის“ განვითარების პროგრამის (EFSE/DF) მხარდაჭერითა და ექსპორტის განვითარების ასოციაციის (EDA) ჩართულობით</w:t>
      </w:r>
      <w:r>
        <w:rPr>
          <w:rFonts w:asciiTheme="minorHAnsi" w:hAnsiTheme="minorHAnsi" w:cstheme="minorHAnsi"/>
          <w:color w:val="000000" w:themeColor="text1"/>
          <w:sz w:val="24"/>
          <w:szCs w:val="24"/>
        </w:rPr>
        <w:t xml:space="preserve"> </w:t>
      </w:r>
      <w:r>
        <w:rPr>
          <w:rFonts w:asciiTheme="minorHAnsi" w:hAnsiTheme="minorHAnsi" w:cstheme="minorHAnsi"/>
          <w:color w:val="000000" w:themeColor="text1"/>
          <w:sz w:val="24"/>
          <w:szCs w:val="24"/>
          <w:lang w:val="ka-GE"/>
        </w:rPr>
        <w:t>2018 წელს შეიმუშავა</w:t>
      </w:r>
      <w:r w:rsidRPr="001351F3">
        <w:rPr>
          <w:rFonts w:asciiTheme="minorHAnsi" w:hAnsiTheme="minorHAnsi" w:cstheme="minorHAnsi"/>
          <w:color w:val="000000" w:themeColor="text1"/>
          <w:sz w:val="24"/>
          <w:szCs w:val="24"/>
          <w:lang w:val="ka-GE"/>
        </w:rPr>
        <w:t xml:space="preserve"> </w:t>
      </w:r>
      <w:r w:rsidRPr="001351F3">
        <w:rPr>
          <w:rFonts w:asciiTheme="minorHAnsi" w:hAnsiTheme="minorHAnsi" w:cstheme="minorHAnsi"/>
          <w:b/>
          <w:color w:val="000000" w:themeColor="text1"/>
          <w:sz w:val="24"/>
          <w:szCs w:val="24"/>
          <w:lang w:val="ka-GE"/>
        </w:rPr>
        <w:t>მიკრო და მცირე მეწარმეების ფინანსური განათლების პრ</w:t>
      </w:r>
      <w:r>
        <w:rPr>
          <w:rFonts w:asciiTheme="minorHAnsi" w:hAnsiTheme="minorHAnsi" w:cstheme="minorHAnsi"/>
          <w:b/>
          <w:color w:val="000000" w:themeColor="text1"/>
          <w:sz w:val="24"/>
          <w:szCs w:val="24"/>
          <w:lang w:val="ka-GE"/>
        </w:rPr>
        <w:t xml:space="preserve">ოგრამა. პროგრამის </w:t>
      </w:r>
      <w:r w:rsidRPr="001351F3">
        <w:rPr>
          <w:rFonts w:asciiTheme="minorHAnsi" w:hAnsiTheme="minorHAnsi" w:cstheme="minorHAnsi"/>
          <w:color w:val="000000" w:themeColor="text1"/>
          <w:sz w:val="24"/>
          <w:szCs w:val="24"/>
          <w:lang w:val="ka-GE"/>
        </w:rPr>
        <w:t xml:space="preserve">ფარგლებში, </w:t>
      </w:r>
      <w:r>
        <w:rPr>
          <w:rFonts w:asciiTheme="minorHAnsi" w:hAnsiTheme="minorHAnsi" w:cstheme="minorHAnsi"/>
          <w:color w:val="000000" w:themeColor="text1"/>
          <w:sz w:val="24"/>
          <w:szCs w:val="24"/>
          <w:lang w:val="ka-GE"/>
        </w:rPr>
        <w:t xml:space="preserve">2020 წელს </w:t>
      </w:r>
      <w:r w:rsidRPr="001351F3">
        <w:rPr>
          <w:rFonts w:asciiTheme="minorHAnsi" w:hAnsiTheme="minorHAnsi" w:cstheme="minorHAnsi"/>
          <w:color w:val="000000" w:themeColor="text1"/>
          <w:sz w:val="24"/>
          <w:szCs w:val="24"/>
          <w:lang w:val="ka-GE"/>
        </w:rPr>
        <w:t xml:space="preserve">ასევე, შეიქმნა ონლაინ ტრენინგ-მოდული და ჩატარდა </w:t>
      </w:r>
      <w:r>
        <w:rPr>
          <w:rFonts w:asciiTheme="minorHAnsi" w:hAnsiTheme="minorHAnsi" w:cstheme="minorHAnsi"/>
          <w:color w:val="000000" w:themeColor="text1"/>
          <w:sz w:val="24"/>
          <w:szCs w:val="24"/>
          <w:lang w:val="ka-GE"/>
        </w:rPr>
        <w:t xml:space="preserve">2 </w:t>
      </w:r>
      <w:r w:rsidRPr="001351F3">
        <w:rPr>
          <w:rFonts w:asciiTheme="minorHAnsi" w:hAnsiTheme="minorHAnsi" w:cstheme="minorHAnsi"/>
          <w:color w:val="000000" w:themeColor="text1"/>
          <w:sz w:val="24"/>
          <w:szCs w:val="24"/>
          <w:lang w:val="ka-GE"/>
        </w:rPr>
        <w:t>ონლაინ ტრენინგი</w:t>
      </w:r>
      <w:r>
        <w:rPr>
          <w:rFonts w:asciiTheme="minorHAnsi" w:hAnsiTheme="minorHAnsi" w:cstheme="minorHAnsi"/>
          <w:color w:val="000000" w:themeColor="text1"/>
          <w:sz w:val="24"/>
          <w:szCs w:val="24"/>
          <w:lang w:val="ka-GE"/>
        </w:rPr>
        <w:t>, რომელთაც 50-მდე მონაწილე დაესწრო, ხოლო ტრენინგების ჩანაწერი და მასალები დაეგზავნა დარეგისტრირებულ 250 მსურველს</w:t>
      </w:r>
      <w:r w:rsidR="002B31F8">
        <w:rPr>
          <w:rFonts w:asciiTheme="minorHAnsi" w:hAnsiTheme="minorHAnsi" w:cstheme="minorHAnsi"/>
          <w:color w:val="000000" w:themeColor="text1"/>
          <w:sz w:val="24"/>
          <w:szCs w:val="24"/>
          <w:lang w:val="ka-GE"/>
        </w:rPr>
        <w:t>.</w:t>
      </w:r>
    </w:p>
    <w:p w14:paraId="11E4ECD3" w14:textId="77777777" w:rsidR="00EB5140" w:rsidRPr="00071238" w:rsidRDefault="00EB5140" w:rsidP="00EB5140">
      <w:pPr>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t xml:space="preserve">აგრომეწარმეობის განვითარების ხელშეწყობის მიზნით, საქართველოს ეროვნულმა ბანკმა ფინანსური </w:t>
      </w:r>
      <w:r w:rsidRPr="001351F3">
        <w:rPr>
          <w:rFonts w:asciiTheme="minorHAnsi" w:hAnsiTheme="minorHAnsi" w:cstheme="minorHAnsi"/>
          <w:b/>
          <w:color w:val="000000" w:themeColor="text1"/>
          <w:sz w:val="24"/>
          <w:szCs w:val="24"/>
          <w:lang w:val="ka-GE"/>
        </w:rPr>
        <w:t>განათლების ახალი პროგრამა განავითარა.</w:t>
      </w:r>
      <w:r w:rsidRPr="001351F3">
        <w:rPr>
          <w:rFonts w:asciiTheme="minorHAnsi" w:hAnsiTheme="minorHAnsi" w:cstheme="minorHAnsi"/>
          <w:color w:val="000000" w:themeColor="text1"/>
          <w:sz w:val="24"/>
          <w:szCs w:val="24"/>
          <w:lang w:val="ka-GE"/>
        </w:rPr>
        <w:t xml:space="preserve"> სპეციალურად ფერმერებისთვის შემუშავდა ფინანსური განათლების ტრენინგ-მოდული და პრაქტიკული სახელმძღვანელო - „მიიღეთ უკეთესი ფინანსური გადაწყვეტილებები“. პროექტი „ევროპული ფონდის სამხრეთ-აღმოსავლეთ ევროპისათვის“ განვითარების პროგრამასთან (EFSE/DF) თანამშრომლობითა და „სამოქალაქო განვითარების სააგენტოს“ (</w:t>
      </w:r>
      <w:r w:rsidRPr="00071238">
        <w:rPr>
          <w:rFonts w:asciiTheme="minorHAnsi" w:hAnsiTheme="minorHAnsi" w:cstheme="minorHAnsi"/>
          <w:color w:val="000000" w:themeColor="text1"/>
          <w:sz w:val="24"/>
          <w:szCs w:val="24"/>
          <w:lang w:val="ka-GE"/>
        </w:rPr>
        <w:t>CIDA</w:t>
      </w:r>
      <w:r w:rsidRPr="001351F3">
        <w:rPr>
          <w:rFonts w:asciiTheme="minorHAnsi" w:hAnsiTheme="minorHAnsi" w:cstheme="minorHAnsi"/>
          <w:color w:val="000000" w:themeColor="text1"/>
          <w:sz w:val="24"/>
          <w:szCs w:val="24"/>
          <w:lang w:val="ka-GE"/>
        </w:rPr>
        <w:t xml:space="preserve">) ჩართულობით განხორციელდა. პროგრამის ფარგლებში </w:t>
      </w:r>
      <w:r w:rsidRPr="00071238">
        <w:rPr>
          <w:rFonts w:asciiTheme="minorHAnsi" w:hAnsiTheme="minorHAnsi" w:cstheme="minorHAnsi"/>
          <w:color w:val="000000" w:themeColor="text1"/>
          <w:sz w:val="24"/>
          <w:szCs w:val="24"/>
          <w:lang w:val="ka-GE"/>
        </w:rPr>
        <w:t>CIDA</w:t>
      </w:r>
      <w:r w:rsidRPr="001351F3">
        <w:rPr>
          <w:rFonts w:asciiTheme="minorHAnsi" w:hAnsiTheme="minorHAnsi" w:cstheme="minorHAnsi"/>
          <w:color w:val="000000" w:themeColor="text1"/>
          <w:sz w:val="24"/>
          <w:szCs w:val="24"/>
          <w:lang w:val="ka-GE"/>
        </w:rPr>
        <w:t xml:space="preserve">-ს ექსპერტებმა აგრობიზნესის სფეროს კონსულტანტებისა და ტრენერებისთვის ფინანსური ცნობიერების ასამაღლებელი საპილოტე </w:t>
      </w:r>
      <w:r>
        <w:rPr>
          <w:rFonts w:asciiTheme="minorHAnsi" w:hAnsiTheme="minorHAnsi" w:cstheme="minorHAnsi"/>
          <w:color w:val="000000" w:themeColor="text1"/>
          <w:sz w:val="24"/>
          <w:szCs w:val="24"/>
          <w:lang w:val="ka-GE"/>
        </w:rPr>
        <w:t xml:space="preserve">ტრენერთა </w:t>
      </w:r>
      <w:r w:rsidRPr="001351F3">
        <w:rPr>
          <w:rFonts w:asciiTheme="minorHAnsi" w:hAnsiTheme="minorHAnsi" w:cstheme="minorHAnsi"/>
          <w:color w:val="000000" w:themeColor="text1"/>
          <w:sz w:val="24"/>
          <w:szCs w:val="24"/>
          <w:lang w:val="ka-GE"/>
        </w:rPr>
        <w:t>ტრენინგი (</w:t>
      </w:r>
      <w:r w:rsidRPr="00071238">
        <w:rPr>
          <w:rFonts w:asciiTheme="minorHAnsi" w:hAnsiTheme="minorHAnsi" w:cstheme="minorHAnsi"/>
          <w:color w:val="000000" w:themeColor="text1"/>
          <w:sz w:val="24"/>
          <w:szCs w:val="24"/>
          <w:lang w:val="ka-GE"/>
        </w:rPr>
        <w:t>ToT</w:t>
      </w:r>
      <w:r w:rsidRPr="001351F3">
        <w:rPr>
          <w:rFonts w:asciiTheme="minorHAnsi" w:hAnsiTheme="minorHAnsi" w:cstheme="minorHAnsi"/>
          <w:color w:val="000000" w:themeColor="text1"/>
          <w:sz w:val="24"/>
          <w:szCs w:val="24"/>
          <w:lang w:val="ka-GE"/>
        </w:rPr>
        <w:t xml:space="preserve">) გამართეს, </w:t>
      </w:r>
      <w:r>
        <w:rPr>
          <w:rFonts w:asciiTheme="minorHAnsi" w:hAnsiTheme="minorHAnsi" w:cstheme="minorHAnsi"/>
          <w:color w:val="000000" w:themeColor="text1"/>
          <w:sz w:val="24"/>
          <w:szCs w:val="24"/>
          <w:lang w:val="ka-GE"/>
        </w:rPr>
        <w:t xml:space="preserve">ასევე ჩატარდა საპილოტე ტრენინგი უშუალოდ აგრო სფეროში მოღვაწე მეწარმეებისთვის. პროგრამის ფარგლებში </w:t>
      </w:r>
      <w:r w:rsidRPr="001351F3">
        <w:rPr>
          <w:rFonts w:asciiTheme="minorHAnsi" w:hAnsiTheme="minorHAnsi" w:cstheme="minorHAnsi"/>
          <w:color w:val="000000" w:themeColor="text1"/>
          <w:sz w:val="24"/>
          <w:szCs w:val="24"/>
          <w:lang w:val="ka-GE"/>
        </w:rPr>
        <w:t>შეიქმნა საგანმანათლებლო ვიდეორგოლი</w:t>
      </w:r>
      <w:r>
        <w:rPr>
          <w:rFonts w:asciiTheme="minorHAnsi" w:hAnsiTheme="minorHAnsi" w:cstheme="minorHAnsi"/>
          <w:color w:val="000000" w:themeColor="text1"/>
          <w:sz w:val="24"/>
          <w:szCs w:val="24"/>
          <w:lang w:val="ka-GE"/>
        </w:rPr>
        <w:t xml:space="preserve"> ფერმერებისთვის</w:t>
      </w:r>
      <w:r w:rsidRPr="001351F3">
        <w:rPr>
          <w:rFonts w:asciiTheme="minorHAnsi" w:hAnsiTheme="minorHAnsi" w:cstheme="minorHAnsi"/>
          <w:color w:val="000000" w:themeColor="text1"/>
          <w:sz w:val="24"/>
          <w:szCs w:val="24"/>
          <w:lang w:val="ka-GE"/>
        </w:rPr>
        <w:t xml:space="preserve">. </w:t>
      </w:r>
    </w:p>
    <w:p w14:paraId="165E02D1" w14:textId="77777777" w:rsidR="00EB5140" w:rsidRPr="001351F3" w:rsidRDefault="00EB5140" w:rsidP="00EB5140">
      <w:pPr>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t xml:space="preserve">საქართველოს ეროვნული ბანკის და ორგანიზაცია „შემნახველი ბანკების ფონდი საერთაშორისო თანამშრომლობისთვის“ (SBFIC) მხარდაჭერით ქართულ ენაზე ადაპტირდა მიკრო და აგრო მეწარმეებისთვის </w:t>
      </w:r>
      <w:r w:rsidRPr="001351F3">
        <w:rPr>
          <w:rFonts w:asciiTheme="minorHAnsi" w:hAnsiTheme="minorHAnsi" w:cstheme="minorHAnsi"/>
          <w:b/>
          <w:color w:val="000000" w:themeColor="text1"/>
          <w:sz w:val="24"/>
          <w:szCs w:val="24"/>
          <w:lang w:val="ka-GE"/>
        </w:rPr>
        <w:t>სიმულაციური თამაშები</w:t>
      </w:r>
      <w:r w:rsidRPr="001351F3">
        <w:rPr>
          <w:rFonts w:asciiTheme="minorHAnsi" w:hAnsiTheme="minorHAnsi" w:cstheme="minorHAnsi"/>
          <w:color w:val="000000" w:themeColor="text1"/>
          <w:sz w:val="24"/>
          <w:szCs w:val="24"/>
          <w:lang w:val="ka-GE"/>
        </w:rPr>
        <w:t xml:space="preserve"> </w:t>
      </w:r>
      <w:r w:rsidRPr="001351F3">
        <w:rPr>
          <w:rFonts w:asciiTheme="minorHAnsi" w:hAnsiTheme="minorHAnsi" w:cstheme="minorHAnsi"/>
          <w:b/>
          <w:color w:val="000000" w:themeColor="text1"/>
          <w:sz w:val="24"/>
          <w:szCs w:val="24"/>
          <w:lang w:val="ka-GE"/>
        </w:rPr>
        <w:t>„ბიზნეს სიმულაცია მიკრო მეწარმეებისთვის“ და „ფერმერების თამაში“,</w:t>
      </w:r>
      <w:r w:rsidRPr="001351F3">
        <w:rPr>
          <w:rFonts w:asciiTheme="minorHAnsi" w:hAnsiTheme="minorHAnsi" w:cstheme="minorHAnsi"/>
          <w:color w:val="000000" w:themeColor="text1"/>
          <w:sz w:val="24"/>
          <w:szCs w:val="24"/>
          <w:lang w:val="ka-GE"/>
        </w:rPr>
        <w:t xml:space="preserve"> რომლის ფარგლებშიც ჩატარდა ტრენერთა ტრენინგი (ToT).</w:t>
      </w:r>
    </w:p>
    <w:p w14:paraId="2F9ECD31" w14:textId="77777777" w:rsidR="00EB5140" w:rsidRPr="001351F3" w:rsidRDefault="00EB5140" w:rsidP="00EB5140">
      <w:pPr>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t xml:space="preserve">საქართველოს ეროვნულმა ბანკმა, ფინანსური განათლების ეროვნული სტრატეგიის ფარგლებში, </w:t>
      </w:r>
      <w:r w:rsidRPr="001351F3">
        <w:rPr>
          <w:rFonts w:asciiTheme="minorHAnsi" w:hAnsiTheme="minorHAnsi" w:cstheme="minorHAnsi"/>
          <w:b/>
          <w:color w:val="000000" w:themeColor="text1"/>
          <w:sz w:val="24"/>
          <w:szCs w:val="24"/>
          <w:lang w:val="ka-GE"/>
        </w:rPr>
        <w:t>ახალი ფინანსური საგანმანათლებლო პლატფორმა - FinEdu.gov.ge შექმნა.</w:t>
      </w:r>
      <w:r w:rsidRPr="001351F3">
        <w:rPr>
          <w:rFonts w:asciiTheme="minorHAnsi" w:hAnsiTheme="minorHAnsi" w:cstheme="minorHAnsi"/>
          <w:color w:val="000000" w:themeColor="text1"/>
          <w:sz w:val="24"/>
          <w:szCs w:val="24"/>
          <w:lang w:val="ka-GE"/>
        </w:rPr>
        <w:t xml:space="preserve"> FinEdu.gov.ge-ზე განთავსებულია ფინანსური განათლების თემაზე არსებული ინფორმაცია, მათ შორის, სასარგებლო რჩევები, კალკულატორები, პუბლიკაციები, ბროშურები, თემატური სახელმძღვანელოები და ბლოგი.</w:t>
      </w:r>
    </w:p>
    <w:p w14:paraId="19B0990E" w14:textId="77777777" w:rsidR="007B582D" w:rsidRPr="001351F3" w:rsidRDefault="007B582D" w:rsidP="0097306A">
      <w:pPr>
        <w:spacing w:before="120" w:after="120" w:line="276" w:lineRule="auto"/>
        <w:rPr>
          <w:rFonts w:asciiTheme="minorHAnsi" w:hAnsiTheme="minorHAnsi" w:cstheme="minorHAnsi"/>
          <w:lang w:val="ka-GE"/>
        </w:rPr>
      </w:pPr>
    </w:p>
    <w:p w14:paraId="26EC5DF8" w14:textId="77777777" w:rsidR="007B582D" w:rsidRPr="001351F3" w:rsidRDefault="007B582D" w:rsidP="0097306A">
      <w:pPr>
        <w:spacing w:before="120" w:after="120" w:line="276" w:lineRule="auto"/>
        <w:rPr>
          <w:rFonts w:asciiTheme="minorHAnsi" w:hAnsiTheme="minorHAnsi" w:cstheme="minorHAnsi"/>
          <w:lang w:val="ka-GE"/>
        </w:rPr>
      </w:pPr>
    </w:p>
    <w:p w14:paraId="69A3222E" w14:textId="49451F50" w:rsidR="00F60E98" w:rsidRPr="001351F3" w:rsidRDefault="00F60E98" w:rsidP="0097306A">
      <w:pPr>
        <w:pStyle w:val="Heading2"/>
        <w:spacing w:before="120" w:after="120" w:line="276" w:lineRule="auto"/>
        <w:jc w:val="both"/>
        <w:rPr>
          <w:rFonts w:asciiTheme="minorHAnsi" w:hAnsiTheme="minorHAnsi" w:cstheme="minorHAnsi"/>
          <w:b/>
          <w:color w:val="1F3864" w:themeColor="accent5" w:themeShade="80"/>
          <w:sz w:val="28"/>
          <w:szCs w:val="24"/>
        </w:rPr>
      </w:pPr>
      <w:bookmarkStart w:id="35" w:name="_Toc30091577"/>
      <w:bookmarkStart w:id="36" w:name="_Toc62583290"/>
      <w:bookmarkStart w:id="37" w:name="_Toc30091578"/>
      <w:r w:rsidRPr="001351F3">
        <w:rPr>
          <w:rFonts w:asciiTheme="minorHAnsi" w:hAnsiTheme="minorHAnsi" w:cstheme="minorHAnsi"/>
          <w:b/>
          <w:color w:val="1F3864" w:themeColor="accent5" w:themeShade="80"/>
          <w:sz w:val="28"/>
          <w:szCs w:val="24"/>
        </w:rPr>
        <w:lastRenderedPageBreak/>
        <w:t>2.2. მცირე და საშუალო საწარმოთა ხელშეწყობა ფინანსური ანგარიშგების საერთაშორისო სტანდარტების (IFRS for SME) დანერგვაში</w:t>
      </w:r>
      <w:bookmarkEnd w:id="35"/>
      <w:bookmarkEnd w:id="36"/>
    </w:p>
    <w:p w14:paraId="5216309E" w14:textId="77777777" w:rsidR="007417CC" w:rsidRPr="001351F3" w:rsidRDefault="007417CC" w:rsidP="007417CC">
      <w:pPr>
        <w:spacing w:before="120" w:after="120" w:line="276" w:lineRule="auto"/>
        <w:jc w:val="both"/>
        <w:rPr>
          <w:rFonts w:asciiTheme="minorHAnsi" w:hAnsiTheme="minorHAnsi" w:cstheme="minorHAnsi"/>
          <w:sz w:val="24"/>
          <w:szCs w:val="24"/>
          <w:lang w:val="ka-GE"/>
        </w:rPr>
      </w:pPr>
      <w:r w:rsidRPr="001351F3">
        <w:rPr>
          <w:rFonts w:asciiTheme="minorHAnsi" w:hAnsiTheme="minorHAnsi" w:cstheme="minorHAnsi"/>
          <w:sz w:val="24"/>
          <w:szCs w:val="24"/>
          <w:lang w:val="ka-GE"/>
        </w:rPr>
        <w:t>„</w:t>
      </w:r>
      <w:r w:rsidRPr="001351F3">
        <w:rPr>
          <w:rFonts w:asciiTheme="minorHAnsi" w:hAnsiTheme="minorHAnsi" w:cstheme="minorHAnsi"/>
          <w:sz w:val="24"/>
          <w:szCs w:val="24"/>
        </w:rPr>
        <w:t>ბუღალტრული აღრიცხვის,</w:t>
      </w:r>
      <w:r w:rsidRPr="001351F3">
        <w:rPr>
          <w:rFonts w:asciiTheme="minorHAnsi" w:hAnsiTheme="minorHAnsi" w:cstheme="minorHAnsi"/>
          <w:sz w:val="24"/>
          <w:szCs w:val="24"/>
          <w:lang w:val="ka-GE"/>
        </w:rPr>
        <w:t xml:space="preserve"> </w:t>
      </w:r>
      <w:r w:rsidRPr="001351F3">
        <w:rPr>
          <w:rFonts w:asciiTheme="minorHAnsi" w:hAnsiTheme="minorHAnsi" w:cstheme="minorHAnsi"/>
          <w:sz w:val="24"/>
          <w:szCs w:val="24"/>
        </w:rPr>
        <w:t>ანგარიშგებისა და აუდიტის</w:t>
      </w:r>
      <w:r w:rsidRPr="001351F3">
        <w:rPr>
          <w:rFonts w:asciiTheme="minorHAnsi" w:hAnsiTheme="minorHAnsi" w:cstheme="minorHAnsi"/>
          <w:sz w:val="24"/>
          <w:szCs w:val="24"/>
          <w:lang w:val="ka-GE"/>
        </w:rPr>
        <w:t xml:space="preserve"> </w:t>
      </w:r>
      <w:r w:rsidRPr="001351F3">
        <w:rPr>
          <w:rFonts w:asciiTheme="minorHAnsi" w:hAnsiTheme="minorHAnsi" w:cstheme="minorHAnsi"/>
          <w:sz w:val="24"/>
          <w:szCs w:val="24"/>
        </w:rPr>
        <w:t>შესახებ</w:t>
      </w:r>
      <w:r w:rsidRPr="001351F3">
        <w:rPr>
          <w:rFonts w:asciiTheme="minorHAnsi" w:hAnsiTheme="minorHAnsi" w:cstheme="minorHAnsi"/>
          <w:sz w:val="24"/>
          <w:szCs w:val="24"/>
          <w:lang w:val="ka-GE"/>
        </w:rPr>
        <w:t xml:space="preserve">“ საქართველოს კანონით, რომელიც </w:t>
      </w:r>
      <w:r w:rsidRPr="001351F3">
        <w:rPr>
          <w:rFonts w:asciiTheme="minorHAnsi" w:hAnsiTheme="minorHAnsi" w:cstheme="minorHAnsi"/>
          <w:sz w:val="24"/>
          <w:szCs w:val="24"/>
        </w:rPr>
        <w:t>საერთაშორისოდ აღიარებულ სტანდარტებ</w:t>
      </w:r>
      <w:r w:rsidRPr="001351F3">
        <w:rPr>
          <w:rFonts w:asciiTheme="minorHAnsi" w:hAnsiTheme="minorHAnsi" w:cstheme="minorHAnsi"/>
          <w:sz w:val="24"/>
          <w:szCs w:val="24"/>
          <w:lang w:val="ka-GE"/>
        </w:rPr>
        <w:t>თან სრულ შესაბამისობაშია,</w:t>
      </w:r>
      <w:r w:rsidRPr="001351F3">
        <w:rPr>
          <w:rFonts w:asciiTheme="minorHAnsi" w:hAnsiTheme="minorHAnsi" w:cstheme="minorHAnsi"/>
          <w:sz w:val="24"/>
          <w:szCs w:val="24"/>
        </w:rPr>
        <w:t xml:space="preserve"> საქართველოში </w:t>
      </w:r>
      <w:r w:rsidRPr="001351F3">
        <w:rPr>
          <w:rFonts w:asciiTheme="minorHAnsi" w:hAnsiTheme="minorHAnsi" w:cstheme="minorHAnsi"/>
          <w:sz w:val="24"/>
          <w:szCs w:val="24"/>
          <w:lang w:val="ka-GE"/>
        </w:rPr>
        <w:t xml:space="preserve">დაინერგა </w:t>
      </w:r>
      <w:r w:rsidRPr="001351F3">
        <w:rPr>
          <w:rFonts w:asciiTheme="minorHAnsi" w:hAnsiTheme="minorHAnsi" w:cstheme="minorHAnsi"/>
          <w:sz w:val="24"/>
          <w:szCs w:val="24"/>
        </w:rPr>
        <w:t>ბუღალტრული აღრიცხვის წარმოების, ფინანსური ანგარიშგების, მმართველობის ანგარიშგების და სახელმწიფოს მიმართ განხორციელებული გადახდების შესახებ ანგარიშგების მომზადებ</w:t>
      </w:r>
      <w:r w:rsidRPr="001351F3">
        <w:rPr>
          <w:rFonts w:asciiTheme="minorHAnsi" w:hAnsiTheme="minorHAnsi" w:cstheme="minorHAnsi"/>
          <w:sz w:val="24"/>
          <w:szCs w:val="24"/>
          <w:lang w:val="ka-GE"/>
        </w:rPr>
        <w:t>ის</w:t>
      </w:r>
      <w:r w:rsidRPr="001351F3">
        <w:rPr>
          <w:rFonts w:asciiTheme="minorHAnsi" w:hAnsiTheme="minorHAnsi" w:cstheme="minorHAnsi"/>
          <w:sz w:val="24"/>
          <w:szCs w:val="24"/>
        </w:rPr>
        <w:t xml:space="preserve"> და წარდგენ</w:t>
      </w:r>
      <w:r w:rsidRPr="001351F3">
        <w:rPr>
          <w:rFonts w:asciiTheme="minorHAnsi" w:hAnsiTheme="minorHAnsi" w:cstheme="minorHAnsi"/>
          <w:sz w:val="24"/>
          <w:szCs w:val="24"/>
          <w:lang w:val="ka-GE"/>
        </w:rPr>
        <w:t>ის სტანდარტები.</w:t>
      </w:r>
    </w:p>
    <w:p w14:paraId="3853F67D" w14:textId="5E6139C3" w:rsidR="007417CC" w:rsidRPr="001351F3" w:rsidRDefault="007417CC" w:rsidP="007417CC">
      <w:pPr>
        <w:spacing w:before="120" w:after="120" w:line="276" w:lineRule="auto"/>
        <w:jc w:val="both"/>
        <w:rPr>
          <w:rFonts w:asciiTheme="minorHAnsi" w:hAnsiTheme="minorHAnsi" w:cstheme="minorHAnsi"/>
          <w:sz w:val="24"/>
          <w:szCs w:val="24"/>
        </w:rPr>
      </w:pPr>
      <w:r w:rsidRPr="001351F3">
        <w:rPr>
          <w:rFonts w:asciiTheme="minorHAnsi" w:hAnsiTheme="minorHAnsi" w:cstheme="minorHAnsi"/>
          <w:sz w:val="24"/>
          <w:szCs w:val="24"/>
        </w:rPr>
        <w:t xml:space="preserve">ბუღალტრული აღრიცხვისა და ფინანსური ანგარიშგების სტანდარტები </w:t>
      </w:r>
      <w:r w:rsidRPr="001351F3">
        <w:rPr>
          <w:rFonts w:asciiTheme="minorHAnsi" w:hAnsiTheme="minorHAnsi" w:cstheme="minorHAnsi"/>
          <w:sz w:val="24"/>
          <w:szCs w:val="24"/>
          <w:lang w:val="ka-GE"/>
        </w:rPr>
        <w:t>მოიცავს, მათ შორის,</w:t>
      </w:r>
      <w:r w:rsidRPr="001351F3">
        <w:rPr>
          <w:rFonts w:asciiTheme="minorHAnsi" w:hAnsiTheme="minorHAnsi" w:cstheme="minorHAnsi"/>
          <w:sz w:val="24"/>
          <w:szCs w:val="24"/>
        </w:rPr>
        <w:t xml:space="preserve"> მცირე და საშუალო საწარმოების ფინანსური ანგარიშგების საერთაშორისო სტანდარტებს (IFRS for SMEs)</w:t>
      </w:r>
      <w:r w:rsidRPr="001351F3">
        <w:rPr>
          <w:rFonts w:asciiTheme="minorHAnsi" w:hAnsiTheme="minorHAnsi" w:cstheme="minorHAnsi"/>
          <w:sz w:val="24"/>
          <w:szCs w:val="24"/>
          <w:lang w:val="ka-GE"/>
        </w:rPr>
        <w:t xml:space="preserve">. </w:t>
      </w:r>
      <w:r w:rsidRPr="001351F3">
        <w:rPr>
          <w:rFonts w:asciiTheme="minorHAnsi" w:hAnsiTheme="minorHAnsi" w:cstheme="minorHAnsi"/>
          <w:sz w:val="24"/>
          <w:szCs w:val="24"/>
        </w:rPr>
        <w:t>მცირე და საშუალო საწარმოების ფინანსური ანგარიშგების საერთაშორისო სტანდარტები (IFRS for SMEs) არის მეორე და მესამე კატეგორიების საწარმოებისთვის.</w:t>
      </w:r>
    </w:p>
    <w:p w14:paraId="205DF1B2" w14:textId="23F13E30" w:rsidR="00312CC1" w:rsidRPr="00667649" w:rsidRDefault="00312CC1" w:rsidP="00312CC1">
      <w:pPr>
        <w:spacing w:before="120" w:after="120" w:line="276" w:lineRule="auto"/>
        <w:jc w:val="both"/>
        <w:rPr>
          <w:rFonts w:asciiTheme="minorHAnsi" w:hAnsiTheme="minorHAnsi" w:cstheme="minorHAnsi"/>
          <w:sz w:val="24"/>
          <w:szCs w:val="24"/>
          <w:lang w:val="ka-GE"/>
        </w:rPr>
      </w:pPr>
      <w:r w:rsidRPr="001351F3">
        <w:rPr>
          <w:rFonts w:asciiTheme="minorHAnsi" w:hAnsiTheme="minorHAnsi" w:cstheme="minorHAnsi"/>
          <w:sz w:val="24"/>
          <w:szCs w:val="24"/>
        </w:rPr>
        <w:t>[2.2.5] საანგარიშო პერიოდში მსოფლიო ბანკის ხელშეწყობით განხორციელდა IFRS for SME-ის ონლაინ ტრენინგი, რომლის ფარგლებშიც დატრენინგდა 1</w:t>
      </w:r>
      <w:r w:rsidR="00497BC2">
        <w:rPr>
          <w:rFonts w:asciiTheme="minorHAnsi" w:hAnsiTheme="minorHAnsi" w:cstheme="minorHAnsi"/>
          <w:sz w:val="24"/>
          <w:szCs w:val="24"/>
          <w:lang w:val="ka-GE"/>
        </w:rPr>
        <w:t>5</w:t>
      </w:r>
      <w:r w:rsidRPr="001351F3">
        <w:rPr>
          <w:rFonts w:asciiTheme="minorHAnsi" w:hAnsiTheme="minorHAnsi" w:cstheme="minorHAnsi"/>
          <w:sz w:val="24"/>
          <w:szCs w:val="24"/>
        </w:rPr>
        <w:t xml:space="preserve">8 პირი. </w:t>
      </w:r>
      <w:r w:rsidR="00667649">
        <w:rPr>
          <w:rFonts w:asciiTheme="minorHAnsi" w:hAnsiTheme="minorHAnsi" w:cstheme="minorHAnsi"/>
          <w:sz w:val="24"/>
          <w:szCs w:val="24"/>
          <w:lang w:val="ka-GE"/>
        </w:rPr>
        <w:t>ტრენინგების შედეგად კომპანიებს საშუალება აქვთ დამოუკიდებლად შეიმუშავონ კომპანიის სააღრიცხვო პოლიტიკა, აქტივების მართვის პროცესი და კონტროლი</w:t>
      </w:r>
      <w:r w:rsidR="00793E5B">
        <w:rPr>
          <w:rFonts w:asciiTheme="minorHAnsi" w:hAnsiTheme="minorHAnsi" w:cstheme="minorHAnsi"/>
          <w:sz w:val="24"/>
          <w:szCs w:val="24"/>
          <w:lang w:val="ka-GE"/>
        </w:rPr>
        <w:t>ს</w:t>
      </w:r>
      <w:r w:rsidR="00667649">
        <w:rPr>
          <w:rFonts w:asciiTheme="minorHAnsi" w:hAnsiTheme="minorHAnsi" w:cstheme="minorHAnsi"/>
          <w:sz w:val="24"/>
          <w:szCs w:val="24"/>
          <w:lang w:val="ka-GE"/>
        </w:rPr>
        <w:t xml:space="preserve"> მექანიზმები.</w:t>
      </w:r>
    </w:p>
    <w:p w14:paraId="7BCF12EE" w14:textId="77777777" w:rsidR="007417CC" w:rsidRPr="001351F3" w:rsidRDefault="007417CC" w:rsidP="007417CC"/>
    <w:p w14:paraId="326330E7" w14:textId="7D7F41E4" w:rsidR="00F60E98" w:rsidRPr="001351F3" w:rsidRDefault="00F60E98" w:rsidP="0097306A">
      <w:pPr>
        <w:pStyle w:val="Heading2"/>
        <w:spacing w:before="120" w:after="120" w:line="276" w:lineRule="auto"/>
        <w:jc w:val="both"/>
        <w:rPr>
          <w:rFonts w:asciiTheme="minorHAnsi" w:hAnsiTheme="minorHAnsi" w:cstheme="minorHAnsi"/>
          <w:b/>
          <w:color w:val="1F3864" w:themeColor="accent5" w:themeShade="80"/>
          <w:sz w:val="28"/>
          <w:szCs w:val="24"/>
        </w:rPr>
      </w:pPr>
      <w:bookmarkStart w:id="38" w:name="_Toc62583291"/>
      <w:r w:rsidRPr="001351F3">
        <w:rPr>
          <w:rFonts w:asciiTheme="minorHAnsi" w:hAnsiTheme="minorHAnsi" w:cstheme="minorHAnsi"/>
          <w:b/>
          <w:color w:val="1F3864" w:themeColor="accent5" w:themeShade="80"/>
          <w:sz w:val="28"/>
          <w:szCs w:val="24"/>
        </w:rPr>
        <w:t>2.3. მცირე და საშუალო მეწარმეთა ცოდნის ამაღლება ფინანსების მოზიდვის (fund  raising) საკითხებში</w:t>
      </w:r>
      <w:bookmarkEnd w:id="37"/>
      <w:bookmarkEnd w:id="38"/>
    </w:p>
    <w:p w14:paraId="483D6B99" w14:textId="726AA0C8" w:rsidR="00447276" w:rsidRPr="001351F3" w:rsidRDefault="00447276" w:rsidP="00447276">
      <w:pPr>
        <w:spacing w:before="120" w:after="120" w:line="276" w:lineRule="auto"/>
        <w:jc w:val="both"/>
        <w:rPr>
          <w:rFonts w:asciiTheme="minorHAnsi" w:hAnsiTheme="minorHAnsi" w:cstheme="minorHAnsi"/>
          <w:sz w:val="24"/>
          <w:szCs w:val="24"/>
          <w:lang w:val="ka-GE"/>
        </w:rPr>
      </w:pPr>
      <w:r w:rsidRPr="001351F3">
        <w:rPr>
          <w:rFonts w:asciiTheme="minorHAnsi" w:hAnsiTheme="minorHAnsi" w:cstheme="minorHAnsi"/>
          <w:color w:val="000000" w:themeColor="text1"/>
          <w:sz w:val="24"/>
          <w:szCs w:val="24"/>
          <w:lang w:val="ka-GE"/>
        </w:rPr>
        <w:t>[2.3.1]</w:t>
      </w:r>
      <w:r w:rsidRPr="001351F3">
        <w:rPr>
          <w:rFonts w:asciiTheme="minorHAnsi" w:hAnsiTheme="minorHAnsi" w:cstheme="minorHAnsi"/>
          <w:b/>
          <w:color w:val="000000" w:themeColor="text1"/>
          <w:sz w:val="24"/>
          <w:szCs w:val="24"/>
          <w:lang w:val="ka-GE"/>
        </w:rPr>
        <w:t xml:space="preserve"> </w:t>
      </w:r>
      <w:r w:rsidRPr="001351F3">
        <w:rPr>
          <w:rFonts w:asciiTheme="minorHAnsi" w:hAnsiTheme="minorHAnsi" w:cstheme="minorHAnsi"/>
          <w:color w:val="000000" w:themeColor="text1"/>
          <w:sz w:val="24"/>
          <w:szCs w:val="24"/>
          <w:lang w:val="ka-GE"/>
        </w:rPr>
        <w:t xml:space="preserve">საქართველოს ინოვაციების და ტექნოლოგიების სააგენტოს </w:t>
      </w:r>
      <w:r w:rsidRPr="001351F3">
        <w:rPr>
          <w:rFonts w:asciiTheme="minorHAnsi" w:hAnsiTheme="minorHAnsi" w:cstheme="minorHAnsi"/>
          <w:color w:val="000000" w:themeColor="text1"/>
          <w:spacing w:val="-1"/>
          <w:sz w:val="24"/>
          <w:szCs w:val="24"/>
          <w:lang w:val="ka-GE"/>
        </w:rPr>
        <w:t xml:space="preserve">და ევროკავშირის ორგანიზებით, </w:t>
      </w:r>
      <w:r w:rsidRPr="001351F3">
        <w:rPr>
          <w:rFonts w:asciiTheme="minorHAnsi" w:hAnsiTheme="minorHAnsi" w:cstheme="minorHAnsi"/>
          <w:color w:val="000000" w:themeColor="text1"/>
          <w:sz w:val="24"/>
          <w:szCs w:val="24"/>
          <w:lang w:val="ka-GE"/>
        </w:rPr>
        <w:t xml:space="preserve">სტარტაპებისთვის ჩატარდა </w:t>
      </w:r>
      <w:r w:rsidRPr="001351F3">
        <w:rPr>
          <w:rFonts w:asciiTheme="minorHAnsi" w:hAnsiTheme="minorHAnsi" w:cstheme="minorHAnsi"/>
          <w:b/>
          <w:color w:val="000000" w:themeColor="text1"/>
          <w:sz w:val="24"/>
          <w:szCs w:val="24"/>
          <w:lang w:val="ka-GE"/>
        </w:rPr>
        <w:t>ტრენინგები ფონდების მოძიების თემატიკაზე</w:t>
      </w:r>
      <w:r w:rsidRPr="001351F3">
        <w:rPr>
          <w:rFonts w:asciiTheme="minorHAnsi" w:hAnsiTheme="minorHAnsi" w:cstheme="minorHAnsi"/>
          <w:b/>
          <w:spacing w:val="-1"/>
          <w:sz w:val="24"/>
          <w:szCs w:val="24"/>
          <w:lang w:val="ka-GE"/>
        </w:rPr>
        <w:t xml:space="preserve"> Investment Readiness-ის პროგრამის ფარგლებში.</w:t>
      </w:r>
    </w:p>
    <w:p w14:paraId="0474C34F" w14:textId="77777777" w:rsidR="00447276" w:rsidRPr="001351F3" w:rsidRDefault="00447276" w:rsidP="00447276"/>
    <w:p w14:paraId="2257E0DE" w14:textId="6BBC1BE0" w:rsidR="00DA7F7B" w:rsidRPr="001351F3" w:rsidRDefault="00DA7F7B" w:rsidP="0097306A">
      <w:pPr>
        <w:pStyle w:val="Heading2"/>
        <w:spacing w:before="120" w:after="120" w:line="276" w:lineRule="auto"/>
        <w:jc w:val="both"/>
        <w:rPr>
          <w:rFonts w:asciiTheme="minorHAnsi" w:hAnsiTheme="minorHAnsi" w:cstheme="minorHAnsi"/>
          <w:b/>
          <w:color w:val="1F3864" w:themeColor="accent5" w:themeShade="80"/>
          <w:sz w:val="28"/>
          <w:szCs w:val="24"/>
        </w:rPr>
      </w:pPr>
      <w:bookmarkStart w:id="39" w:name="_Toc30091579"/>
      <w:bookmarkStart w:id="40" w:name="_Toc62583292"/>
      <w:r w:rsidRPr="001351F3">
        <w:rPr>
          <w:rFonts w:asciiTheme="minorHAnsi" w:hAnsiTheme="minorHAnsi" w:cstheme="minorHAnsi"/>
          <w:b/>
          <w:color w:val="1F3864" w:themeColor="accent5" w:themeShade="80"/>
          <w:sz w:val="28"/>
          <w:szCs w:val="24"/>
        </w:rPr>
        <w:t>2.4. მცირე და საშუალო მეწარმეობის და დამწყები ბიზნესის (startup) დაფინანსებაზე ორიენტირებული კერძო საინვესტიციო და ვენჩურული კაპიტალის ფონდების მოზიდვა</w:t>
      </w:r>
      <w:bookmarkEnd w:id="39"/>
      <w:bookmarkEnd w:id="40"/>
    </w:p>
    <w:p w14:paraId="2A865F61" w14:textId="51A346DE" w:rsidR="00660737" w:rsidRPr="001351F3" w:rsidRDefault="00660737" w:rsidP="00660737">
      <w:pPr>
        <w:spacing w:before="120" w:after="120" w:line="276" w:lineRule="auto"/>
        <w:jc w:val="both"/>
      </w:pPr>
      <w:r w:rsidRPr="001351F3">
        <w:rPr>
          <w:rFonts w:asciiTheme="minorHAnsi" w:hAnsiTheme="minorHAnsi" w:cstheme="minorHAnsi"/>
          <w:color w:val="000000" w:themeColor="text1"/>
          <w:sz w:val="24"/>
          <w:szCs w:val="24"/>
          <w:lang w:val="ka-GE"/>
        </w:rPr>
        <w:t>[2.4.1]</w:t>
      </w:r>
      <w:r w:rsidRPr="001351F3">
        <w:rPr>
          <w:rFonts w:asciiTheme="minorHAnsi" w:hAnsiTheme="minorHAnsi" w:cstheme="minorHAnsi"/>
          <w:b/>
          <w:color w:val="000000" w:themeColor="text1"/>
          <w:sz w:val="24"/>
          <w:szCs w:val="24"/>
          <w:lang w:val="ka-GE"/>
        </w:rPr>
        <w:t xml:space="preserve"> ქართული სტარტაპების უცხოური სარისკო კაპიტალის ინვესტორებთან (angel and venture investors) და მენტორებთან დაკავშირების (pitching სესიებისა და B2B შეხვედრების ორგანიზება) ხელშეწყობის</w:t>
      </w:r>
      <w:r w:rsidRPr="001351F3">
        <w:rPr>
          <w:rFonts w:asciiTheme="minorHAnsi" w:hAnsiTheme="minorHAnsi" w:cstheme="minorHAnsi"/>
          <w:color w:val="000000" w:themeColor="text1"/>
          <w:sz w:val="24"/>
          <w:szCs w:val="24"/>
          <w:lang w:val="ka-GE"/>
        </w:rPr>
        <w:t xml:space="preserve"> მიზნით Economic Security Program-ის მიერ თანადაფინანსების გრანტების პროგრამის ბენეფიციარებისთვის შეიქმნა Market Acceleration Program-ის დამატებითი ფინანსებზე წვდომის მექანიზმი</w:t>
      </w:r>
      <w:r w:rsidR="00F21FF4">
        <w:rPr>
          <w:rFonts w:asciiTheme="minorHAnsi" w:hAnsiTheme="minorHAnsi" w:cstheme="minorHAnsi"/>
          <w:color w:val="000000" w:themeColor="text1"/>
          <w:sz w:val="24"/>
          <w:szCs w:val="24"/>
          <w:lang w:val="ka-GE"/>
        </w:rPr>
        <w:t xml:space="preserve">. </w:t>
      </w:r>
      <w:r w:rsidRPr="001351F3">
        <w:rPr>
          <w:rFonts w:asciiTheme="minorHAnsi" w:hAnsiTheme="minorHAnsi" w:cstheme="minorHAnsi"/>
          <w:color w:val="000000" w:themeColor="text1"/>
          <w:sz w:val="24"/>
          <w:szCs w:val="24"/>
          <w:lang w:val="ka-GE"/>
        </w:rPr>
        <w:t>Impact Hub Tbilisi-მა საქართველოში ნიდერლანდების სა</w:t>
      </w:r>
      <w:r w:rsidR="00D813E5" w:rsidRPr="001351F3">
        <w:rPr>
          <w:rFonts w:asciiTheme="minorHAnsi" w:hAnsiTheme="minorHAnsi" w:cstheme="minorHAnsi"/>
          <w:color w:val="000000" w:themeColor="text1"/>
          <w:sz w:val="24"/>
          <w:szCs w:val="24"/>
          <w:lang w:val="ka-GE"/>
        </w:rPr>
        <w:t>ე</w:t>
      </w:r>
      <w:r w:rsidRPr="001351F3">
        <w:rPr>
          <w:rFonts w:asciiTheme="minorHAnsi" w:hAnsiTheme="minorHAnsi" w:cstheme="minorHAnsi"/>
          <w:color w:val="000000" w:themeColor="text1"/>
          <w:sz w:val="24"/>
          <w:szCs w:val="24"/>
          <w:lang w:val="ka-GE"/>
        </w:rPr>
        <w:t>ლჩოსთან ერთად შეიმუშავა პროგრამა და შეარჩია 6 სტარტაპი Startup Fellowship "Orange"</w:t>
      </w:r>
      <w:r w:rsidR="00D813E5" w:rsidRPr="001351F3">
        <w:rPr>
          <w:rFonts w:asciiTheme="minorHAnsi" w:hAnsiTheme="minorHAnsi" w:cstheme="minorHAnsi"/>
          <w:color w:val="000000" w:themeColor="text1"/>
          <w:sz w:val="24"/>
          <w:szCs w:val="24"/>
          <w:lang w:val="ka-GE"/>
        </w:rPr>
        <w:t>-</w:t>
      </w:r>
      <w:r w:rsidRPr="001351F3">
        <w:rPr>
          <w:rFonts w:asciiTheme="minorHAnsi" w:hAnsiTheme="minorHAnsi" w:cstheme="minorHAnsi"/>
          <w:color w:val="000000" w:themeColor="text1"/>
          <w:sz w:val="24"/>
          <w:szCs w:val="24"/>
          <w:lang w:val="ka-GE"/>
        </w:rPr>
        <w:t xml:space="preserve">ის ფარგლებში. პროგრამა უზრუნველყოფს </w:t>
      </w:r>
      <w:r w:rsidRPr="001351F3">
        <w:rPr>
          <w:rFonts w:asciiTheme="minorHAnsi" w:hAnsiTheme="minorHAnsi" w:cstheme="minorHAnsi"/>
          <w:color w:val="000000" w:themeColor="text1"/>
          <w:sz w:val="24"/>
          <w:szCs w:val="24"/>
          <w:lang w:val="ka-GE"/>
        </w:rPr>
        <w:lastRenderedPageBreak/>
        <w:t>შერჩეული სტარტაპისთვის</w:t>
      </w:r>
      <w:r w:rsidR="00D813E5" w:rsidRPr="001351F3">
        <w:rPr>
          <w:rFonts w:asciiTheme="minorHAnsi" w:hAnsiTheme="minorHAnsi" w:cstheme="minorHAnsi"/>
          <w:color w:val="000000" w:themeColor="text1"/>
          <w:sz w:val="24"/>
          <w:szCs w:val="24"/>
          <w:lang w:val="ka-GE"/>
        </w:rPr>
        <w:t xml:space="preserve"> 4-</w:t>
      </w:r>
      <w:r w:rsidRPr="001351F3">
        <w:rPr>
          <w:rFonts w:asciiTheme="minorHAnsi" w:hAnsiTheme="minorHAnsi" w:cstheme="minorHAnsi"/>
          <w:color w:val="000000" w:themeColor="text1"/>
          <w:sz w:val="24"/>
          <w:szCs w:val="24"/>
          <w:lang w:val="ka-GE"/>
        </w:rPr>
        <w:t>თვიან ჰაბისსაწევროს (სამუშაო სივრცით 24/7 სარგებლობა, ინდივიდუალურ</w:t>
      </w:r>
      <w:r w:rsidR="00D813E5" w:rsidRPr="001351F3">
        <w:rPr>
          <w:rFonts w:asciiTheme="minorHAnsi" w:hAnsiTheme="minorHAnsi" w:cstheme="minorHAnsi"/>
          <w:color w:val="000000" w:themeColor="text1"/>
          <w:sz w:val="24"/>
          <w:szCs w:val="24"/>
          <w:lang w:val="ka-GE"/>
        </w:rPr>
        <w:t>ი</w:t>
      </w:r>
      <w:r w:rsidRPr="001351F3">
        <w:rPr>
          <w:rFonts w:asciiTheme="minorHAnsi" w:hAnsiTheme="minorHAnsi" w:cstheme="minorHAnsi"/>
          <w:color w:val="000000" w:themeColor="text1"/>
          <w:sz w:val="24"/>
          <w:szCs w:val="24"/>
          <w:lang w:val="ka-GE"/>
        </w:rPr>
        <w:t xml:space="preserve"> კო</w:t>
      </w:r>
      <w:r w:rsidR="00D813E5" w:rsidRPr="001351F3">
        <w:rPr>
          <w:rFonts w:asciiTheme="minorHAnsi" w:hAnsiTheme="minorHAnsi" w:cstheme="minorHAnsi"/>
          <w:color w:val="000000" w:themeColor="text1"/>
          <w:sz w:val="24"/>
          <w:szCs w:val="24"/>
          <w:lang w:val="ka-GE"/>
        </w:rPr>
        <w:t>ნ</w:t>
      </w:r>
      <w:r w:rsidRPr="001351F3">
        <w:rPr>
          <w:rFonts w:asciiTheme="minorHAnsi" w:hAnsiTheme="minorHAnsi" w:cstheme="minorHAnsi"/>
          <w:color w:val="000000" w:themeColor="text1"/>
          <w:sz w:val="24"/>
          <w:szCs w:val="24"/>
          <w:lang w:val="ka-GE"/>
        </w:rPr>
        <w:t>სულტაციები და სხვადასხვა ინდუსტრიის პროფესიონალებთან კონტაქტების დამყარება/გამოცდილების გაზიარება); საერთაშორისო აუდიტორული კომპანია ,,ნექსია თიეი“-მ შეიმუშავა ასევე, განსაკუთრებული ტარიფი და რიგ შემთხვევაში უფასო საკონსულტაციო შეთავაზება საგადასახადო და ფინანსურ საკითხებზე თანადაფინანსების გრანტების ბენეფიციართათვის; ასევე, Ernst and Young-მა შექმნა უნარების პროგრამა „სტარტაპების ბიზნეს მოდელზე მორგებული სააღრიცხვო პოლიტიკის შემუშავება და ტრენინგები მეწარმეთათვის“.</w:t>
      </w:r>
    </w:p>
    <w:p w14:paraId="0674BFA8" w14:textId="13564FCB" w:rsidR="000C559F" w:rsidRPr="000C559F" w:rsidRDefault="007871C0" w:rsidP="000C559F">
      <w:pPr>
        <w:spacing w:before="120" w:after="120" w:line="276" w:lineRule="auto"/>
        <w:jc w:val="both"/>
        <w:rPr>
          <w:rFonts w:asciiTheme="minorHAnsi" w:hAnsiTheme="minorHAnsi" w:cstheme="minorHAnsi"/>
          <w:color w:val="000000" w:themeColor="text1"/>
          <w:sz w:val="24"/>
          <w:szCs w:val="24"/>
        </w:rPr>
      </w:pPr>
      <w:r w:rsidRPr="000C559F">
        <w:rPr>
          <w:rFonts w:asciiTheme="minorHAnsi" w:hAnsiTheme="minorHAnsi" w:cstheme="minorHAnsi"/>
          <w:bCs/>
          <w:color w:val="000000" w:themeColor="text1"/>
          <w:sz w:val="24"/>
          <w:szCs w:val="24"/>
          <w:lang w:val="ka-GE"/>
        </w:rPr>
        <w:t>[2.4.2]</w:t>
      </w:r>
      <w:r w:rsidRPr="000C559F">
        <w:rPr>
          <w:rFonts w:asciiTheme="minorHAnsi" w:hAnsiTheme="minorHAnsi" w:cstheme="minorHAnsi"/>
          <w:b/>
          <w:bCs/>
          <w:color w:val="000000" w:themeColor="text1"/>
          <w:sz w:val="24"/>
          <w:szCs w:val="24"/>
          <w:lang w:val="ka-GE"/>
        </w:rPr>
        <w:t xml:space="preserve"> </w:t>
      </w:r>
      <w:r w:rsidRPr="000C559F">
        <w:rPr>
          <w:rFonts w:asciiTheme="minorHAnsi" w:hAnsiTheme="minorHAnsi" w:cstheme="minorHAnsi"/>
          <w:color w:val="000000" w:themeColor="text1"/>
          <w:sz w:val="24"/>
          <w:szCs w:val="24"/>
          <w:lang w:val="ka-GE"/>
        </w:rPr>
        <w:t xml:space="preserve">საინვესტიციო ფონდების ახალი სამართლებრივი ჩარჩოს ჩამოყალიბება კაპიტალის ბაზრის განვითარების კუთხით მნიშვნელოვან როლს </w:t>
      </w:r>
      <w:r w:rsidR="001E132D">
        <w:rPr>
          <w:rFonts w:asciiTheme="minorHAnsi" w:hAnsiTheme="minorHAnsi" w:cstheme="minorHAnsi"/>
          <w:color w:val="000000" w:themeColor="text1"/>
          <w:sz w:val="24"/>
          <w:szCs w:val="24"/>
          <w:lang w:val="ka-GE"/>
        </w:rPr>
        <w:t>თამაშო</w:t>
      </w:r>
      <w:r w:rsidRPr="000C559F">
        <w:rPr>
          <w:rFonts w:asciiTheme="minorHAnsi" w:hAnsiTheme="minorHAnsi" w:cstheme="minorHAnsi"/>
          <w:color w:val="000000" w:themeColor="text1"/>
          <w:sz w:val="24"/>
          <w:szCs w:val="24"/>
          <w:lang w:val="ka-GE"/>
        </w:rPr>
        <w:t>ბს, რაც თავის მხრივ</w:t>
      </w:r>
      <w:r w:rsidR="00EE19EE" w:rsidRPr="000C559F">
        <w:rPr>
          <w:rFonts w:asciiTheme="minorHAnsi" w:hAnsiTheme="minorHAnsi" w:cstheme="minorHAnsi"/>
          <w:color w:val="000000" w:themeColor="text1"/>
          <w:sz w:val="24"/>
          <w:szCs w:val="24"/>
          <w:lang w:val="ka-GE"/>
        </w:rPr>
        <w:t>,</w:t>
      </w:r>
      <w:r w:rsidRPr="000C559F">
        <w:rPr>
          <w:rFonts w:asciiTheme="minorHAnsi" w:hAnsiTheme="minorHAnsi" w:cstheme="minorHAnsi"/>
          <w:color w:val="000000" w:themeColor="text1"/>
          <w:sz w:val="24"/>
          <w:szCs w:val="24"/>
          <w:lang w:val="ka-GE"/>
        </w:rPr>
        <w:t xml:space="preserve"> ხელს უწყობს </w:t>
      </w:r>
      <w:r w:rsidRPr="000C559F">
        <w:rPr>
          <w:rFonts w:asciiTheme="minorHAnsi" w:hAnsiTheme="minorHAnsi" w:cstheme="minorHAnsi"/>
          <w:b/>
          <w:color w:val="000000" w:themeColor="text1"/>
          <w:sz w:val="24"/>
          <w:szCs w:val="24"/>
          <w:lang w:val="ka-GE"/>
        </w:rPr>
        <w:t>მცირე და საშუალო მეწარმეობის განვითარებას და დაფინანსების მოზიდვის მოქნილი მექანიზმების დანერგვასა და აღსრულებას.</w:t>
      </w:r>
      <w:r w:rsidRPr="000C559F">
        <w:rPr>
          <w:rFonts w:asciiTheme="minorHAnsi" w:hAnsiTheme="minorHAnsi" w:cstheme="minorHAnsi"/>
          <w:color w:val="000000" w:themeColor="text1"/>
          <w:sz w:val="24"/>
          <w:szCs w:val="24"/>
          <w:lang w:val="ka-GE"/>
        </w:rPr>
        <w:t xml:space="preserve"> </w:t>
      </w:r>
      <w:r w:rsidR="00115C9A" w:rsidRPr="000C559F">
        <w:rPr>
          <w:rFonts w:asciiTheme="minorHAnsi" w:hAnsiTheme="minorHAnsi" w:cstheme="minorHAnsi"/>
          <w:color w:val="000000" w:themeColor="text1"/>
          <w:sz w:val="24"/>
          <w:szCs w:val="24"/>
          <w:lang w:val="ka-GE"/>
        </w:rPr>
        <w:t xml:space="preserve">გამომდინარე იქიდან, რომ </w:t>
      </w:r>
      <w:r w:rsidRPr="000C559F">
        <w:rPr>
          <w:rFonts w:asciiTheme="minorHAnsi" w:hAnsiTheme="minorHAnsi" w:cstheme="minorHAnsi"/>
          <w:color w:val="000000" w:themeColor="text1"/>
          <w:sz w:val="24"/>
          <w:szCs w:val="24"/>
          <w:lang w:val="ka-GE"/>
        </w:rPr>
        <w:t xml:space="preserve">ბიზნესისათვის დაფინანსების ძირითად წყაროს წარმოადგენდა საბანკო სესხი, რომელიც რიგ შემთხვევებში შეიძლება არც კი ყოფილიყო ხელმისაწვდომი, ბაზარზე საინვესტიციო ფონდების გაჩენის შემდგომ მეწარმეებს </w:t>
      </w:r>
      <w:r w:rsidR="00115C9A" w:rsidRPr="000C559F">
        <w:rPr>
          <w:rFonts w:asciiTheme="minorHAnsi" w:hAnsiTheme="minorHAnsi" w:cstheme="minorHAnsi"/>
          <w:color w:val="000000" w:themeColor="text1"/>
          <w:sz w:val="24"/>
          <w:szCs w:val="24"/>
          <w:lang w:val="ka-GE"/>
        </w:rPr>
        <w:t xml:space="preserve">აღნიშნული ფონდებიდან დაფინანსების მოზიდვის </w:t>
      </w:r>
      <w:r w:rsidRPr="000C559F">
        <w:rPr>
          <w:rFonts w:asciiTheme="minorHAnsi" w:hAnsiTheme="minorHAnsi" w:cstheme="minorHAnsi"/>
          <w:color w:val="000000" w:themeColor="text1"/>
          <w:sz w:val="24"/>
          <w:szCs w:val="24"/>
          <w:lang w:val="ka-GE"/>
        </w:rPr>
        <w:t>შე</w:t>
      </w:r>
      <w:r w:rsidR="00115C9A" w:rsidRPr="000C559F">
        <w:rPr>
          <w:rFonts w:asciiTheme="minorHAnsi" w:hAnsiTheme="minorHAnsi" w:cstheme="minorHAnsi"/>
          <w:color w:val="000000" w:themeColor="text1"/>
          <w:sz w:val="24"/>
          <w:szCs w:val="24"/>
          <w:lang w:val="ka-GE"/>
        </w:rPr>
        <w:t>საძლებლობა ექნებათ</w:t>
      </w:r>
      <w:r w:rsidRPr="000C559F">
        <w:rPr>
          <w:rFonts w:asciiTheme="minorHAnsi" w:hAnsiTheme="minorHAnsi" w:cstheme="minorHAnsi"/>
          <w:color w:val="000000" w:themeColor="text1"/>
          <w:sz w:val="24"/>
          <w:szCs w:val="24"/>
          <w:lang w:val="ka-GE"/>
        </w:rPr>
        <w:t>. აღნიშნულის მნიშვნელობა კაპიტალის ბაზრის განვითარების კუთხით კიდევ უფრო თვალსაჩინო ხდება  კერძო კაპიტალის და სარისკო/ვენჩერული კაპიტალის ტიპის ფონდების საჭიროებით, რომლებიც დაფინანსებაზე იქნებიან ორიენტირებულები და აღნიშნული ტიპის ალტერნატიულ კაპიტალზე წვდომას უზრუნველყოფენ</w:t>
      </w:r>
      <w:r w:rsidR="0026379B" w:rsidRPr="000C559F">
        <w:rPr>
          <w:rFonts w:asciiTheme="minorHAnsi" w:hAnsiTheme="minorHAnsi" w:cstheme="minorHAnsi"/>
          <w:color w:val="000000" w:themeColor="text1"/>
          <w:sz w:val="24"/>
          <w:szCs w:val="24"/>
          <w:lang w:val="ka-GE"/>
        </w:rPr>
        <w:t xml:space="preserve">. </w:t>
      </w:r>
      <w:r w:rsidRPr="000C559F">
        <w:rPr>
          <w:rFonts w:asciiTheme="minorHAnsi" w:hAnsiTheme="minorHAnsi" w:cstheme="minorHAnsi"/>
          <w:color w:val="000000" w:themeColor="text1"/>
          <w:sz w:val="24"/>
          <w:szCs w:val="24"/>
          <w:lang w:val="ka-GE"/>
        </w:rPr>
        <w:t>კანონის ამოქმედებით ამგვარი ტიპის საინვესტიციო ფონდები შეძლებენ საქართველოში დაფუძნებას, სრულყოფილ საინვესტიციო საქმიანობასა და პოლიტიკის განხორციელებას. ასეთი საინვესტიციო სტრატეგიისათვის ერთ-ერთი ყველაზე ხელსაყრელი ტიპი იქნება რეგისტრირებული საინვესტიციო ფონდი, რომლის ერთეულის შეძენა ძირითადად გათვითცნობიერებულ ინვესტორებს შეეძლებათ კერძო შეთავაზების საფუძველზე. ეს კი ამ ფონდებს უფრო მრავალფეროვანი საინვესტიციო პოლიტიკის განხორციელების საშუალებას მისცემს, მათ შორის უფრო რისკიან აქტივებში დაბანდების საშუალებასაც.</w:t>
      </w:r>
      <w:r w:rsidRPr="000C559F">
        <w:rPr>
          <w:rFonts w:asciiTheme="minorHAnsi" w:hAnsiTheme="minorHAnsi" w:cstheme="minorHAnsi"/>
          <w:color w:val="000000" w:themeColor="text1"/>
          <w:sz w:val="24"/>
          <w:szCs w:val="24"/>
        </w:rPr>
        <w:t xml:space="preserve"> </w:t>
      </w:r>
    </w:p>
    <w:p w14:paraId="0F7A9807" w14:textId="204E7553" w:rsidR="007871C0" w:rsidRPr="000C559F" w:rsidRDefault="000C559F" w:rsidP="000C559F">
      <w:pPr>
        <w:spacing w:before="120" w:after="120" w:line="276" w:lineRule="auto"/>
        <w:jc w:val="both"/>
        <w:rPr>
          <w:rFonts w:asciiTheme="minorHAnsi" w:hAnsiTheme="minorHAnsi" w:cstheme="minorHAnsi"/>
          <w:color w:val="000000" w:themeColor="text1"/>
          <w:sz w:val="24"/>
          <w:szCs w:val="24"/>
          <w:lang w:val="ka-GE"/>
        </w:rPr>
      </w:pPr>
      <w:r w:rsidRPr="000C559F">
        <w:rPr>
          <w:rFonts w:asciiTheme="minorHAnsi" w:hAnsiTheme="minorHAnsi" w:cstheme="minorHAnsi"/>
          <w:color w:val="000000" w:themeColor="text1"/>
          <w:sz w:val="24"/>
          <w:szCs w:val="24"/>
          <w:lang w:val="ka-GE"/>
        </w:rPr>
        <w:t xml:space="preserve">[2.4.3] </w:t>
      </w:r>
      <w:r w:rsidR="007871C0" w:rsidRPr="000C559F">
        <w:rPr>
          <w:rFonts w:asciiTheme="minorHAnsi" w:hAnsiTheme="minorHAnsi" w:cstheme="minorHAnsi"/>
          <w:b/>
          <w:color w:val="000000" w:themeColor="text1"/>
          <w:sz w:val="24"/>
          <w:szCs w:val="24"/>
          <w:lang w:val="ka-GE"/>
        </w:rPr>
        <w:t xml:space="preserve">"საინვესტიციო ფონდების შესახებ" </w:t>
      </w:r>
      <w:r w:rsidRPr="000C559F">
        <w:rPr>
          <w:rFonts w:asciiTheme="minorHAnsi" w:hAnsiTheme="minorHAnsi" w:cstheme="minorHAnsi"/>
          <w:b/>
          <w:color w:val="000000" w:themeColor="text1"/>
          <w:sz w:val="24"/>
          <w:szCs w:val="24"/>
          <w:lang w:val="ka-GE"/>
        </w:rPr>
        <w:t xml:space="preserve">ახალი </w:t>
      </w:r>
      <w:r w:rsidR="007871C0" w:rsidRPr="000C559F">
        <w:rPr>
          <w:rFonts w:asciiTheme="minorHAnsi" w:hAnsiTheme="minorHAnsi" w:cstheme="minorHAnsi"/>
          <w:b/>
          <w:color w:val="000000" w:themeColor="text1"/>
          <w:sz w:val="24"/>
          <w:szCs w:val="24"/>
          <w:lang w:val="ka-GE"/>
        </w:rPr>
        <w:t>კანონი</w:t>
      </w:r>
      <w:r w:rsidR="003A4DAB">
        <w:rPr>
          <w:rFonts w:asciiTheme="minorHAnsi" w:hAnsiTheme="minorHAnsi" w:cstheme="minorHAnsi"/>
          <w:b/>
          <w:color w:val="000000" w:themeColor="text1"/>
          <w:sz w:val="24"/>
          <w:szCs w:val="24"/>
          <w:lang w:val="ka-GE"/>
        </w:rPr>
        <w:t xml:space="preserve">, რომელიც </w:t>
      </w:r>
      <w:r w:rsidR="003A4DAB" w:rsidRPr="000C559F">
        <w:rPr>
          <w:rFonts w:asciiTheme="minorHAnsi" w:hAnsiTheme="minorHAnsi" w:cstheme="minorHAnsi"/>
          <w:b/>
          <w:color w:val="000000" w:themeColor="text1"/>
          <w:sz w:val="24"/>
          <w:szCs w:val="24"/>
          <w:lang w:val="ka-GE"/>
        </w:rPr>
        <w:t>საერთაშორისოდ მოქმედ ძირითად პრინციპებსა და საერთაშორისოდ დამკვიდრებულ საუკეთესო პრაქტიკას ეფუძნება</w:t>
      </w:r>
      <w:r w:rsidR="003A4DAB">
        <w:rPr>
          <w:rFonts w:asciiTheme="minorHAnsi" w:hAnsiTheme="minorHAnsi" w:cstheme="minorHAnsi"/>
          <w:b/>
          <w:color w:val="000000" w:themeColor="text1"/>
          <w:sz w:val="24"/>
          <w:szCs w:val="24"/>
          <w:lang w:val="ka-GE"/>
        </w:rPr>
        <w:t>,</w:t>
      </w:r>
      <w:r w:rsidR="003A4DAB" w:rsidRPr="000C559F">
        <w:rPr>
          <w:rFonts w:asciiTheme="minorHAnsi" w:hAnsiTheme="minorHAnsi" w:cstheme="minorHAnsi"/>
          <w:color w:val="000000" w:themeColor="text1"/>
          <w:sz w:val="24"/>
          <w:szCs w:val="24"/>
          <w:lang w:val="ka-GE"/>
        </w:rPr>
        <w:t xml:space="preserve"> </w:t>
      </w:r>
      <w:r w:rsidR="003A4DAB">
        <w:rPr>
          <w:rFonts w:asciiTheme="minorHAnsi" w:hAnsiTheme="minorHAnsi" w:cstheme="minorHAnsi"/>
          <w:b/>
          <w:color w:val="000000" w:themeColor="text1"/>
          <w:sz w:val="24"/>
          <w:szCs w:val="24"/>
          <w:lang w:val="ka-GE"/>
        </w:rPr>
        <w:t xml:space="preserve">საქართველოს პარლამენტის მიერ მიმდინარე წლის 14 ივლისს იქნა მიღებული. </w:t>
      </w:r>
      <w:r w:rsidR="007871C0" w:rsidRPr="000C559F">
        <w:rPr>
          <w:rFonts w:asciiTheme="minorHAnsi" w:hAnsiTheme="minorHAnsi" w:cstheme="minorHAnsi"/>
          <w:color w:val="000000" w:themeColor="text1"/>
          <w:sz w:val="24"/>
          <w:szCs w:val="24"/>
          <w:lang w:val="ka-GE"/>
        </w:rPr>
        <w:t>მისი მომზადებისას გათვალისწინებულ იქნა როგორც UCITS-ის (ევროპარლამენტისა და საბჭოს 2009 წლის 13 ივლისის 2009/65/EC დირექტივა), ასევე</w:t>
      </w:r>
      <w:r w:rsidRPr="000C559F">
        <w:rPr>
          <w:rFonts w:asciiTheme="minorHAnsi" w:hAnsiTheme="minorHAnsi" w:cstheme="minorHAnsi"/>
          <w:color w:val="000000" w:themeColor="text1"/>
          <w:sz w:val="24"/>
          <w:szCs w:val="24"/>
          <w:lang w:val="ka-GE"/>
        </w:rPr>
        <w:t xml:space="preserve">, </w:t>
      </w:r>
      <w:r w:rsidR="007871C0" w:rsidRPr="000C559F">
        <w:rPr>
          <w:rFonts w:asciiTheme="minorHAnsi" w:hAnsiTheme="minorHAnsi" w:cstheme="minorHAnsi"/>
          <w:color w:val="000000" w:themeColor="text1"/>
          <w:sz w:val="24"/>
          <w:szCs w:val="24"/>
          <w:lang w:val="ka-GE"/>
        </w:rPr>
        <w:t xml:space="preserve">ევროკავშირში მოქმედი ალტერნატიული საინვესტიციო ფონდების აქტივების მმართველი კომპანიების შესახებ დირექტივის (AIFMD) მოთხოვნები. „საინვესტიციო ფონდების შესახებ“ საქართველოს კანონის ამოქმედების </w:t>
      </w:r>
      <w:r w:rsidR="0026379B" w:rsidRPr="000C559F">
        <w:rPr>
          <w:rFonts w:asciiTheme="minorHAnsi" w:hAnsiTheme="minorHAnsi" w:cstheme="minorHAnsi"/>
          <w:color w:val="000000" w:themeColor="text1"/>
          <w:sz w:val="24"/>
          <w:szCs w:val="24"/>
          <w:lang w:val="ka-GE"/>
        </w:rPr>
        <w:t>პარალ</w:t>
      </w:r>
      <w:r w:rsidR="007871C0" w:rsidRPr="000C559F">
        <w:rPr>
          <w:rFonts w:asciiTheme="minorHAnsi" w:hAnsiTheme="minorHAnsi" w:cstheme="minorHAnsi"/>
          <w:color w:val="000000" w:themeColor="text1"/>
          <w:sz w:val="24"/>
          <w:szCs w:val="24"/>
          <w:lang w:val="ka-GE"/>
        </w:rPr>
        <w:t xml:space="preserve">ელურად მნიშვნელოვანი ცვლილებები ამოქმედდა საგადასახადო კოდექსშიც, კერძოდ, </w:t>
      </w:r>
      <w:r w:rsidR="007871C0" w:rsidRPr="000C559F">
        <w:rPr>
          <w:rFonts w:asciiTheme="minorHAnsi" w:hAnsiTheme="minorHAnsi" w:cstheme="minorHAnsi"/>
          <w:color w:val="000000" w:themeColor="text1"/>
          <w:sz w:val="24"/>
          <w:szCs w:val="24"/>
          <w:lang w:val="ka-GE"/>
        </w:rPr>
        <w:lastRenderedPageBreak/>
        <w:t>განისაზღვრა საინვესტიციო ფონდების საქმიანობის დაბეგვრის რეჟიმი, რომელიც მსოფლიოში დამკვიდრებულ საუკეთესო პრაქტიკას ეფუძნება.</w:t>
      </w:r>
    </w:p>
    <w:p w14:paraId="419313E2" w14:textId="3F175DF6" w:rsidR="002F20F6" w:rsidRPr="000C559F" w:rsidRDefault="007871C0" w:rsidP="000C559F">
      <w:pPr>
        <w:spacing w:before="120" w:after="120" w:line="276" w:lineRule="auto"/>
        <w:jc w:val="both"/>
        <w:rPr>
          <w:rFonts w:asciiTheme="minorHAnsi" w:hAnsiTheme="minorHAnsi" w:cstheme="minorHAnsi"/>
          <w:bCs/>
          <w:color w:val="000000" w:themeColor="text1"/>
          <w:sz w:val="24"/>
          <w:szCs w:val="24"/>
          <w:lang w:val="ka-GE"/>
        </w:rPr>
      </w:pPr>
      <w:r w:rsidRPr="000C559F">
        <w:rPr>
          <w:rFonts w:asciiTheme="minorHAnsi" w:hAnsiTheme="minorHAnsi" w:cstheme="minorHAnsi"/>
          <w:b/>
          <w:color w:val="000000" w:themeColor="text1"/>
          <w:sz w:val="24"/>
          <w:szCs w:val="24"/>
        </w:rPr>
        <w:t xml:space="preserve">„საინვესტიციო ფონდების შესახებ“ </w:t>
      </w:r>
      <w:r w:rsidR="000C559F" w:rsidRPr="000C559F">
        <w:rPr>
          <w:rFonts w:asciiTheme="minorHAnsi" w:hAnsiTheme="minorHAnsi" w:cstheme="minorHAnsi"/>
          <w:b/>
          <w:color w:val="000000" w:themeColor="text1"/>
          <w:sz w:val="24"/>
          <w:szCs w:val="24"/>
        </w:rPr>
        <w:t>კანონპროექტ</w:t>
      </w:r>
      <w:r w:rsidR="000C559F" w:rsidRPr="000C559F">
        <w:rPr>
          <w:rFonts w:asciiTheme="minorHAnsi" w:hAnsiTheme="minorHAnsi" w:cstheme="minorHAnsi"/>
          <w:b/>
          <w:color w:val="000000" w:themeColor="text1"/>
          <w:sz w:val="24"/>
          <w:szCs w:val="24"/>
          <w:lang w:val="ka-GE"/>
        </w:rPr>
        <w:t>თან დაკავშირებით</w:t>
      </w:r>
      <w:r w:rsidRPr="000C559F">
        <w:rPr>
          <w:rFonts w:asciiTheme="minorHAnsi" w:hAnsiTheme="minorHAnsi" w:cstheme="minorHAnsi"/>
          <w:b/>
          <w:color w:val="000000" w:themeColor="text1"/>
          <w:sz w:val="24"/>
          <w:szCs w:val="24"/>
        </w:rPr>
        <w:t xml:space="preserve"> საჯარო</w:t>
      </w:r>
      <w:r w:rsidRPr="000C559F">
        <w:rPr>
          <w:rFonts w:asciiTheme="minorHAnsi" w:hAnsiTheme="minorHAnsi" w:cstheme="minorHAnsi"/>
          <w:b/>
          <w:color w:val="000000" w:themeColor="text1"/>
          <w:sz w:val="24"/>
          <w:szCs w:val="24"/>
          <w:lang w:val="ka-GE"/>
        </w:rPr>
        <w:t xml:space="preserve"> და </w:t>
      </w:r>
      <w:r w:rsidRPr="000C559F">
        <w:rPr>
          <w:rFonts w:asciiTheme="minorHAnsi" w:hAnsiTheme="minorHAnsi" w:cstheme="minorHAnsi"/>
          <w:b/>
          <w:color w:val="000000" w:themeColor="text1"/>
          <w:sz w:val="24"/>
          <w:szCs w:val="24"/>
        </w:rPr>
        <w:t xml:space="preserve">კერძო დიალოგის (PPD) ფორმატში </w:t>
      </w:r>
      <w:r w:rsidRPr="000C559F">
        <w:rPr>
          <w:rFonts w:asciiTheme="minorHAnsi" w:hAnsiTheme="minorHAnsi" w:cstheme="minorHAnsi"/>
          <w:bCs/>
          <w:color w:val="000000" w:themeColor="text1"/>
          <w:sz w:val="24"/>
          <w:szCs w:val="24"/>
          <w:lang w:val="ka-GE"/>
        </w:rPr>
        <w:t>მონაწილეობა მიიღეს ბაზრის მონაწილეებმა, სამუშაო ჯგუფისა და პარლამენტის წევრებმა. პირველი შეხვედრა მიზნად ისახავდა „საინვესტიციო ფონდების შესახებ“ კანონპროექტის ძირითადი დებულებებისა და პრინციპების გაცნობას ფართო აუდიტორიისათვის, მეორე შეხვედრის მიზანი იყო შუალედური პერიოდის განმავლობაში ბაზრის მონაწილეებთან დამატებითი შეხვედრების შედეგად დაგროვილი ყველა შენიშვნისა და კომენტარის გათვალისწინებით რედაქტირებული კანონპროექტის მათთვის გაცნობა. შეხვედრებს ესწრებოდნენ როგორც მსხვილი ინვესტორები თანაინვესტირების ფონდის სახით, ასევე</w:t>
      </w:r>
      <w:r w:rsidR="008132E2">
        <w:rPr>
          <w:rFonts w:asciiTheme="minorHAnsi" w:hAnsiTheme="minorHAnsi" w:cstheme="minorHAnsi"/>
          <w:bCs/>
          <w:color w:val="000000" w:themeColor="text1"/>
          <w:sz w:val="24"/>
          <w:szCs w:val="24"/>
          <w:lang w:val="ka-GE"/>
        </w:rPr>
        <w:t>,</w:t>
      </w:r>
      <w:r w:rsidRPr="000C559F">
        <w:rPr>
          <w:rFonts w:asciiTheme="minorHAnsi" w:hAnsiTheme="minorHAnsi" w:cstheme="minorHAnsi"/>
          <w:bCs/>
          <w:color w:val="000000" w:themeColor="text1"/>
          <w:sz w:val="24"/>
          <w:szCs w:val="24"/>
          <w:lang w:val="ka-GE"/>
        </w:rPr>
        <w:t xml:space="preserve"> სარისკო/ვენჩერული კაპიტალის ინვესტორებიც </w:t>
      </w:r>
      <w:r w:rsidRPr="000C559F">
        <w:rPr>
          <w:rFonts w:asciiTheme="minorHAnsi" w:hAnsiTheme="minorHAnsi" w:cstheme="minorHAnsi"/>
          <w:bCs/>
          <w:color w:val="000000" w:themeColor="text1"/>
          <w:sz w:val="24"/>
          <w:szCs w:val="24"/>
        </w:rPr>
        <w:t xml:space="preserve">- </w:t>
      </w:r>
      <w:r w:rsidRPr="000C559F">
        <w:rPr>
          <w:rFonts w:asciiTheme="minorHAnsi" w:hAnsiTheme="minorHAnsi" w:cstheme="minorHAnsi"/>
          <w:bCs/>
          <w:color w:val="000000" w:themeColor="text1"/>
          <w:sz w:val="24"/>
          <w:szCs w:val="24"/>
          <w:lang w:val="ka-GE"/>
        </w:rPr>
        <w:t xml:space="preserve">ალიანს გრუპის სახით. </w:t>
      </w:r>
    </w:p>
    <w:p w14:paraId="6D26F4CB" w14:textId="615CE58C" w:rsidR="007871C0" w:rsidRPr="000C559F" w:rsidRDefault="007871C0" w:rsidP="000C559F">
      <w:pPr>
        <w:spacing w:before="120" w:after="120" w:line="276" w:lineRule="auto"/>
        <w:jc w:val="both"/>
        <w:rPr>
          <w:rFonts w:asciiTheme="minorHAnsi" w:hAnsiTheme="minorHAnsi" w:cstheme="minorHAnsi"/>
          <w:bCs/>
          <w:color w:val="000000" w:themeColor="text1"/>
          <w:sz w:val="24"/>
          <w:szCs w:val="24"/>
          <w:lang w:val="ka-GE"/>
        </w:rPr>
      </w:pPr>
      <w:r w:rsidRPr="000C559F">
        <w:rPr>
          <w:rFonts w:asciiTheme="minorHAnsi" w:hAnsiTheme="minorHAnsi" w:cstheme="minorHAnsi"/>
          <w:bCs/>
          <w:color w:val="000000" w:themeColor="text1"/>
          <w:sz w:val="24"/>
          <w:szCs w:val="24"/>
          <w:lang w:val="ka-GE"/>
        </w:rPr>
        <w:t>კანონის პროექტი პარლამენტში დარეგისტრირდა 2020 წლის იანვ</w:t>
      </w:r>
      <w:r w:rsidR="006225C8">
        <w:rPr>
          <w:rFonts w:cstheme="minorHAnsi"/>
          <w:bCs/>
          <w:color w:val="000000" w:themeColor="text1"/>
          <w:sz w:val="24"/>
          <w:szCs w:val="24"/>
          <w:lang w:val="ka-GE"/>
        </w:rPr>
        <w:t>ა</w:t>
      </w:r>
      <w:r w:rsidRPr="000C559F">
        <w:rPr>
          <w:rFonts w:asciiTheme="minorHAnsi" w:hAnsiTheme="minorHAnsi" w:cstheme="minorHAnsi"/>
          <w:bCs/>
          <w:color w:val="000000" w:themeColor="text1"/>
          <w:sz w:val="24"/>
          <w:szCs w:val="24"/>
          <w:lang w:val="ka-GE"/>
        </w:rPr>
        <w:t xml:space="preserve">რში, თუმცა პანდემიით გამოწვეული შეზღუდვებისა და საგანგებო მდგომარეობის გამოცხადების გამო მისი რიგით მესამე და მეოთხე </w:t>
      </w:r>
      <w:r w:rsidRPr="000C559F">
        <w:rPr>
          <w:rFonts w:asciiTheme="minorHAnsi" w:hAnsiTheme="minorHAnsi" w:cstheme="minorHAnsi"/>
          <w:bCs/>
          <w:color w:val="000000" w:themeColor="text1"/>
          <w:sz w:val="24"/>
          <w:szCs w:val="24"/>
        </w:rPr>
        <w:t xml:space="preserve">PPD </w:t>
      </w:r>
      <w:r w:rsidR="002F20F6" w:rsidRPr="000C559F">
        <w:rPr>
          <w:rFonts w:asciiTheme="minorHAnsi" w:hAnsiTheme="minorHAnsi" w:cstheme="minorHAnsi"/>
          <w:bCs/>
          <w:color w:val="000000" w:themeColor="text1"/>
          <w:sz w:val="24"/>
          <w:szCs w:val="24"/>
          <w:lang w:val="ka-GE"/>
        </w:rPr>
        <w:t>გაზაფხულზე</w:t>
      </w:r>
      <w:r w:rsidRPr="000C559F">
        <w:rPr>
          <w:rFonts w:asciiTheme="minorHAnsi" w:hAnsiTheme="minorHAnsi" w:cstheme="minorHAnsi"/>
          <w:bCs/>
          <w:color w:val="000000" w:themeColor="text1"/>
          <w:sz w:val="24"/>
          <w:szCs w:val="24"/>
          <w:lang w:val="ka-GE"/>
        </w:rPr>
        <w:t xml:space="preserve"> და ზაფხულ</w:t>
      </w:r>
      <w:r w:rsidR="002F20F6" w:rsidRPr="000C559F">
        <w:rPr>
          <w:rFonts w:asciiTheme="minorHAnsi" w:hAnsiTheme="minorHAnsi" w:cstheme="minorHAnsi"/>
          <w:bCs/>
          <w:color w:val="000000" w:themeColor="text1"/>
          <w:sz w:val="24"/>
          <w:szCs w:val="24"/>
          <w:lang w:val="ka-GE"/>
        </w:rPr>
        <w:t>შ</w:t>
      </w:r>
      <w:r w:rsidRPr="000C559F">
        <w:rPr>
          <w:rFonts w:asciiTheme="minorHAnsi" w:hAnsiTheme="minorHAnsi" w:cstheme="minorHAnsi"/>
          <w:bCs/>
          <w:color w:val="000000" w:themeColor="text1"/>
          <w:sz w:val="24"/>
          <w:szCs w:val="24"/>
          <w:lang w:val="ka-GE"/>
        </w:rPr>
        <w:t>ი</w:t>
      </w:r>
      <w:r w:rsidR="002F20F6" w:rsidRPr="000C559F">
        <w:rPr>
          <w:rFonts w:asciiTheme="minorHAnsi" w:hAnsiTheme="minorHAnsi" w:cstheme="minorHAnsi"/>
          <w:bCs/>
          <w:color w:val="000000" w:themeColor="text1"/>
          <w:sz w:val="24"/>
          <w:szCs w:val="24"/>
          <w:lang w:val="ka-GE"/>
        </w:rPr>
        <w:t xml:space="preserve"> ონ</w:t>
      </w:r>
      <w:r w:rsidRPr="000C559F">
        <w:rPr>
          <w:rFonts w:asciiTheme="minorHAnsi" w:hAnsiTheme="minorHAnsi" w:cstheme="minorHAnsi"/>
          <w:bCs/>
          <w:color w:val="000000" w:themeColor="text1"/>
          <w:sz w:val="24"/>
          <w:szCs w:val="24"/>
          <w:lang w:val="ka-GE"/>
        </w:rPr>
        <w:t>ლ</w:t>
      </w:r>
      <w:r w:rsidR="002F20F6" w:rsidRPr="000C559F">
        <w:rPr>
          <w:rFonts w:asciiTheme="minorHAnsi" w:hAnsiTheme="minorHAnsi" w:cstheme="minorHAnsi"/>
          <w:bCs/>
          <w:color w:val="000000" w:themeColor="text1"/>
          <w:sz w:val="24"/>
          <w:szCs w:val="24"/>
          <w:lang w:val="ka-GE"/>
        </w:rPr>
        <w:t>ა</w:t>
      </w:r>
      <w:r w:rsidRPr="000C559F">
        <w:rPr>
          <w:rFonts w:asciiTheme="minorHAnsi" w:hAnsiTheme="minorHAnsi" w:cstheme="minorHAnsi"/>
          <w:bCs/>
          <w:color w:val="000000" w:themeColor="text1"/>
          <w:sz w:val="24"/>
          <w:szCs w:val="24"/>
          <w:lang w:val="ka-GE"/>
        </w:rPr>
        <w:t xml:space="preserve">ინ რეჟიმში ჩატარდა. აღნიშნული შეხვედრების ფარგლებში მოხდა კანონპროექტიდან გამომდინარე რიგი პრობლემური საკითხების განხილვა, აღნიშნული საკითების ირგვლივ შეხედულებების გაცვლა და მათი გადაწყვეტა. ბოლო </w:t>
      </w:r>
      <w:r w:rsidRPr="000C559F">
        <w:rPr>
          <w:rFonts w:asciiTheme="minorHAnsi" w:hAnsiTheme="minorHAnsi" w:cstheme="minorHAnsi"/>
          <w:bCs/>
          <w:color w:val="000000" w:themeColor="text1"/>
          <w:sz w:val="24"/>
          <w:szCs w:val="24"/>
        </w:rPr>
        <w:t>PPD</w:t>
      </w:r>
      <w:r w:rsidRPr="000C559F">
        <w:rPr>
          <w:rFonts w:asciiTheme="minorHAnsi" w:hAnsiTheme="minorHAnsi" w:cstheme="minorHAnsi"/>
          <w:bCs/>
          <w:color w:val="000000" w:themeColor="text1"/>
          <w:sz w:val="24"/>
          <w:szCs w:val="24"/>
          <w:lang w:val="ka-GE"/>
        </w:rPr>
        <w:t xml:space="preserve">-ის ფარგლებში მოხდა </w:t>
      </w:r>
      <w:r w:rsidRPr="000C559F">
        <w:rPr>
          <w:rFonts w:asciiTheme="minorHAnsi" w:hAnsiTheme="minorHAnsi" w:cstheme="minorHAnsi"/>
          <w:sz w:val="24"/>
          <w:szCs w:val="24"/>
          <w:lang w:val="ka-GE"/>
        </w:rPr>
        <w:t xml:space="preserve">კერძო სექტორის მიერ პარლამენტის წამყვანი კომიტეტისა და პროექტის ავტორებისათვის კანონპროექტის საბოლოო რედაქციასთან დაკავშირებით არსებული შენიშვნების გაცნობა. </w:t>
      </w:r>
      <w:r w:rsidRPr="000C559F">
        <w:rPr>
          <w:rFonts w:asciiTheme="minorHAnsi" w:hAnsiTheme="minorHAnsi" w:cstheme="minorHAnsi"/>
          <w:bCs/>
          <w:color w:val="000000" w:themeColor="text1"/>
          <w:sz w:val="24"/>
          <w:szCs w:val="24"/>
          <w:lang w:val="ka-GE"/>
        </w:rPr>
        <w:t>საქართველოს ეკონომიკისა და მდგრადი განვითარების სამინისტრომ და საქართველოს ეროვნულმა ბანკმა ყველა გამოხატული პოზიცია თუ შენიშვნა განიხილეს და გარკვეული არგუმენტაციის საფუძველზე მოახდინეს მათი ნაწილის გათვალისწინება.</w:t>
      </w:r>
    </w:p>
    <w:p w14:paraId="6D703093" w14:textId="7E7C8932" w:rsidR="007871C0" w:rsidRPr="000C559F" w:rsidRDefault="007871C0" w:rsidP="000C559F">
      <w:pPr>
        <w:spacing w:before="120" w:after="120" w:line="276" w:lineRule="auto"/>
        <w:jc w:val="both"/>
        <w:rPr>
          <w:rFonts w:asciiTheme="minorHAnsi" w:hAnsiTheme="minorHAnsi" w:cstheme="minorHAnsi"/>
          <w:sz w:val="24"/>
          <w:szCs w:val="24"/>
          <w:lang w:val="ka-GE"/>
        </w:rPr>
      </w:pPr>
      <w:r w:rsidRPr="000C559F">
        <w:rPr>
          <w:rFonts w:asciiTheme="minorHAnsi" w:hAnsiTheme="minorHAnsi" w:cstheme="minorHAnsi"/>
          <w:bCs/>
          <w:color w:val="000000" w:themeColor="text1"/>
          <w:sz w:val="24"/>
          <w:szCs w:val="24"/>
          <w:lang w:val="ka-GE"/>
        </w:rPr>
        <w:t xml:space="preserve">კანონის პროექტი მნიშვნელოვნად დაიხვეწა საჯარო-კერძო დიალოგის განხილვების პროცესში გამოთქმული მოსაზრებებისა და შენიშვნების შესაბამისად. ამასთან, </w:t>
      </w:r>
      <w:r w:rsidRPr="000C559F">
        <w:rPr>
          <w:rFonts w:asciiTheme="minorHAnsi" w:hAnsiTheme="minorHAnsi" w:cstheme="minorHAnsi"/>
          <w:color w:val="000000" w:themeColor="text1"/>
          <w:sz w:val="24"/>
          <w:szCs w:val="24"/>
        </w:rPr>
        <w:t>კანონპროექტ</w:t>
      </w:r>
      <w:r w:rsidRPr="000C559F">
        <w:rPr>
          <w:rFonts w:asciiTheme="minorHAnsi" w:hAnsiTheme="minorHAnsi" w:cstheme="minorHAnsi"/>
          <w:color w:val="000000" w:themeColor="text1"/>
          <w:sz w:val="24"/>
          <w:szCs w:val="24"/>
          <w:lang w:val="ka-GE"/>
        </w:rPr>
        <w:t>თან მიმართებით</w:t>
      </w:r>
      <w:r w:rsidR="000C559F" w:rsidRPr="000C559F">
        <w:rPr>
          <w:rFonts w:asciiTheme="minorHAnsi" w:hAnsiTheme="minorHAnsi" w:cstheme="minorHAnsi"/>
          <w:color w:val="000000" w:themeColor="text1"/>
          <w:sz w:val="24"/>
          <w:szCs w:val="24"/>
          <w:lang w:val="ka-GE"/>
        </w:rPr>
        <w:t>,</w:t>
      </w:r>
      <w:r w:rsidRPr="000C559F">
        <w:rPr>
          <w:rFonts w:asciiTheme="minorHAnsi" w:hAnsiTheme="minorHAnsi" w:cstheme="minorHAnsi"/>
          <w:color w:val="000000" w:themeColor="text1"/>
          <w:sz w:val="24"/>
          <w:szCs w:val="24"/>
          <w:lang w:val="ka-GE"/>
        </w:rPr>
        <w:t xml:space="preserve"> ასევე</w:t>
      </w:r>
      <w:r w:rsidR="000C559F" w:rsidRPr="000C559F">
        <w:rPr>
          <w:rFonts w:asciiTheme="minorHAnsi" w:hAnsiTheme="minorHAnsi" w:cstheme="minorHAnsi"/>
          <w:color w:val="000000" w:themeColor="text1"/>
          <w:sz w:val="24"/>
          <w:szCs w:val="24"/>
          <w:lang w:val="ka-GE"/>
        </w:rPr>
        <w:t>,</w:t>
      </w:r>
      <w:r w:rsidRPr="000C559F">
        <w:rPr>
          <w:rFonts w:asciiTheme="minorHAnsi" w:hAnsiTheme="minorHAnsi" w:cstheme="minorHAnsi"/>
          <w:color w:val="000000" w:themeColor="text1"/>
          <w:sz w:val="24"/>
          <w:szCs w:val="24"/>
          <w:lang w:val="ka-GE"/>
        </w:rPr>
        <w:t xml:space="preserve"> </w:t>
      </w:r>
      <w:r w:rsidRPr="000C559F">
        <w:rPr>
          <w:rFonts w:asciiTheme="minorHAnsi" w:hAnsiTheme="minorHAnsi" w:cstheme="minorHAnsi"/>
          <w:bCs/>
          <w:color w:val="000000" w:themeColor="text1"/>
          <w:sz w:val="24"/>
          <w:szCs w:val="24"/>
          <w:lang w:val="ka-GE"/>
        </w:rPr>
        <w:t>მომზადდა გამომდინარე კანონის პროექტები და ევროკავშირის დირექტივებთან შესაბამისობის ცხრილი. პროექტის პარლამენტში რეგისტრაციამდე მნიშვნელოვანი მოსაზრებები გამოხატეს მსოფლიო ბანკმა, საბანკო ასოციაციამ, ბიზნეს ომბუდსმენის აპარატმა, საქართველოს იუსტიციის სამინისტრომ და ბაზრის სხვა მონაწილეებმა. აღსანიშნავია, რომ კანონპროექტის პარლამენტში წარდგენის ეტაპზე პარლამენტის საბიუჯეტო ოფისის, იურიდიულ საკითხთა და დარგობრივი ეკონომიკისა და ეკონომიკური პოლიტიკის კომიტეტების მიერ წარმოდგენილი რეკომენდაციები და შენიშვნების უდიდესი ნაწილი გათვალისწინებულ იქნა</w:t>
      </w:r>
      <w:r w:rsidR="00942338" w:rsidRPr="000C559F">
        <w:rPr>
          <w:rFonts w:asciiTheme="minorHAnsi" w:hAnsiTheme="minorHAnsi" w:cstheme="minorHAnsi"/>
          <w:bCs/>
          <w:color w:val="000000" w:themeColor="text1"/>
          <w:sz w:val="24"/>
          <w:szCs w:val="24"/>
          <w:lang w:val="ka-GE"/>
        </w:rPr>
        <w:t xml:space="preserve">, </w:t>
      </w:r>
      <w:r w:rsidRPr="000C559F">
        <w:rPr>
          <w:rFonts w:asciiTheme="minorHAnsi" w:hAnsiTheme="minorHAnsi" w:cstheme="minorHAnsi"/>
          <w:bCs/>
          <w:color w:val="000000" w:themeColor="text1"/>
          <w:sz w:val="24"/>
          <w:szCs w:val="24"/>
          <w:lang w:val="ka-GE"/>
        </w:rPr>
        <w:t xml:space="preserve">აღნიშნული რეკომენდაციების გათვალისწინებამ კი უზრუნველყო კანონპროექტის </w:t>
      </w:r>
      <w:r w:rsidRPr="000C559F">
        <w:rPr>
          <w:rFonts w:asciiTheme="minorHAnsi" w:hAnsiTheme="minorHAnsi" w:cstheme="minorHAnsi"/>
          <w:sz w:val="24"/>
          <w:szCs w:val="24"/>
          <w:lang w:val="ka-GE"/>
        </w:rPr>
        <w:t xml:space="preserve">დახვეწა და სრულყოფა. </w:t>
      </w:r>
      <w:r w:rsidRPr="000C559F">
        <w:rPr>
          <w:rFonts w:asciiTheme="minorHAnsi" w:hAnsiTheme="minorHAnsi" w:cstheme="minorHAnsi"/>
          <w:color w:val="000000" w:themeColor="text1"/>
          <w:sz w:val="24"/>
          <w:szCs w:val="24"/>
          <w:lang w:val="ka-GE"/>
        </w:rPr>
        <w:t xml:space="preserve">აღსანიშნავია, რომ საინვესტიციო ფონდების საქმიანობის განვითარების ხელშეწყობის მიზნით იგეგმება სხვადასხვა ღონისძიებების გატარება, რომელთაგან უმნიშვნელოვანესია ცნობიერების ამაღლება საინვესტიციო ფონდების </w:t>
      </w:r>
      <w:r w:rsidRPr="000C559F">
        <w:rPr>
          <w:rFonts w:asciiTheme="minorHAnsi" w:hAnsiTheme="minorHAnsi" w:cstheme="minorHAnsi"/>
          <w:color w:val="000000" w:themeColor="text1"/>
          <w:sz w:val="24"/>
          <w:szCs w:val="24"/>
          <w:lang w:val="ka-GE"/>
        </w:rPr>
        <w:lastRenderedPageBreak/>
        <w:t xml:space="preserve">ირგვლივ როგორც </w:t>
      </w:r>
      <w:r w:rsidRPr="000C559F">
        <w:rPr>
          <w:rFonts w:asciiTheme="minorHAnsi" w:hAnsiTheme="minorHAnsi" w:cstheme="minorHAnsi"/>
          <w:b/>
          <w:color w:val="000000" w:themeColor="text1"/>
          <w:sz w:val="24"/>
          <w:szCs w:val="24"/>
          <w:lang w:val="ka-GE"/>
        </w:rPr>
        <w:t>მცირე და საშუალო მეწარმეობის</w:t>
      </w:r>
      <w:r w:rsidRPr="000C559F">
        <w:rPr>
          <w:rFonts w:asciiTheme="minorHAnsi" w:hAnsiTheme="minorHAnsi" w:cstheme="minorHAnsi"/>
          <w:color w:val="000000" w:themeColor="text1"/>
          <w:sz w:val="24"/>
          <w:szCs w:val="24"/>
          <w:lang w:val="ka-GE"/>
        </w:rPr>
        <w:t xml:space="preserve"> დაწყების მსურველთათვის, ისე ნებისმიერი დაინტერესებული პირისათვის.</w:t>
      </w:r>
    </w:p>
    <w:p w14:paraId="37510AF4" w14:textId="364C0347" w:rsidR="007871C0" w:rsidRPr="008132E2" w:rsidRDefault="007871C0" w:rsidP="000C559F">
      <w:pPr>
        <w:spacing w:before="120" w:after="120" w:line="276" w:lineRule="auto"/>
        <w:jc w:val="both"/>
        <w:rPr>
          <w:rFonts w:asciiTheme="minorHAnsi" w:hAnsiTheme="minorHAnsi" w:cstheme="minorHAnsi"/>
          <w:color w:val="000000" w:themeColor="text1"/>
          <w:sz w:val="24"/>
          <w:szCs w:val="24"/>
          <w:lang w:val="ka-GE"/>
        </w:rPr>
      </w:pPr>
      <w:r w:rsidRPr="008132E2">
        <w:rPr>
          <w:rFonts w:asciiTheme="minorHAnsi" w:hAnsiTheme="minorHAnsi" w:cstheme="minorHAnsi"/>
          <w:b/>
          <w:color w:val="000000" w:themeColor="text1"/>
          <w:sz w:val="24"/>
          <w:szCs w:val="24"/>
          <w:lang w:val="ka-GE"/>
        </w:rPr>
        <w:t xml:space="preserve">კაპიტალის ბაზრის განვითარების მიზნით 2020 წლის 29 ივნისს </w:t>
      </w:r>
      <w:r w:rsidR="00115C9A" w:rsidRPr="008132E2">
        <w:rPr>
          <w:rFonts w:asciiTheme="minorHAnsi" w:hAnsiTheme="minorHAnsi" w:cstheme="minorHAnsi"/>
          <w:b/>
          <w:color w:val="000000" w:themeColor="text1"/>
          <w:sz w:val="24"/>
          <w:szCs w:val="24"/>
          <w:lang w:val="ka-GE"/>
        </w:rPr>
        <w:t>მიღებ</w:t>
      </w:r>
      <w:r w:rsidRPr="008132E2">
        <w:rPr>
          <w:rFonts w:asciiTheme="minorHAnsi" w:hAnsiTheme="minorHAnsi" w:cstheme="minorHAnsi"/>
          <w:b/>
          <w:color w:val="000000" w:themeColor="text1"/>
          <w:sz w:val="24"/>
          <w:szCs w:val="24"/>
          <w:lang w:val="ka-GE"/>
        </w:rPr>
        <w:t>ულ იქნა ცვლილებები "ფასიანი ქაღალდების ბაზრის შესახებ" საქართველოს კანონში.</w:t>
      </w:r>
      <w:r w:rsidRPr="008132E2">
        <w:rPr>
          <w:rFonts w:asciiTheme="minorHAnsi" w:hAnsiTheme="minorHAnsi" w:cstheme="minorHAnsi"/>
          <w:color w:val="000000" w:themeColor="text1"/>
          <w:sz w:val="24"/>
          <w:szCs w:val="24"/>
          <w:lang w:val="ka-GE"/>
        </w:rPr>
        <w:t xml:space="preserve"> მიღებული ცვლილებების ფარგლებში ფასიანი ქაღალდების მარეგულირებელი ჩარჩო მნიშვნელოვნად განახლდა და ასევე</w:t>
      </w:r>
      <w:r w:rsidR="008132E2">
        <w:rPr>
          <w:rFonts w:asciiTheme="minorHAnsi" w:hAnsiTheme="minorHAnsi" w:cstheme="minorHAnsi"/>
          <w:color w:val="000000" w:themeColor="text1"/>
          <w:sz w:val="24"/>
          <w:szCs w:val="24"/>
          <w:lang w:val="ka-GE"/>
        </w:rPr>
        <w:t>,</w:t>
      </w:r>
      <w:r w:rsidRPr="008132E2">
        <w:rPr>
          <w:rFonts w:asciiTheme="minorHAnsi" w:hAnsiTheme="minorHAnsi" w:cstheme="minorHAnsi"/>
          <w:color w:val="000000" w:themeColor="text1"/>
          <w:sz w:val="24"/>
          <w:szCs w:val="24"/>
          <w:lang w:val="ka-GE"/>
        </w:rPr>
        <w:t xml:space="preserve"> დაიხვეწა საჯარო ფასიანი ქაღალდების ემიტენტების გამჭვირვალობის ჩარჩო, კერძოდ განისაზღვრა მნიშვნელოვანი მოთხოვნები მათ მიერ პერიოდული ფინანსური ინფორმაციის, ემიტენტების მნიშვნელოვანი წილის შეძენისა და ინსაიდერული ინფორმაციის წარდგენასა და გამოქვეყნებასთან დაკავშირებით. კანონით განიმარტა ინსაიდერული ინფორმაციის არსი და აიკრძალა ქმედებები, რომლებიც ინსაიდერული ინფორმაციის არამართლზომიერ გამჟღავნებად, ინსაიდერულ ვაჭრობად ან ბაზრის მანიპულაციად ჩაითვლება. კანონში განხორციელებული ცვლილებით გამარტივდა საჯარო ემისიის პროსპექტის დამტკიცების წესებიც. ასევე, განხორციელდა ცვლილებები პრივატიზებულ საწარმოებთან დაკავშირებით, რომლის ფარგლებშიც ასეთი საწარმო აღარ მიიჩნევა ანგარიშვალდებულ საწარმოდ და შესაბამისად</w:t>
      </w:r>
      <w:r w:rsidR="00942338" w:rsidRPr="008132E2">
        <w:rPr>
          <w:rFonts w:asciiTheme="minorHAnsi" w:hAnsiTheme="minorHAnsi" w:cstheme="minorHAnsi"/>
          <w:color w:val="000000" w:themeColor="text1"/>
          <w:sz w:val="24"/>
          <w:szCs w:val="24"/>
          <w:lang w:val="ka-GE"/>
        </w:rPr>
        <w:t>,</w:t>
      </w:r>
      <w:r w:rsidRPr="008132E2">
        <w:rPr>
          <w:rFonts w:asciiTheme="minorHAnsi" w:hAnsiTheme="minorHAnsi" w:cstheme="minorHAnsi"/>
          <w:color w:val="000000" w:themeColor="text1"/>
          <w:sz w:val="24"/>
          <w:szCs w:val="24"/>
          <w:lang w:val="ka-GE"/>
        </w:rPr>
        <w:t xml:space="preserve"> თავისუფლდება რიგი მოთხოვნებისაგან. ზემოაღნიშნული ცვლილებები ემსახურება ინვესტორთა ინტერესების დაცულობასა და გამჭვირვალობის სტანდარტების დამკვიდრებას, რაც კაპიტალის ბაზრის განვითარების უმთავრესი წინაპირობებია. აღნიშნული ცვლილებების შედეგად გაიზრდება კაპიტალის ბაზრის მიმართ ნდობა, რაც თავის მხრივ ხელს შეუწყობს ინვესტორებისა და მეწარმეების დაკავშირებას. აღნიშნული </w:t>
      </w:r>
      <w:r w:rsidRPr="008132E2">
        <w:rPr>
          <w:rFonts w:asciiTheme="minorHAnsi" w:hAnsiTheme="minorHAnsi" w:cstheme="minorHAnsi"/>
          <w:b/>
          <w:color w:val="000000" w:themeColor="text1"/>
          <w:sz w:val="24"/>
          <w:szCs w:val="24"/>
          <w:lang w:val="ka-GE"/>
        </w:rPr>
        <w:t>რეფორმა მცირე და საშუალო მეწარმეების განვითარებაზე იქონიებს გრძელვადიან შედეგს</w:t>
      </w:r>
      <w:r w:rsidRPr="008132E2">
        <w:rPr>
          <w:rFonts w:asciiTheme="minorHAnsi" w:hAnsiTheme="minorHAnsi" w:cstheme="minorHAnsi"/>
          <w:color w:val="000000" w:themeColor="text1"/>
          <w:sz w:val="24"/>
          <w:szCs w:val="24"/>
          <w:lang w:val="ka-GE"/>
        </w:rPr>
        <w:t xml:space="preserve"> და კერძოდ</w:t>
      </w:r>
      <w:r w:rsidR="00942338" w:rsidRPr="008132E2">
        <w:rPr>
          <w:rFonts w:asciiTheme="minorHAnsi" w:hAnsiTheme="minorHAnsi" w:cstheme="minorHAnsi"/>
          <w:color w:val="000000" w:themeColor="text1"/>
          <w:sz w:val="24"/>
          <w:szCs w:val="24"/>
          <w:lang w:val="ka-GE"/>
        </w:rPr>
        <w:t>,</w:t>
      </w:r>
      <w:r w:rsidRPr="008132E2">
        <w:rPr>
          <w:rFonts w:asciiTheme="minorHAnsi" w:hAnsiTheme="minorHAnsi" w:cstheme="minorHAnsi"/>
          <w:color w:val="000000" w:themeColor="text1"/>
          <w:sz w:val="24"/>
          <w:szCs w:val="24"/>
          <w:lang w:val="ka-GE"/>
        </w:rPr>
        <w:t xml:space="preserve"> ემსახურება ჯანსაღი კონკურენციის, გამჭვირვალე სტანდარტების, დივერსიფიცირებულ ფინანსებზე წვდომისა და ჯანსაღი კაპიტალიზაციის ხელშეწყობას. რაც უფრო განვითარდება კაპიტალის ბაზარი მით უფრო მრავალმხრივი და დივერსიფიცირებული ფინანსური ინსტრუმენტები გაჩნდება</w:t>
      </w:r>
      <w:r w:rsidRPr="008132E2">
        <w:rPr>
          <w:rFonts w:asciiTheme="minorHAnsi" w:hAnsiTheme="minorHAnsi" w:cstheme="minorHAnsi"/>
          <w:color w:val="000000" w:themeColor="text1"/>
          <w:sz w:val="24"/>
          <w:szCs w:val="24"/>
        </w:rPr>
        <w:t xml:space="preserve"> </w:t>
      </w:r>
      <w:r w:rsidRPr="008132E2">
        <w:rPr>
          <w:rFonts w:asciiTheme="minorHAnsi" w:hAnsiTheme="minorHAnsi" w:cstheme="minorHAnsi"/>
          <w:color w:val="000000" w:themeColor="text1"/>
          <w:sz w:val="24"/>
          <w:szCs w:val="24"/>
          <w:lang w:val="ka-GE"/>
        </w:rPr>
        <w:t xml:space="preserve">ბაზარზე, რომელიც მცირე და საშუალო მეწარმეების, შედარებით უფრო რისკიანი პროფილით დაინტერესებასაც გამოიწვევს. აგრეთვე თავად მეწარმეებს გაუჩნდებათ სამიზნე სწრაფვა, საკუთარი ბიზნესის გაზრდის, გაყიდვის, შერწყმისა თუ სხვა შესაძლებლობების მიმართ. </w:t>
      </w:r>
    </w:p>
    <w:p w14:paraId="33AF5E92" w14:textId="6FD888C2" w:rsidR="008B49A9" w:rsidRDefault="000C559F" w:rsidP="000C559F">
      <w:pPr>
        <w:shd w:val="clear" w:color="auto" w:fill="FFFFFF"/>
        <w:spacing w:before="120" w:after="120" w:line="276" w:lineRule="auto"/>
        <w:jc w:val="both"/>
        <w:rPr>
          <w:rFonts w:asciiTheme="minorHAnsi" w:hAnsiTheme="minorHAnsi" w:cstheme="minorHAnsi"/>
          <w:color w:val="000000" w:themeColor="text1"/>
          <w:sz w:val="24"/>
          <w:szCs w:val="24"/>
          <w:lang w:val="ka-GE"/>
        </w:rPr>
      </w:pPr>
      <w:r w:rsidRPr="00B2426C">
        <w:rPr>
          <w:rFonts w:asciiTheme="minorHAnsi" w:hAnsiTheme="minorHAnsi" w:cstheme="minorHAnsi"/>
          <w:bCs/>
          <w:color w:val="000000" w:themeColor="text1"/>
          <w:sz w:val="24"/>
          <w:szCs w:val="24"/>
          <w:lang w:val="ka-GE"/>
        </w:rPr>
        <w:t>ა</w:t>
      </w:r>
      <w:r w:rsidR="007871C0" w:rsidRPr="00B2426C">
        <w:rPr>
          <w:rFonts w:asciiTheme="minorHAnsi" w:hAnsiTheme="minorHAnsi" w:cstheme="minorHAnsi"/>
          <w:color w:val="000000" w:themeColor="text1"/>
          <w:sz w:val="24"/>
          <w:szCs w:val="24"/>
          <w:lang w:val="ka-GE"/>
        </w:rPr>
        <w:t>ღსანიშნავია, რომ</w:t>
      </w:r>
      <w:r w:rsidR="007871C0" w:rsidRPr="00B2426C">
        <w:rPr>
          <w:rFonts w:asciiTheme="minorHAnsi" w:hAnsiTheme="minorHAnsi" w:cstheme="minorHAnsi"/>
          <w:b/>
          <w:color w:val="000000" w:themeColor="text1"/>
          <w:sz w:val="24"/>
          <w:szCs w:val="24"/>
          <w:lang w:val="ka-GE"/>
        </w:rPr>
        <w:t xml:space="preserve"> ADB-ს მხარდაჭერით </w:t>
      </w:r>
      <w:r w:rsidR="001638CC" w:rsidRPr="00B2426C">
        <w:rPr>
          <w:rFonts w:asciiTheme="minorHAnsi" w:hAnsiTheme="minorHAnsi" w:cstheme="minorHAnsi"/>
          <w:b/>
          <w:color w:val="000000" w:themeColor="text1"/>
          <w:sz w:val="24"/>
          <w:szCs w:val="24"/>
          <w:lang w:val="ka-GE"/>
        </w:rPr>
        <w:t>2020 წელს დაიწყო</w:t>
      </w:r>
      <w:r w:rsidR="007871C0" w:rsidRPr="00B2426C">
        <w:rPr>
          <w:rFonts w:asciiTheme="minorHAnsi" w:hAnsiTheme="minorHAnsi" w:cstheme="minorHAnsi"/>
          <w:b/>
          <w:color w:val="000000" w:themeColor="text1"/>
          <w:sz w:val="24"/>
          <w:szCs w:val="24"/>
          <w:lang w:val="ka-GE"/>
        </w:rPr>
        <w:t xml:space="preserve"> კაპიტალის ბაზრის განვითარების </w:t>
      </w:r>
      <w:r w:rsidR="001638CC" w:rsidRPr="00B2426C">
        <w:rPr>
          <w:rFonts w:asciiTheme="minorHAnsi" w:hAnsiTheme="minorHAnsi" w:cstheme="minorHAnsi"/>
          <w:b/>
          <w:color w:val="000000" w:themeColor="text1"/>
          <w:sz w:val="24"/>
          <w:szCs w:val="24"/>
          <w:lang w:val="ka-GE"/>
        </w:rPr>
        <w:t>ახალ</w:t>
      </w:r>
      <w:r w:rsidR="007871C0" w:rsidRPr="00B2426C">
        <w:rPr>
          <w:rFonts w:asciiTheme="minorHAnsi" w:hAnsiTheme="minorHAnsi" w:cstheme="minorHAnsi"/>
          <w:b/>
          <w:color w:val="000000" w:themeColor="text1"/>
          <w:sz w:val="24"/>
          <w:szCs w:val="24"/>
          <w:lang w:val="ka-GE"/>
        </w:rPr>
        <w:t xml:space="preserve"> სტრატეგი</w:t>
      </w:r>
      <w:r w:rsidR="00BB3BDF" w:rsidRPr="00B2426C">
        <w:rPr>
          <w:rFonts w:asciiTheme="minorHAnsi" w:hAnsiTheme="minorHAnsi" w:cstheme="minorHAnsi"/>
          <w:b/>
          <w:color w:val="000000" w:themeColor="text1"/>
          <w:sz w:val="24"/>
          <w:szCs w:val="24"/>
          <w:lang w:val="ka-GE"/>
        </w:rPr>
        <w:t>აზე მუშაობა</w:t>
      </w:r>
      <w:r w:rsidR="007871C0" w:rsidRPr="00B2426C">
        <w:rPr>
          <w:rFonts w:asciiTheme="minorHAnsi" w:hAnsiTheme="minorHAnsi" w:cstheme="minorHAnsi"/>
          <w:color w:val="000000" w:themeColor="text1"/>
          <w:sz w:val="24"/>
          <w:szCs w:val="24"/>
          <w:lang w:val="ka-GE"/>
        </w:rPr>
        <w:t xml:space="preserve">, </w:t>
      </w:r>
      <w:r w:rsidR="007871C0" w:rsidRPr="00B2426C">
        <w:rPr>
          <w:rFonts w:asciiTheme="minorHAnsi" w:hAnsiTheme="minorHAnsi" w:cstheme="minorHAnsi"/>
          <w:b/>
          <w:color w:val="000000" w:themeColor="text1"/>
          <w:sz w:val="24"/>
          <w:szCs w:val="24"/>
          <w:lang w:val="ka-GE"/>
        </w:rPr>
        <w:t>რომლის</w:t>
      </w:r>
      <w:r w:rsidR="007871C0" w:rsidRPr="008132E2">
        <w:rPr>
          <w:rFonts w:asciiTheme="minorHAnsi" w:hAnsiTheme="minorHAnsi" w:cstheme="minorHAnsi"/>
          <w:b/>
          <w:color w:val="000000" w:themeColor="text1"/>
          <w:sz w:val="24"/>
          <w:szCs w:val="24"/>
          <w:lang w:val="ka-GE"/>
        </w:rPr>
        <w:t xml:space="preserve"> ერთ-ერთი კომპონენტი</w:t>
      </w:r>
      <w:r w:rsidR="007871C0" w:rsidRPr="008132E2">
        <w:rPr>
          <w:rFonts w:asciiTheme="minorHAnsi" w:hAnsiTheme="minorHAnsi" w:cstheme="minorHAnsi"/>
          <w:color w:val="000000" w:themeColor="text1"/>
          <w:sz w:val="24"/>
          <w:szCs w:val="24"/>
          <w:lang w:val="ka-GE"/>
        </w:rPr>
        <w:t xml:space="preserve"> </w:t>
      </w:r>
      <w:r w:rsidR="007871C0" w:rsidRPr="008132E2">
        <w:rPr>
          <w:rFonts w:asciiTheme="minorHAnsi" w:hAnsiTheme="minorHAnsi" w:cstheme="minorHAnsi"/>
          <w:b/>
          <w:color w:val="000000" w:themeColor="text1"/>
          <w:sz w:val="24"/>
          <w:szCs w:val="24"/>
          <w:lang w:val="ka-GE"/>
        </w:rPr>
        <w:t>დამწყები ბიზნესისა და მცირე და საშუალო მეწარმეობის დაფინანსების გზების დახვეწა</w:t>
      </w:r>
      <w:r w:rsidR="007871C0" w:rsidRPr="008132E2">
        <w:rPr>
          <w:rFonts w:asciiTheme="minorHAnsi" w:hAnsiTheme="minorHAnsi" w:cstheme="minorHAnsi"/>
          <w:b/>
          <w:color w:val="000000" w:themeColor="text1"/>
          <w:sz w:val="24"/>
          <w:szCs w:val="24"/>
        </w:rPr>
        <w:t xml:space="preserve"> </w:t>
      </w:r>
      <w:r w:rsidR="007871C0" w:rsidRPr="008132E2">
        <w:rPr>
          <w:rFonts w:asciiTheme="minorHAnsi" w:hAnsiTheme="minorHAnsi" w:cstheme="minorHAnsi"/>
          <w:b/>
          <w:color w:val="000000" w:themeColor="text1"/>
          <w:sz w:val="24"/>
          <w:szCs w:val="24"/>
          <w:lang w:val="ka-GE"/>
        </w:rPr>
        <w:t>და</w:t>
      </w:r>
      <w:r w:rsidR="007871C0" w:rsidRPr="008132E2">
        <w:rPr>
          <w:rFonts w:asciiTheme="minorHAnsi" w:hAnsiTheme="minorHAnsi" w:cstheme="minorHAnsi"/>
          <w:b/>
          <w:color w:val="000000" w:themeColor="text1"/>
          <w:sz w:val="24"/>
          <w:szCs w:val="24"/>
        </w:rPr>
        <w:t xml:space="preserve"> </w:t>
      </w:r>
      <w:r w:rsidR="007871C0" w:rsidRPr="008132E2">
        <w:rPr>
          <w:rFonts w:asciiTheme="minorHAnsi" w:hAnsiTheme="minorHAnsi" w:cstheme="minorHAnsi"/>
          <w:b/>
          <w:color w:val="000000" w:themeColor="text1"/>
          <w:sz w:val="24"/>
          <w:szCs w:val="24"/>
          <w:lang w:val="ka-GE"/>
        </w:rPr>
        <w:t xml:space="preserve">სრულყოფა არის. </w:t>
      </w:r>
      <w:r w:rsidR="007871C0" w:rsidRPr="008132E2">
        <w:rPr>
          <w:rFonts w:asciiTheme="minorHAnsi" w:hAnsiTheme="minorHAnsi" w:cstheme="minorHAnsi"/>
          <w:color w:val="000000" w:themeColor="text1"/>
          <w:sz w:val="24"/>
          <w:szCs w:val="24"/>
          <w:lang w:val="ka-GE"/>
        </w:rPr>
        <w:t>განვითარებული კაპიტალის ბაზარი თანამედროვე და მოქნილი დაფინანსების</w:t>
      </w:r>
      <w:r w:rsidR="008B49A9">
        <w:rPr>
          <w:rFonts w:asciiTheme="minorHAnsi" w:hAnsiTheme="minorHAnsi" w:cstheme="minorHAnsi"/>
          <w:color w:val="000000" w:themeColor="text1"/>
          <w:sz w:val="24"/>
          <w:szCs w:val="24"/>
          <w:lang w:val="ka-GE"/>
        </w:rPr>
        <w:t xml:space="preserve"> </w:t>
      </w:r>
      <w:r w:rsidR="007871C0" w:rsidRPr="008132E2">
        <w:rPr>
          <w:rFonts w:asciiTheme="minorHAnsi" w:hAnsiTheme="minorHAnsi" w:cstheme="minorHAnsi"/>
          <w:color w:val="000000" w:themeColor="text1"/>
          <w:sz w:val="24"/>
          <w:szCs w:val="24"/>
          <w:lang w:val="ka-GE"/>
        </w:rPr>
        <w:t>ქვაკუთხედს წარმოადგენს. იგი უზრუნველყოფს ფინანსებზე ხელმისაწვდომობას კომპანიის არსებობის ნებისმიერ ეტაპზე. იმისათვის, რომ ინვესტორთა მეშვეობით უზრუნველყოფილ იქნას გამარტივებულ და ალტერნატიულ ფინანსებზე ხელმისაწვდომობა, აუცილებელია არსებობდეს მექანიზმი</w:t>
      </w:r>
      <w:r w:rsidR="007871C0" w:rsidRPr="008132E2">
        <w:rPr>
          <w:rFonts w:asciiTheme="minorHAnsi" w:hAnsiTheme="minorHAnsi" w:cstheme="minorHAnsi"/>
          <w:color w:val="000000" w:themeColor="text1"/>
          <w:sz w:val="24"/>
          <w:szCs w:val="24"/>
        </w:rPr>
        <w:t>,</w:t>
      </w:r>
      <w:r w:rsidR="007871C0" w:rsidRPr="008132E2">
        <w:rPr>
          <w:rFonts w:asciiTheme="minorHAnsi" w:hAnsiTheme="minorHAnsi" w:cstheme="minorHAnsi"/>
          <w:color w:val="000000" w:themeColor="text1"/>
          <w:sz w:val="24"/>
          <w:szCs w:val="24"/>
          <w:lang w:val="ka-GE"/>
        </w:rPr>
        <w:t xml:space="preserve"> რომელიც </w:t>
      </w:r>
      <w:r w:rsidR="007871C0" w:rsidRPr="008132E2">
        <w:rPr>
          <w:rFonts w:asciiTheme="minorHAnsi" w:hAnsiTheme="minorHAnsi" w:cstheme="minorHAnsi"/>
          <w:color w:val="000000" w:themeColor="text1"/>
          <w:sz w:val="24"/>
          <w:szCs w:val="24"/>
          <w:lang w:val="ka-GE"/>
        </w:rPr>
        <w:lastRenderedPageBreak/>
        <w:t xml:space="preserve">პირველ რიგში შეძლებს მეწარმეთა და ინვესტორთა მოძიებას, მათ დაკავშირებას და ნდობისა და ურთიერთობის ჩამოყალიბებას საერთაშორისო საუკეთესო პრაქტიკაზე დაფუძნებით. აღნიშნული შესაძლოა განხორციელდეს სხვადასხვა პლატფორმების საშუალებით (მაგ: სახალხო დაფინანსების ე.წ. crowdfunding ან პირინგული გასესხების  ე.წ. peer-to-peer lending პლატფორმებით), ფასიანი ქაღალდების სარეგისტრაციო გამონაკლისების დაშვებით, ასევე მეწარმესა და ინვესტორს შორის გამარტივებული ხელშეკრულებების ნიმუშების შედგენით/სტანდარტიზაციითა და ფინანსური ტექნოლოგიების (FinTech) დანერგვით. </w:t>
      </w:r>
    </w:p>
    <w:p w14:paraId="6CF8D87D" w14:textId="5F2909D2" w:rsidR="008B49A9" w:rsidRDefault="007871C0" w:rsidP="000C559F">
      <w:pPr>
        <w:shd w:val="clear" w:color="auto" w:fill="FFFFFF"/>
        <w:spacing w:before="120" w:after="120" w:line="276" w:lineRule="auto"/>
        <w:jc w:val="both"/>
        <w:rPr>
          <w:rFonts w:asciiTheme="minorHAnsi" w:hAnsiTheme="minorHAnsi" w:cstheme="minorHAnsi"/>
          <w:color w:val="000000" w:themeColor="text1"/>
          <w:sz w:val="24"/>
          <w:szCs w:val="24"/>
          <w:lang w:val="ka-GE"/>
        </w:rPr>
      </w:pPr>
      <w:r w:rsidRPr="008132E2">
        <w:rPr>
          <w:rFonts w:asciiTheme="minorHAnsi" w:hAnsiTheme="minorHAnsi" w:cstheme="minorHAnsi"/>
          <w:color w:val="000000" w:themeColor="text1"/>
          <w:sz w:val="24"/>
          <w:szCs w:val="24"/>
          <w:lang w:val="ka-GE"/>
        </w:rPr>
        <w:t>როგორც მცირე და საშუალო ბიზნესების შემდგომი საქმიანობის, ისე ინვესტორის მოლოდინები და მიზნები მოიაზრებს შესაძლებლობას დაფინანსების სანაცვლოდ მიიღოს მოგება საკუთარი წილის გამოსყიდვის, გაყიდვის, საჯარო შეთავაზების განხორციელების თუ სხვა მექანიზმების საშუალებით. აღნიშნული შესაძლებლობების განხო</w:t>
      </w:r>
      <w:r w:rsidR="008132E2">
        <w:rPr>
          <w:rFonts w:asciiTheme="minorHAnsi" w:hAnsiTheme="minorHAnsi" w:cstheme="minorHAnsi"/>
          <w:color w:val="000000" w:themeColor="text1"/>
          <w:sz w:val="24"/>
          <w:szCs w:val="24"/>
          <w:lang w:val="ka-GE"/>
        </w:rPr>
        <w:t>რ</w:t>
      </w:r>
      <w:r w:rsidRPr="008132E2">
        <w:rPr>
          <w:rFonts w:asciiTheme="minorHAnsi" w:hAnsiTheme="minorHAnsi" w:cstheme="minorHAnsi"/>
          <w:color w:val="000000" w:themeColor="text1"/>
          <w:sz w:val="24"/>
          <w:szCs w:val="24"/>
          <w:lang w:val="ka-GE"/>
        </w:rPr>
        <w:t>ციელება კი პირდაპირ კავშირშია განვით</w:t>
      </w:r>
      <w:r w:rsidR="008132E2">
        <w:rPr>
          <w:rFonts w:asciiTheme="minorHAnsi" w:hAnsiTheme="minorHAnsi" w:cstheme="minorHAnsi"/>
          <w:color w:val="000000" w:themeColor="text1"/>
          <w:sz w:val="24"/>
          <w:szCs w:val="24"/>
          <w:lang w:val="ka-GE"/>
        </w:rPr>
        <w:t>ა</w:t>
      </w:r>
      <w:r w:rsidRPr="008132E2">
        <w:rPr>
          <w:rFonts w:asciiTheme="minorHAnsi" w:hAnsiTheme="minorHAnsi" w:cstheme="minorHAnsi"/>
          <w:color w:val="000000" w:themeColor="text1"/>
          <w:sz w:val="24"/>
          <w:szCs w:val="24"/>
          <w:lang w:val="ka-GE"/>
        </w:rPr>
        <w:t>რებული კაპიტალის ბაზრის არსებობასთან.</w:t>
      </w:r>
      <w:r w:rsidR="00DE4BEC">
        <w:rPr>
          <w:rFonts w:asciiTheme="minorHAnsi" w:hAnsiTheme="minorHAnsi" w:cstheme="minorHAnsi"/>
          <w:color w:val="000000" w:themeColor="text1"/>
          <w:sz w:val="24"/>
          <w:szCs w:val="24"/>
          <w:lang w:val="ka-GE"/>
        </w:rPr>
        <w:t xml:space="preserve"> </w:t>
      </w:r>
      <w:r w:rsidRPr="008132E2">
        <w:rPr>
          <w:rFonts w:asciiTheme="minorHAnsi" w:hAnsiTheme="minorHAnsi" w:cstheme="minorHAnsi"/>
          <w:color w:val="000000" w:themeColor="text1"/>
          <w:sz w:val="24"/>
          <w:szCs w:val="24"/>
          <w:lang w:val="ka-GE"/>
        </w:rPr>
        <w:t xml:space="preserve">კაპიტალის ბაზრის განვითარების სტრატეგიის ფარგლებში </w:t>
      </w:r>
      <w:r w:rsidR="008B49A9">
        <w:rPr>
          <w:rFonts w:asciiTheme="minorHAnsi" w:hAnsiTheme="minorHAnsi" w:cstheme="minorHAnsi"/>
          <w:color w:val="000000" w:themeColor="text1"/>
          <w:sz w:val="24"/>
          <w:szCs w:val="24"/>
          <w:lang w:val="ka-GE"/>
        </w:rPr>
        <w:t>და</w:t>
      </w:r>
      <w:r w:rsidRPr="008132E2">
        <w:rPr>
          <w:rFonts w:asciiTheme="minorHAnsi" w:hAnsiTheme="minorHAnsi" w:cstheme="minorHAnsi"/>
          <w:color w:val="000000" w:themeColor="text1"/>
          <w:sz w:val="24"/>
          <w:szCs w:val="24"/>
          <w:lang w:val="ka-GE"/>
        </w:rPr>
        <w:t>იგეგმა სამუშაო ჯგუფის შეხვედრები ექსპერტების ჩართულობით</w:t>
      </w:r>
      <w:r w:rsidR="008B49A9">
        <w:rPr>
          <w:rFonts w:asciiTheme="minorHAnsi" w:hAnsiTheme="minorHAnsi" w:cstheme="minorHAnsi"/>
          <w:color w:val="000000" w:themeColor="text1"/>
          <w:sz w:val="24"/>
          <w:szCs w:val="24"/>
          <w:lang w:val="ka-GE"/>
        </w:rPr>
        <w:t>.</w:t>
      </w:r>
    </w:p>
    <w:p w14:paraId="063D3D5C" w14:textId="5D9E9DEA" w:rsidR="00856D84" w:rsidRDefault="008B49A9" w:rsidP="000C559F">
      <w:pPr>
        <w:shd w:val="clear" w:color="auto" w:fill="FFFFFF"/>
        <w:spacing w:before="120" w:after="120" w:line="276" w:lineRule="auto"/>
        <w:jc w:val="both"/>
        <w:rPr>
          <w:rFonts w:asciiTheme="minorHAnsi" w:hAnsiTheme="minorHAnsi" w:cstheme="minorHAnsi"/>
          <w:color w:val="000000" w:themeColor="text1"/>
          <w:sz w:val="24"/>
          <w:szCs w:val="24"/>
          <w:lang w:val="ka-GE"/>
        </w:rPr>
      </w:pPr>
      <w:r>
        <w:rPr>
          <w:rFonts w:asciiTheme="minorHAnsi" w:hAnsiTheme="minorHAnsi" w:cstheme="minorHAnsi"/>
          <w:color w:val="000000" w:themeColor="text1"/>
          <w:sz w:val="24"/>
          <w:szCs w:val="24"/>
          <w:lang w:val="ka-GE"/>
        </w:rPr>
        <w:t>ამასთან,</w:t>
      </w:r>
      <w:r w:rsidR="007871C0" w:rsidRPr="00BB3BDF">
        <w:rPr>
          <w:rFonts w:asciiTheme="minorHAnsi" w:hAnsiTheme="minorHAnsi" w:cstheme="minorHAnsi"/>
          <w:color w:val="000000" w:themeColor="text1"/>
          <w:sz w:val="24"/>
          <w:szCs w:val="24"/>
          <w:lang w:val="ka-GE"/>
        </w:rPr>
        <w:t xml:space="preserve"> პერიოდულად ტარდება სხვადასხვა ღონისძიება აღნიშნული საკითხების ირგვლივ ცნობიერების ამაღლების მიზნით, </w:t>
      </w:r>
      <w:r>
        <w:rPr>
          <w:rFonts w:asciiTheme="minorHAnsi" w:hAnsiTheme="minorHAnsi" w:cstheme="minorHAnsi"/>
          <w:color w:val="000000" w:themeColor="text1"/>
          <w:sz w:val="24"/>
          <w:szCs w:val="24"/>
          <w:lang w:val="ka-GE"/>
        </w:rPr>
        <w:t>კერძოდ,</w:t>
      </w:r>
      <w:r w:rsidR="007871C0" w:rsidRPr="00BB3BDF">
        <w:rPr>
          <w:rFonts w:asciiTheme="minorHAnsi" w:hAnsiTheme="minorHAnsi" w:cstheme="minorHAnsi"/>
          <w:color w:val="000000" w:themeColor="text1"/>
          <w:sz w:val="24"/>
          <w:szCs w:val="24"/>
          <w:lang w:val="ka-GE"/>
        </w:rPr>
        <w:t xml:space="preserve"> </w:t>
      </w:r>
      <w:r w:rsidR="007871C0" w:rsidRPr="008B49A9">
        <w:rPr>
          <w:rFonts w:asciiTheme="minorHAnsi" w:hAnsiTheme="minorHAnsi" w:cstheme="minorHAnsi"/>
          <w:b/>
          <w:color w:val="000000" w:themeColor="text1"/>
          <w:sz w:val="24"/>
          <w:szCs w:val="24"/>
          <w:lang w:val="ka-GE"/>
        </w:rPr>
        <w:t>2020 წლის ოქტომბერში ეროვნული ბანკისა და მსოფლიო ბანკის ორგანიზებით ჩატარდა ვებინარი კერძო კაპიტალის ფონდების მეშვეობით ფინანსების მოზიდვასა და დაფინანსების ალტერნატიულ გზებთან დაკავშირებით</w:t>
      </w:r>
      <w:r w:rsidR="007871C0" w:rsidRPr="008132E2">
        <w:rPr>
          <w:rFonts w:asciiTheme="minorHAnsi" w:hAnsiTheme="minorHAnsi" w:cstheme="minorHAnsi"/>
          <w:color w:val="000000" w:themeColor="text1"/>
          <w:sz w:val="24"/>
          <w:szCs w:val="24"/>
          <w:lang w:val="ka-GE"/>
        </w:rPr>
        <w:t xml:space="preserve">. კაპიტალის ბაზრის განვითარების სტრატეგიის შემუშავების მიზანს წარმოადგენს განვითარებული კაპიტალის ბაზრის შექმნა და შესაბამისად, მცირე და საშუალო ბიზნესის ხელშეწყობა, დაფინანსების გზების თანამედროვე/ალტერნატიული მექანიზმების დანერგვა (იქნება ეს კერძო/ვენჩურული კაპიტალის ფონდების მოზიდვის ხელშეწყობა, სექიურითიზაციის მექანიზმის დანერგვა, Crowdfunding-ისა და სტარტაპების განვითარება თუ სხვა მექანიზმები). </w:t>
      </w:r>
    </w:p>
    <w:p w14:paraId="0B6FB53F" w14:textId="442E6C9A" w:rsidR="007871C0" w:rsidRPr="008132E2" w:rsidRDefault="007871C0" w:rsidP="000C559F">
      <w:pPr>
        <w:shd w:val="clear" w:color="auto" w:fill="FFFFFF"/>
        <w:spacing w:before="120" w:after="120" w:line="276" w:lineRule="auto"/>
        <w:jc w:val="both"/>
        <w:rPr>
          <w:rFonts w:asciiTheme="minorHAnsi" w:hAnsiTheme="minorHAnsi" w:cstheme="minorHAnsi"/>
          <w:color w:val="000000" w:themeColor="text1"/>
          <w:sz w:val="24"/>
          <w:szCs w:val="24"/>
          <w:lang w:val="ka-GE"/>
        </w:rPr>
      </w:pPr>
      <w:r w:rsidRPr="008132E2">
        <w:rPr>
          <w:rFonts w:asciiTheme="minorHAnsi" w:hAnsiTheme="minorHAnsi" w:cstheme="minorHAnsi"/>
          <w:color w:val="000000" w:themeColor="text1"/>
          <w:sz w:val="24"/>
          <w:szCs w:val="24"/>
          <w:lang w:val="ka-GE"/>
        </w:rPr>
        <w:t>რეფორმის ფარგლებში აგრეთვე იგეგმება საკოორდინაციო მექანიზმის დანერგვა, რომელიც უზრუნველყოფს კერძო სექტორის მაქს</w:t>
      </w:r>
      <w:r w:rsidR="00856D84">
        <w:rPr>
          <w:rFonts w:asciiTheme="minorHAnsi" w:hAnsiTheme="minorHAnsi" w:cstheme="minorHAnsi"/>
          <w:color w:val="000000" w:themeColor="text1"/>
          <w:sz w:val="24"/>
          <w:szCs w:val="24"/>
          <w:lang w:val="ka-GE"/>
        </w:rPr>
        <w:t>ი</w:t>
      </w:r>
      <w:r w:rsidRPr="008132E2">
        <w:rPr>
          <w:rFonts w:asciiTheme="minorHAnsi" w:hAnsiTheme="minorHAnsi" w:cstheme="minorHAnsi"/>
          <w:color w:val="000000" w:themeColor="text1"/>
          <w:sz w:val="24"/>
          <w:szCs w:val="24"/>
          <w:lang w:val="ka-GE"/>
        </w:rPr>
        <w:t>მალურ ჩართულობას და აგრეთვე რეფორმის კვალდაკვალ სპეციფიური ცოდნისა და ცნობიერების ასამაღლებელ პროგრამებს. საბოლოო ჯამში, კაპიტალის ბაზრის განვითარების ახალი სტრატეგიის კვალდაკვალ მოხდება აღნიშნული კონკრეტული ღონისძიებების გატარება, რომლებიც კაპიტალზე წვდომას გაუჩენს მეწარმეებს (</w:t>
      </w:r>
      <w:r w:rsidR="00856D84" w:rsidRPr="008132E2">
        <w:rPr>
          <w:rFonts w:asciiTheme="minorHAnsi" w:hAnsiTheme="minorHAnsi" w:cstheme="minorHAnsi"/>
          <w:color w:val="000000" w:themeColor="text1"/>
          <w:sz w:val="24"/>
          <w:szCs w:val="24"/>
          <w:lang w:val="ka-GE"/>
        </w:rPr>
        <w:t>მათ შორის</w:t>
      </w:r>
      <w:r w:rsidR="00856D84">
        <w:rPr>
          <w:rFonts w:asciiTheme="minorHAnsi" w:hAnsiTheme="minorHAnsi" w:cstheme="minorHAnsi"/>
          <w:color w:val="000000" w:themeColor="text1"/>
          <w:sz w:val="24"/>
          <w:szCs w:val="24"/>
          <w:lang w:val="ka-GE"/>
        </w:rPr>
        <w:t xml:space="preserve">, </w:t>
      </w:r>
      <w:r w:rsidRPr="008132E2">
        <w:rPr>
          <w:rFonts w:asciiTheme="minorHAnsi" w:hAnsiTheme="minorHAnsi" w:cstheme="minorHAnsi"/>
          <w:color w:val="000000" w:themeColor="text1"/>
          <w:sz w:val="24"/>
          <w:szCs w:val="24"/>
          <w:lang w:val="ka-GE"/>
        </w:rPr>
        <w:t>მცირე და საშუალო</w:t>
      </w:r>
      <w:r w:rsidR="00856D84">
        <w:rPr>
          <w:rFonts w:asciiTheme="minorHAnsi" w:hAnsiTheme="minorHAnsi" w:cstheme="minorHAnsi"/>
          <w:color w:val="000000" w:themeColor="text1"/>
          <w:sz w:val="24"/>
          <w:szCs w:val="24"/>
          <w:lang w:val="ka-GE"/>
        </w:rPr>
        <w:t xml:space="preserve"> მეწარმეები</w:t>
      </w:r>
      <w:r w:rsidRPr="008132E2">
        <w:rPr>
          <w:rFonts w:asciiTheme="minorHAnsi" w:hAnsiTheme="minorHAnsi" w:cstheme="minorHAnsi"/>
          <w:color w:val="000000" w:themeColor="text1"/>
          <w:sz w:val="24"/>
          <w:szCs w:val="24"/>
          <w:lang w:val="ka-GE"/>
        </w:rPr>
        <w:t>) და აგრეთვე მოახდენს მოქნილი მექანიზმების დანერგვას, რომლებიც მათ დააკავშირებს განსხვავებული რისკისა და მომგებიანობის მაძიებელ ინვესტორებთან. გრძელვადიან შედეგად კი მივიღებთ ეკონომიკაში კაპიტალის უფრო ეფექტურ ალოკაციას.</w:t>
      </w:r>
    </w:p>
    <w:p w14:paraId="7CABE6B2" w14:textId="77777777" w:rsidR="00660737" w:rsidRPr="001351F3" w:rsidRDefault="00660737" w:rsidP="00660737"/>
    <w:p w14:paraId="205A5B0C" w14:textId="77777777" w:rsidR="00DA7F7B" w:rsidRPr="001351F3" w:rsidRDefault="00DA7F7B" w:rsidP="0097306A">
      <w:pPr>
        <w:pStyle w:val="Heading2"/>
        <w:spacing w:before="120" w:after="120" w:line="276" w:lineRule="auto"/>
        <w:jc w:val="both"/>
        <w:rPr>
          <w:rFonts w:asciiTheme="minorHAnsi" w:hAnsiTheme="minorHAnsi" w:cstheme="minorHAnsi"/>
          <w:b/>
          <w:color w:val="1F3864" w:themeColor="accent5" w:themeShade="80"/>
          <w:sz w:val="28"/>
          <w:szCs w:val="24"/>
        </w:rPr>
      </w:pPr>
      <w:bookmarkStart w:id="41" w:name="_Toc30091580"/>
      <w:bookmarkStart w:id="42" w:name="_Toc62583293"/>
      <w:r w:rsidRPr="001351F3">
        <w:rPr>
          <w:rFonts w:asciiTheme="minorHAnsi" w:hAnsiTheme="minorHAnsi" w:cstheme="minorHAnsi"/>
          <w:b/>
          <w:color w:val="1F3864" w:themeColor="accent5" w:themeShade="80"/>
          <w:sz w:val="28"/>
          <w:szCs w:val="24"/>
        </w:rPr>
        <w:lastRenderedPageBreak/>
        <w:t>2.5. მცირე და საშუალო მეწარმეობის მხარდაჭერა კომერციული ბანკებიდან და მიკროსაფინანსო ორგანიზაციებიდან დაფინანსების ზრდისთვის</w:t>
      </w:r>
      <w:bookmarkEnd w:id="41"/>
      <w:bookmarkEnd w:id="42"/>
    </w:p>
    <w:p w14:paraId="361523EE" w14:textId="393A1852" w:rsidR="000D60F2" w:rsidRDefault="000D60F2" w:rsidP="000D60F2">
      <w:pPr>
        <w:jc w:val="both"/>
        <w:rPr>
          <w:rFonts w:asciiTheme="minorHAnsi" w:hAnsiTheme="minorHAnsi" w:cstheme="minorHAnsi"/>
          <w:sz w:val="24"/>
          <w:szCs w:val="24"/>
          <w:lang w:val="ka-GE"/>
        </w:rPr>
      </w:pPr>
      <w:r w:rsidRPr="00502B4A">
        <w:rPr>
          <w:rFonts w:asciiTheme="minorHAnsi" w:hAnsiTheme="minorHAnsi" w:cstheme="minorHAnsi"/>
          <w:sz w:val="24"/>
          <w:szCs w:val="24"/>
          <w:lang w:val="ka-GE"/>
        </w:rPr>
        <w:t xml:space="preserve">პროგრამის „აწარმოე საქართველოში“ </w:t>
      </w:r>
      <w:r w:rsidRPr="000D60F2">
        <w:rPr>
          <w:rFonts w:asciiTheme="minorHAnsi" w:hAnsiTheme="minorHAnsi" w:cstheme="minorHAnsi"/>
          <w:b/>
          <w:sz w:val="24"/>
          <w:szCs w:val="24"/>
          <w:lang w:val="ka-GE"/>
        </w:rPr>
        <w:t>ინდუსტრიული ნაწილის ფარგლებში</w:t>
      </w:r>
      <w:r w:rsidRPr="00502B4A">
        <w:rPr>
          <w:rFonts w:asciiTheme="minorHAnsi" w:hAnsiTheme="minorHAnsi" w:cstheme="minorHAnsi"/>
          <w:sz w:val="24"/>
          <w:szCs w:val="24"/>
          <w:lang w:val="ka-GE"/>
        </w:rPr>
        <w:t xml:space="preserve"> სესხის</w:t>
      </w:r>
      <w:r>
        <w:rPr>
          <w:rFonts w:asciiTheme="minorHAnsi" w:hAnsiTheme="minorHAnsi" w:cstheme="minorHAnsi"/>
          <w:sz w:val="24"/>
          <w:szCs w:val="24"/>
          <w:lang w:val="en-GB"/>
        </w:rPr>
        <w:t xml:space="preserve"> </w:t>
      </w:r>
      <w:r>
        <w:rPr>
          <w:rFonts w:asciiTheme="minorHAnsi" w:hAnsiTheme="minorHAnsi" w:cstheme="minorHAnsi"/>
          <w:sz w:val="24"/>
          <w:szCs w:val="24"/>
          <w:lang w:val="ka-GE"/>
        </w:rPr>
        <w:t xml:space="preserve">და ლიზინგის პროცენტის </w:t>
      </w:r>
      <w:r w:rsidRPr="00502B4A">
        <w:rPr>
          <w:rFonts w:asciiTheme="minorHAnsi" w:hAnsiTheme="minorHAnsi" w:cstheme="minorHAnsi"/>
          <w:sz w:val="24"/>
          <w:szCs w:val="24"/>
          <w:lang w:val="ka-GE"/>
        </w:rPr>
        <w:t>თანადაფინანსების ვადა გაიზარდა 36 თვემდე, სესხის მინიმალური მოცულობა</w:t>
      </w:r>
      <w:r>
        <w:rPr>
          <w:rFonts w:asciiTheme="minorHAnsi" w:hAnsiTheme="minorHAnsi" w:cstheme="minorHAnsi"/>
          <w:sz w:val="24"/>
          <w:szCs w:val="24"/>
          <w:lang w:val="ka-GE"/>
        </w:rPr>
        <w:t xml:space="preserve"> და ლიზინგის საგნის მინიმალური ღირებულება</w:t>
      </w:r>
      <w:r w:rsidRPr="00502B4A">
        <w:rPr>
          <w:rFonts w:asciiTheme="minorHAnsi" w:hAnsiTheme="minorHAnsi" w:cstheme="minorHAnsi"/>
          <w:sz w:val="24"/>
          <w:szCs w:val="24"/>
          <w:lang w:val="ka-GE"/>
        </w:rPr>
        <w:t xml:space="preserve"> შემცირდა 50</w:t>
      </w:r>
      <w:r>
        <w:rPr>
          <w:rFonts w:asciiTheme="minorHAnsi" w:hAnsiTheme="minorHAnsi" w:cstheme="minorHAnsi"/>
          <w:sz w:val="24"/>
          <w:szCs w:val="24"/>
          <w:lang w:val="ka-GE"/>
        </w:rPr>
        <w:t>,</w:t>
      </w:r>
      <w:r w:rsidRPr="00502B4A">
        <w:rPr>
          <w:rFonts w:asciiTheme="minorHAnsi" w:hAnsiTheme="minorHAnsi" w:cstheme="minorHAnsi"/>
          <w:sz w:val="24"/>
          <w:szCs w:val="24"/>
          <w:lang w:val="ka-GE"/>
        </w:rPr>
        <w:t>000 ლარამდე, მაქსიმალური კი გაიზარდა 10 მილიონ ლარამდე.</w:t>
      </w:r>
      <w:r w:rsidRPr="00502B4A">
        <w:rPr>
          <w:rFonts w:asciiTheme="minorHAnsi" w:hAnsiTheme="minorHAnsi" w:cstheme="minorHAnsi"/>
          <w:sz w:val="24"/>
          <w:szCs w:val="24"/>
          <w:lang w:val="en-GB"/>
        </w:rPr>
        <w:t xml:space="preserve"> </w:t>
      </w:r>
      <w:r w:rsidRPr="00502B4A">
        <w:rPr>
          <w:rFonts w:asciiTheme="minorHAnsi" w:hAnsiTheme="minorHAnsi" w:cstheme="minorHAnsi"/>
          <w:sz w:val="24"/>
          <w:szCs w:val="24"/>
          <w:lang w:val="ka-GE"/>
        </w:rPr>
        <w:t>სულ განახლებული დადგენილების ფარგლებში გაფორმდა</w:t>
      </w:r>
      <w:r>
        <w:rPr>
          <w:rFonts w:asciiTheme="minorHAnsi" w:hAnsiTheme="minorHAnsi" w:cstheme="minorHAnsi"/>
          <w:sz w:val="24"/>
          <w:szCs w:val="24"/>
          <w:lang w:val="ka-GE"/>
        </w:rPr>
        <w:t xml:space="preserve"> 286</w:t>
      </w:r>
      <w:r w:rsidRPr="00502B4A">
        <w:rPr>
          <w:rFonts w:asciiTheme="minorHAnsi" w:hAnsiTheme="minorHAnsi" w:cstheme="minorHAnsi"/>
          <w:sz w:val="24"/>
          <w:szCs w:val="24"/>
          <w:lang w:val="ka-GE"/>
        </w:rPr>
        <w:t xml:space="preserve"> ხელშეკრულება, აქედან 15</w:t>
      </w:r>
      <w:r>
        <w:rPr>
          <w:rFonts w:asciiTheme="minorHAnsi" w:hAnsiTheme="minorHAnsi" w:cstheme="minorHAnsi"/>
          <w:sz w:val="24"/>
          <w:szCs w:val="24"/>
          <w:lang w:val="en-GB"/>
        </w:rPr>
        <w:t>5</w:t>
      </w:r>
      <w:r w:rsidRPr="00502B4A">
        <w:rPr>
          <w:rFonts w:asciiTheme="minorHAnsi" w:hAnsiTheme="minorHAnsi" w:cstheme="minorHAnsi"/>
          <w:sz w:val="24"/>
          <w:szCs w:val="24"/>
          <w:lang w:val="ka-GE"/>
        </w:rPr>
        <w:t xml:space="preserve"> არის ახალი სესხი, ხოლო</w:t>
      </w:r>
      <w:r>
        <w:rPr>
          <w:rFonts w:asciiTheme="minorHAnsi" w:hAnsiTheme="minorHAnsi" w:cstheme="minorHAnsi"/>
          <w:sz w:val="24"/>
          <w:szCs w:val="24"/>
          <w:lang w:val="ka-GE"/>
        </w:rPr>
        <w:t xml:space="preserve"> 131</w:t>
      </w:r>
      <w:r w:rsidRPr="00502B4A">
        <w:rPr>
          <w:rFonts w:asciiTheme="minorHAnsi" w:hAnsiTheme="minorHAnsi" w:cstheme="minorHAnsi"/>
          <w:sz w:val="24"/>
          <w:szCs w:val="24"/>
          <w:lang w:val="ka-GE"/>
        </w:rPr>
        <w:t xml:space="preserve"> - რესტრუქტურიზებული/რეფინანსირებულია. </w:t>
      </w:r>
      <w:r>
        <w:rPr>
          <w:rFonts w:asciiTheme="minorHAnsi" w:hAnsiTheme="minorHAnsi" w:cstheme="minorHAnsi"/>
          <w:sz w:val="24"/>
          <w:szCs w:val="24"/>
          <w:lang w:val="ka-GE"/>
        </w:rPr>
        <w:t xml:space="preserve">გარდამავალი პირობების ფარგლებს გაფორმდა 1 ხელშეკრულება. </w:t>
      </w:r>
      <w:r w:rsidRPr="00502B4A">
        <w:rPr>
          <w:rFonts w:asciiTheme="minorHAnsi" w:hAnsiTheme="minorHAnsi" w:cstheme="minorHAnsi"/>
          <w:sz w:val="24"/>
          <w:szCs w:val="24"/>
          <w:lang w:val="ka-GE"/>
        </w:rPr>
        <w:t>სულ პროგრამის ფარგლებში 2020 წელს გადაირიცხა 25 მილიონი ლარი.</w:t>
      </w:r>
      <w:r>
        <w:rPr>
          <w:rFonts w:asciiTheme="minorHAnsi" w:hAnsiTheme="minorHAnsi" w:cstheme="minorHAnsi"/>
          <w:sz w:val="24"/>
          <w:szCs w:val="24"/>
          <w:lang w:val="en-GB"/>
        </w:rPr>
        <w:t xml:space="preserve"> </w:t>
      </w:r>
      <w:r>
        <w:rPr>
          <w:rFonts w:asciiTheme="minorHAnsi" w:hAnsiTheme="minorHAnsi" w:cstheme="minorHAnsi"/>
          <w:sz w:val="24"/>
          <w:szCs w:val="24"/>
          <w:lang w:val="ka-GE"/>
        </w:rPr>
        <w:t>ახალი პროექტების ჯამური ინვესტიცია შეადგენს 350 მილიონ ლარს.</w:t>
      </w:r>
    </w:p>
    <w:p w14:paraId="641030BC" w14:textId="74D30166" w:rsidR="000D60F2" w:rsidRPr="00DF2B40" w:rsidRDefault="000D60F2" w:rsidP="000D60F2">
      <w:pPr>
        <w:jc w:val="both"/>
        <w:rPr>
          <w:rFonts w:asciiTheme="minorHAnsi" w:hAnsiTheme="minorHAnsi" w:cstheme="minorHAnsi"/>
          <w:sz w:val="24"/>
          <w:szCs w:val="24"/>
          <w:lang w:val="ka-GE"/>
        </w:rPr>
      </w:pPr>
      <w:r>
        <w:rPr>
          <w:rFonts w:asciiTheme="minorHAnsi" w:hAnsiTheme="minorHAnsi" w:cstheme="minorHAnsi"/>
          <w:sz w:val="24"/>
          <w:szCs w:val="24"/>
          <w:lang w:val="ka-GE"/>
        </w:rPr>
        <w:t>პროგრამის ფარგლებში ტექნიკური დახმარების სახით შვიდ ბენეფიციარზე გაიცა 52.8 ათასი ლარი.</w:t>
      </w:r>
    </w:p>
    <w:p w14:paraId="5C2A7CE1" w14:textId="77777777" w:rsidR="000D60F2" w:rsidRPr="00502B4A" w:rsidRDefault="000D60F2" w:rsidP="000D60F2">
      <w:pPr>
        <w:jc w:val="both"/>
        <w:rPr>
          <w:rFonts w:asciiTheme="minorHAnsi" w:hAnsiTheme="minorHAnsi" w:cstheme="minorHAnsi"/>
          <w:sz w:val="24"/>
          <w:szCs w:val="24"/>
          <w:lang w:val="ka-GE"/>
        </w:rPr>
      </w:pPr>
      <w:r w:rsidRPr="000D60F2">
        <w:rPr>
          <w:rFonts w:asciiTheme="minorHAnsi" w:hAnsiTheme="minorHAnsi" w:cstheme="minorHAnsi"/>
          <w:b/>
          <w:sz w:val="24"/>
          <w:szCs w:val="24"/>
          <w:lang w:val="ka-GE"/>
        </w:rPr>
        <w:t>საკრედიტო-საგარანტიო სქემის მიზანია</w:t>
      </w:r>
      <w:r>
        <w:rPr>
          <w:rFonts w:asciiTheme="minorHAnsi" w:hAnsiTheme="minorHAnsi" w:cstheme="minorHAnsi"/>
          <w:sz w:val="24"/>
          <w:szCs w:val="24"/>
          <w:lang w:val="ka-GE"/>
        </w:rPr>
        <w:t xml:space="preserve"> იმ მცირე და საშუალო ბიზნესების დახმარება, რომელთაც არ აქვთ შესაძლებლობა დააკმაყოფილონ სესხის უზრუნველყოფაზე არსებული მოთხოვნები. პროგრამა</w:t>
      </w:r>
      <w:r w:rsidRPr="00502B4A">
        <w:rPr>
          <w:rFonts w:asciiTheme="minorHAnsi" w:hAnsiTheme="minorHAnsi" w:cstheme="minorHAnsi"/>
          <w:sz w:val="24"/>
          <w:szCs w:val="24"/>
          <w:lang w:val="ka-GE"/>
        </w:rPr>
        <w:t xml:space="preserve">ში ცვლილებების </w:t>
      </w:r>
      <w:r>
        <w:rPr>
          <w:rFonts w:asciiTheme="minorHAnsi" w:hAnsiTheme="minorHAnsi" w:cstheme="minorHAnsi"/>
          <w:sz w:val="24"/>
          <w:szCs w:val="24"/>
          <w:lang w:val="ka-GE"/>
        </w:rPr>
        <w:t xml:space="preserve">შეტანის </w:t>
      </w:r>
      <w:r w:rsidRPr="00502B4A">
        <w:rPr>
          <w:rFonts w:asciiTheme="minorHAnsi" w:hAnsiTheme="minorHAnsi" w:cstheme="minorHAnsi"/>
          <w:sz w:val="24"/>
          <w:szCs w:val="24"/>
          <w:lang w:val="ka-GE"/>
        </w:rPr>
        <w:t>შემდეგ</w:t>
      </w:r>
      <w:r>
        <w:rPr>
          <w:rFonts w:asciiTheme="minorHAnsi" w:hAnsiTheme="minorHAnsi" w:cstheme="minorHAnsi"/>
          <w:sz w:val="24"/>
          <w:szCs w:val="24"/>
        </w:rPr>
        <w:t>,</w:t>
      </w:r>
      <w:r w:rsidRPr="00502B4A">
        <w:rPr>
          <w:rFonts w:asciiTheme="minorHAnsi" w:hAnsiTheme="minorHAnsi" w:cstheme="minorHAnsi"/>
          <w:sz w:val="24"/>
          <w:szCs w:val="24"/>
          <w:lang w:val="ka-GE"/>
        </w:rPr>
        <w:t xml:space="preserve"> საანგარიშო პერიოდში გაფორმდა 174 ხელშეკრულება (მ</w:t>
      </w:r>
      <w:r>
        <w:rPr>
          <w:rFonts w:asciiTheme="minorHAnsi" w:hAnsiTheme="minorHAnsi" w:cstheme="minorHAnsi"/>
          <w:sz w:val="24"/>
          <w:szCs w:val="24"/>
          <w:lang w:val="ka-GE"/>
        </w:rPr>
        <w:t>ათ</w:t>
      </w:r>
      <w:r w:rsidRPr="00502B4A">
        <w:rPr>
          <w:rFonts w:asciiTheme="minorHAnsi" w:hAnsiTheme="minorHAnsi" w:cstheme="minorHAnsi"/>
          <w:sz w:val="24"/>
          <w:szCs w:val="24"/>
          <w:lang w:val="ka-GE"/>
        </w:rPr>
        <w:t xml:space="preserve"> შ</w:t>
      </w:r>
      <w:r>
        <w:rPr>
          <w:rFonts w:asciiTheme="minorHAnsi" w:hAnsiTheme="minorHAnsi" w:cstheme="minorHAnsi"/>
          <w:sz w:val="24"/>
          <w:szCs w:val="24"/>
          <w:lang w:val="ka-GE"/>
        </w:rPr>
        <w:t>ორის,</w:t>
      </w:r>
      <w:r w:rsidRPr="00502B4A">
        <w:rPr>
          <w:rFonts w:asciiTheme="minorHAnsi" w:hAnsiTheme="minorHAnsi" w:cstheme="minorHAnsi"/>
          <w:sz w:val="24"/>
          <w:szCs w:val="24"/>
          <w:lang w:val="ka-GE"/>
        </w:rPr>
        <w:t xml:space="preserve"> ახალი სესხი - 154, რესტრუქტურიზაცია/რეფინანსირება - 20). სქემის ფარგლებში დამტკიცებული სესხის მოცულობა 148.5 მლნ. ლარია, აქედან 121.8 მლნ</w:t>
      </w:r>
      <w:r>
        <w:rPr>
          <w:rFonts w:asciiTheme="minorHAnsi" w:hAnsiTheme="minorHAnsi" w:cstheme="minorHAnsi"/>
          <w:sz w:val="24"/>
          <w:szCs w:val="24"/>
        </w:rPr>
        <w:t>.</w:t>
      </w:r>
      <w:r w:rsidRPr="00502B4A">
        <w:rPr>
          <w:rFonts w:asciiTheme="minorHAnsi" w:hAnsiTheme="minorHAnsi" w:cstheme="minorHAnsi"/>
          <w:sz w:val="24"/>
          <w:szCs w:val="24"/>
          <w:lang w:val="ka-GE"/>
        </w:rPr>
        <w:t xml:space="preserve"> ლარი არის სააგენტოს მიერ გარანტირებული თანხა. </w:t>
      </w:r>
    </w:p>
    <w:p w14:paraId="70626300" w14:textId="52110D72" w:rsidR="00CF34EF" w:rsidRPr="004A37DC" w:rsidRDefault="00E651DE" w:rsidP="00881138">
      <w:pPr>
        <w:pStyle w:val="NormalWeb"/>
        <w:spacing w:before="120" w:beforeAutospacing="0" w:after="120" w:afterAutospacing="0" w:line="276" w:lineRule="auto"/>
        <w:jc w:val="both"/>
        <w:rPr>
          <w:rFonts w:asciiTheme="minorHAnsi" w:hAnsiTheme="minorHAnsi" w:cstheme="minorHAnsi"/>
          <w:color w:val="000000" w:themeColor="text1"/>
          <w:lang w:val="ka-GE"/>
        </w:rPr>
      </w:pPr>
      <w:r w:rsidRPr="000D60F2">
        <w:rPr>
          <w:rFonts w:asciiTheme="minorHAnsi" w:hAnsiTheme="minorHAnsi" w:cstheme="minorHAnsi"/>
          <w:b/>
          <w:color w:val="000000" w:themeColor="text1"/>
        </w:rPr>
        <w:t>სოფლის მეურნეობის მიმართულებით</w:t>
      </w:r>
      <w:r>
        <w:rPr>
          <w:rFonts w:asciiTheme="minorHAnsi" w:hAnsiTheme="minorHAnsi" w:cstheme="minorHAnsi"/>
          <w:color w:val="000000" w:themeColor="text1"/>
          <w:lang w:val="ka-GE"/>
        </w:rPr>
        <w:t xml:space="preserve"> </w:t>
      </w:r>
      <w:r w:rsidRPr="00E651DE">
        <w:rPr>
          <w:rFonts w:asciiTheme="minorHAnsi" w:hAnsiTheme="minorHAnsi" w:cstheme="minorHAnsi"/>
          <w:color w:val="000000" w:themeColor="text1"/>
        </w:rPr>
        <w:t>მცირე დ</w:t>
      </w:r>
      <w:r w:rsidR="00B05131">
        <w:rPr>
          <w:rFonts w:asciiTheme="minorHAnsi" w:hAnsiTheme="minorHAnsi" w:cstheme="minorHAnsi"/>
          <w:color w:val="000000" w:themeColor="text1"/>
        </w:rPr>
        <w:t>ა საშუალო მეწარმეობის მხარდაჭერის</w:t>
      </w:r>
      <w:r w:rsidRPr="00E651DE">
        <w:rPr>
          <w:rFonts w:asciiTheme="minorHAnsi" w:hAnsiTheme="minorHAnsi" w:cstheme="minorHAnsi"/>
          <w:color w:val="000000" w:themeColor="text1"/>
        </w:rPr>
        <w:t>, სახელმწიფოს მიერ მცირე და საშუალო ბიზნესის წამოწყების ან განვითარების თანადაფინანსების (სუბსიდირების)</w:t>
      </w:r>
      <w:r w:rsidR="0031615E">
        <w:rPr>
          <w:rFonts w:asciiTheme="minorHAnsi" w:hAnsiTheme="minorHAnsi" w:cstheme="minorHAnsi"/>
          <w:color w:val="000000" w:themeColor="text1"/>
          <w:lang w:val="ka-GE"/>
        </w:rPr>
        <w:t xml:space="preserve"> </w:t>
      </w:r>
      <w:r w:rsidR="003E19D1">
        <w:rPr>
          <w:rFonts w:asciiTheme="minorHAnsi" w:hAnsiTheme="minorHAnsi" w:cstheme="minorHAnsi"/>
          <w:color w:val="000000" w:themeColor="text1"/>
          <w:lang w:val="ka-GE"/>
        </w:rPr>
        <w:t xml:space="preserve">ფარგლებში აღსანიშნავია </w:t>
      </w:r>
      <w:r w:rsidR="00B7737A" w:rsidRPr="00BE598E">
        <w:rPr>
          <w:rFonts w:asciiTheme="minorHAnsi" w:hAnsiTheme="minorHAnsi" w:cstheme="minorHAnsi"/>
          <w:b/>
          <w:color w:val="000000" w:themeColor="text1"/>
        </w:rPr>
        <w:t>ა(ა)იპ სოფლის განვითარების სააგენტო</w:t>
      </w:r>
      <w:r w:rsidR="003E19D1" w:rsidRPr="00BE598E">
        <w:rPr>
          <w:rFonts w:asciiTheme="minorHAnsi" w:hAnsiTheme="minorHAnsi" w:cstheme="minorHAnsi"/>
          <w:b/>
          <w:color w:val="000000" w:themeColor="text1"/>
          <w:lang w:val="ka-GE"/>
        </w:rPr>
        <w:t>ს პროექტები</w:t>
      </w:r>
      <w:r w:rsidR="003A62DF" w:rsidRPr="00BE598E">
        <w:rPr>
          <w:rFonts w:asciiTheme="minorHAnsi" w:hAnsiTheme="minorHAnsi" w:cstheme="minorHAnsi"/>
          <w:b/>
          <w:color w:val="000000" w:themeColor="text1"/>
          <w:lang w:val="ka-GE"/>
        </w:rPr>
        <w:t>,</w:t>
      </w:r>
      <w:r w:rsidR="003A62DF" w:rsidRPr="00CF34EF">
        <w:rPr>
          <w:rFonts w:asciiTheme="minorHAnsi" w:hAnsiTheme="minorHAnsi" w:cstheme="minorHAnsi"/>
          <w:color w:val="000000" w:themeColor="text1"/>
          <w:lang w:val="ka-GE"/>
        </w:rPr>
        <w:t xml:space="preserve"> </w:t>
      </w:r>
      <w:r w:rsidR="003E19D1">
        <w:rPr>
          <w:rFonts w:asciiTheme="minorHAnsi" w:hAnsiTheme="minorHAnsi" w:cstheme="minorHAnsi"/>
          <w:color w:val="000000" w:themeColor="text1"/>
          <w:lang w:val="ka-GE"/>
        </w:rPr>
        <w:t xml:space="preserve">მათ შორის, </w:t>
      </w:r>
      <w:r w:rsidR="003A62DF" w:rsidRPr="00CF34EF">
        <w:rPr>
          <w:rFonts w:asciiTheme="minorHAnsi" w:hAnsiTheme="minorHAnsi" w:cstheme="minorHAnsi"/>
          <w:color w:val="000000" w:themeColor="text1"/>
          <w:lang w:val="ka-GE"/>
        </w:rPr>
        <w:t xml:space="preserve">როგორიცაა </w:t>
      </w:r>
      <w:r w:rsidR="003A62DF" w:rsidRPr="00CF34EF">
        <w:rPr>
          <w:rFonts w:asciiTheme="minorHAnsi" w:hAnsiTheme="minorHAnsi" w:cstheme="minorHAnsi"/>
          <w:color w:val="000000" w:themeColor="text1"/>
          <w:spacing w:val="-1"/>
          <w:lang w:val="ka-GE"/>
        </w:rPr>
        <w:t>შეღავათიანი აგროკრედიტის პროექტი, ახალგაზრდა მეწარმეების განვითარების პროგრამა, პროგრამა „დანერგე მომავ</w:t>
      </w:r>
      <w:r w:rsidR="003E19D1">
        <w:rPr>
          <w:rFonts w:asciiTheme="minorHAnsi" w:hAnsiTheme="minorHAnsi" w:cstheme="minorHAnsi"/>
          <w:color w:val="000000" w:themeColor="text1"/>
          <w:spacing w:val="-1"/>
          <w:lang w:val="ka-GE"/>
        </w:rPr>
        <w:t>ა</w:t>
      </w:r>
      <w:r w:rsidR="003A62DF" w:rsidRPr="00CF34EF">
        <w:rPr>
          <w:rFonts w:asciiTheme="minorHAnsi" w:hAnsiTheme="minorHAnsi" w:cstheme="minorHAnsi"/>
          <w:color w:val="000000" w:themeColor="text1"/>
          <w:spacing w:val="-1"/>
          <w:lang w:val="ka-GE"/>
        </w:rPr>
        <w:t xml:space="preserve">ლი“, შემნახველი და გადამამუშავებელი საწარმოების თანადაფინანსების პროექტი, ჩაის პლანტაციების </w:t>
      </w:r>
      <w:r w:rsidR="003A62DF" w:rsidRPr="004A37DC">
        <w:rPr>
          <w:rFonts w:asciiTheme="minorHAnsi" w:hAnsiTheme="minorHAnsi" w:cstheme="minorHAnsi"/>
          <w:color w:val="000000" w:themeColor="text1"/>
          <w:lang w:val="ka-GE"/>
        </w:rPr>
        <w:t xml:space="preserve">რეაბილიტაციის </w:t>
      </w:r>
      <w:r w:rsidR="005035C5" w:rsidRPr="004A37DC">
        <w:rPr>
          <w:rFonts w:asciiTheme="minorHAnsi" w:hAnsiTheme="minorHAnsi" w:cstheme="minorHAnsi"/>
          <w:color w:val="000000" w:themeColor="text1"/>
          <w:lang w:val="ka-GE"/>
        </w:rPr>
        <w:t xml:space="preserve">პროგრამა და </w:t>
      </w:r>
      <w:r w:rsidR="003A62DF" w:rsidRPr="004A37DC">
        <w:rPr>
          <w:rFonts w:asciiTheme="minorHAnsi" w:hAnsiTheme="minorHAnsi" w:cstheme="minorHAnsi"/>
          <w:color w:val="000000" w:themeColor="text1"/>
          <w:lang w:val="ka-GE"/>
        </w:rPr>
        <w:t xml:space="preserve">აგროდაზღვევის პროგრამა. </w:t>
      </w:r>
    </w:p>
    <w:p w14:paraId="6317DA9B" w14:textId="77777777" w:rsidR="002D7D9D" w:rsidRPr="002D7D9D" w:rsidRDefault="005035C5" w:rsidP="009E2EF5">
      <w:pPr>
        <w:pStyle w:val="NormalWeb"/>
        <w:numPr>
          <w:ilvl w:val="0"/>
          <w:numId w:val="7"/>
        </w:numPr>
        <w:tabs>
          <w:tab w:val="left" w:pos="450"/>
        </w:tabs>
        <w:spacing w:before="120" w:beforeAutospacing="0" w:after="120" w:afterAutospacing="0" w:line="276" w:lineRule="auto"/>
        <w:ind w:left="0" w:firstLine="0"/>
        <w:jc w:val="both"/>
        <w:rPr>
          <w:rFonts w:cstheme="minorHAnsi"/>
          <w:color w:val="000000" w:themeColor="text1"/>
          <w:spacing w:val="-1"/>
          <w:lang w:val="ka-GE"/>
        </w:rPr>
      </w:pPr>
      <w:r w:rsidRPr="002C3754">
        <w:rPr>
          <w:rFonts w:asciiTheme="minorHAnsi" w:hAnsiTheme="minorHAnsi" w:cstheme="minorHAnsi"/>
          <w:b/>
          <w:color w:val="000000" w:themeColor="text1"/>
          <w:lang w:val="ka-GE"/>
        </w:rPr>
        <w:t>შეღავათიანი აგროკრედიტის</w:t>
      </w:r>
      <w:r w:rsidRPr="002C3754">
        <w:rPr>
          <w:rFonts w:asciiTheme="minorHAnsi" w:hAnsiTheme="minorHAnsi" w:cstheme="minorHAnsi"/>
          <w:color w:val="000000" w:themeColor="text1"/>
          <w:lang w:val="ka-GE"/>
        </w:rPr>
        <w:t xml:space="preserve"> </w:t>
      </w:r>
      <w:r w:rsidR="00B7737A" w:rsidRPr="002C3754">
        <w:rPr>
          <w:rFonts w:asciiTheme="minorHAnsi" w:hAnsiTheme="minorHAnsi" w:cstheme="minorHAnsi"/>
          <w:color w:val="000000" w:themeColor="text1"/>
          <w:lang w:val="ka-GE"/>
        </w:rPr>
        <w:t>პროექტის მიზანია სოფლის მეურნეობის პირველადი წარმოების, გადამ</w:t>
      </w:r>
      <w:r w:rsidR="004A37DC" w:rsidRPr="002C3754">
        <w:rPr>
          <w:rFonts w:asciiTheme="minorHAnsi" w:hAnsiTheme="minorHAnsi" w:cstheme="minorHAnsi"/>
          <w:color w:val="000000" w:themeColor="text1"/>
          <w:lang w:val="ka-GE"/>
        </w:rPr>
        <w:t>ა</w:t>
      </w:r>
      <w:r w:rsidR="00B7737A" w:rsidRPr="002C3754">
        <w:rPr>
          <w:rFonts w:asciiTheme="minorHAnsi" w:hAnsiTheme="minorHAnsi" w:cstheme="minorHAnsi"/>
          <w:color w:val="000000" w:themeColor="text1"/>
          <w:lang w:val="ka-GE"/>
        </w:rPr>
        <w:t>მუშავებელი და შენახვა-რეალიზაციის საწარმოო პროცესებისათვის ხელშეწყობა ფიზიკური და იურიდიული პირების იაფი და ხელმისაწვდომი ფულადი სახსრებით უზრუნველყოფის გზით</w:t>
      </w:r>
      <w:r w:rsidR="002A2D77" w:rsidRPr="002C3754">
        <w:rPr>
          <w:rFonts w:asciiTheme="minorHAnsi" w:hAnsiTheme="minorHAnsi" w:cstheme="minorHAnsi"/>
          <w:color w:val="000000" w:themeColor="text1"/>
          <w:lang w:val="ka-GE"/>
        </w:rPr>
        <w:t xml:space="preserve">. </w:t>
      </w:r>
      <w:r w:rsidR="00B7737A" w:rsidRPr="002C3754">
        <w:rPr>
          <w:rFonts w:asciiTheme="minorHAnsi" w:hAnsiTheme="minorHAnsi" w:cstheme="minorHAnsi"/>
          <w:color w:val="000000" w:themeColor="text1"/>
          <w:lang w:val="ka-GE"/>
        </w:rPr>
        <w:t xml:space="preserve">პროექტის ფარგლებში სოფლის მეურნეობის პირველადი წარმოების, გადამამუშავებელი და შენახვა-რეალიზაციის მიმართულების </w:t>
      </w:r>
      <w:r w:rsidR="004A37DC" w:rsidRPr="002C3754">
        <w:rPr>
          <w:rFonts w:asciiTheme="minorHAnsi" w:hAnsiTheme="minorHAnsi" w:cstheme="minorHAnsi"/>
          <w:color w:val="000000" w:themeColor="text1"/>
          <w:lang w:val="ka-GE"/>
        </w:rPr>
        <w:t>საწარმოებს შესაძლებლობა აქვთ</w:t>
      </w:r>
      <w:r w:rsidR="00B7737A" w:rsidRPr="002C3754">
        <w:rPr>
          <w:rFonts w:asciiTheme="minorHAnsi" w:hAnsiTheme="minorHAnsi" w:cstheme="minorHAnsi"/>
          <w:color w:val="000000" w:themeColor="text1"/>
          <w:lang w:val="ka-GE"/>
        </w:rPr>
        <w:t xml:space="preserve"> </w:t>
      </w:r>
      <w:r w:rsidR="004A37DC" w:rsidRPr="002C3754">
        <w:rPr>
          <w:rFonts w:asciiTheme="minorHAnsi" w:hAnsiTheme="minorHAnsi" w:cstheme="minorHAnsi"/>
          <w:color w:val="000000" w:themeColor="text1"/>
          <w:lang w:val="ka-GE"/>
        </w:rPr>
        <w:t xml:space="preserve">მიიღონ </w:t>
      </w:r>
      <w:r w:rsidR="00B7737A" w:rsidRPr="002C3754">
        <w:rPr>
          <w:rFonts w:asciiTheme="minorHAnsi" w:hAnsiTheme="minorHAnsi" w:cstheme="minorHAnsi"/>
          <w:color w:val="000000" w:themeColor="text1"/>
          <w:lang w:val="ka-GE"/>
        </w:rPr>
        <w:t>საფინანსო ინსტიტუტებისგან შეღავათიან</w:t>
      </w:r>
      <w:r w:rsidR="004A37DC" w:rsidRPr="002C3754">
        <w:rPr>
          <w:rFonts w:asciiTheme="minorHAnsi" w:hAnsiTheme="minorHAnsi" w:cstheme="minorHAnsi"/>
          <w:color w:val="000000" w:themeColor="text1"/>
          <w:lang w:val="ka-GE"/>
        </w:rPr>
        <w:t>ი</w:t>
      </w:r>
      <w:r w:rsidR="00B7737A" w:rsidRPr="002C3754">
        <w:rPr>
          <w:rFonts w:asciiTheme="minorHAnsi" w:hAnsiTheme="minorHAnsi" w:cstheme="minorHAnsi"/>
          <w:color w:val="000000" w:themeColor="text1"/>
          <w:lang w:val="ka-GE"/>
        </w:rPr>
        <w:t xml:space="preserve"> </w:t>
      </w:r>
      <w:r w:rsidR="002C3754" w:rsidRPr="002C3754">
        <w:rPr>
          <w:rFonts w:asciiTheme="minorHAnsi" w:hAnsiTheme="minorHAnsi" w:cstheme="minorHAnsi"/>
          <w:color w:val="000000" w:themeColor="text1"/>
          <w:lang w:val="ka-GE"/>
        </w:rPr>
        <w:t>აგროკრედიტი</w:t>
      </w:r>
      <w:r w:rsidR="00B7737A" w:rsidRPr="002C3754">
        <w:rPr>
          <w:rFonts w:asciiTheme="minorHAnsi" w:hAnsiTheme="minorHAnsi" w:cstheme="minorHAnsi"/>
          <w:color w:val="000000" w:themeColor="text1"/>
          <w:lang w:val="ka-GE"/>
        </w:rPr>
        <w:t>/</w:t>
      </w:r>
      <w:r w:rsidR="002C3754" w:rsidRPr="002C3754">
        <w:rPr>
          <w:rFonts w:asciiTheme="minorHAnsi" w:hAnsiTheme="minorHAnsi" w:cstheme="minorHAnsi"/>
          <w:color w:val="000000" w:themeColor="text1"/>
          <w:lang w:val="ka-GE"/>
        </w:rPr>
        <w:t>აგროლიზინგი</w:t>
      </w:r>
      <w:r w:rsidR="00B7737A" w:rsidRPr="002C3754">
        <w:rPr>
          <w:rFonts w:asciiTheme="minorHAnsi" w:hAnsiTheme="minorHAnsi" w:cstheme="minorHAnsi"/>
          <w:color w:val="000000" w:themeColor="text1"/>
          <w:lang w:val="ka-GE"/>
        </w:rPr>
        <w:t xml:space="preserve"> ძირითადი და საბრუნავი საშუალებებისთვის.</w:t>
      </w:r>
      <w:r w:rsidR="002C3754">
        <w:rPr>
          <w:rFonts w:asciiTheme="minorHAnsi" w:hAnsiTheme="minorHAnsi" w:cstheme="minorHAnsi"/>
          <w:color w:val="000000" w:themeColor="text1"/>
          <w:lang w:val="ka-GE"/>
        </w:rPr>
        <w:t xml:space="preserve"> </w:t>
      </w:r>
      <w:r w:rsidR="00880700" w:rsidRPr="002C3754">
        <w:rPr>
          <w:rFonts w:asciiTheme="minorHAnsi" w:hAnsiTheme="minorHAnsi" w:cstheme="minorHAnsi"/>
          <w:b/>
          <w:color w:val="000000" w:themeColor="text1"/>
          <w:lang w:val="ka-GE"/>
        </w:rPr>
        <w:lastRenderedPageBreak/>
        <w:t>შეღავათიანი აგროკრედიტის პროექტის ფარგლებში საანგარიშო პერიოდში გაიცა 6,144 სესხი.</w:t>
      </w:r>
      <w:r w:rsidR="00880700" w:rsidRPr="002C3754">
        <w:rPr>
          <w:rFonts w:asciiTheme="minorHAnsi" w:hAnsiTheme="minorHAnsi" w:cstheme="minorHAnsi"/>
          <w:color w:val="000000" w:themeColor="text1"/>
          <w:lang w:val="ka-GE"/>
        </w:rPr>
        <w:t xml:space="preserve"> ბიუჯეტის ათვისებამ </w:t>
      </w:r>
      <w:r w:rsidR="00E651DE">
        <w:rPr>
          <w:rFonts w:asciiTheme="minorHAnsi" w:hAnsiTheme="minorHAnsi" w:cstheme="minorHAnsi"/>
          <w:color w:val="000000" w:themeColor="text1"/>
          <w:lang w:val="ka-GE"/>
        </w:rPr>
        <w:t xml:space="preserve">აღნიშნულ </w:t>
      </w:r>
      <w:r w:rsidR="00880700" w:rsidRPr="002C3754">
        <w:rPr>
          <w:rFonts w:asciiTheme="minorHAnsi" w:hAnsiTheme="minorHAnsi" w:cstheme="minorHAnsi"/>
          <w:color w:val="000000" w:themeColor="text1"/>
          <w:lang w:val="ka-GE"/>
        </w:rPr>
        <w:t>პერიოდში შეადგინა 73,613,314 ლარი</w:t>
      </w:r>
      <w:r w:rsidR="002C3754">
        <w:rPr>
          <w:rStyle w:val="FootnoteReference"/>
          <w:rFonts w:asciiTheme="minorHAnsi" w:hAnsiTheme="minorHAnsi" w:cstheme="minorHAnsi"/>
          <w:color w:val="000000" w:themeColor="text1"/>
          <w:lang w:val="ka-GE"/>
        </w:rPr>
        <w:footnoteReference w:id="6"/>
      </w:r>
      <w:r w:rsidR="00880700" w:rsidRPr="002C3754">
        <w:rPr>
          <w:rFonts w:asciiTheme="minorHAnsi" w:hAnsiTheme="minorHAnsi" w:cstheme="minorHAnsi"/>
          <w:color w:val="000000" w:themeColor="text1"/>
          <w:lang w:val="ka-GE"/>
        </w:rPr>
        <w:t>.</w:t>
      </w:r>
      <w:r w:rsidR="00880700" w:rsidRPr="002C3754">
        <w:rPr>
          <w:rFonts w:cstheme="minorHAnsi"/>
          <w:color w:val="000000" w:themeColor="text1"/>
          <w:spacing w:val="-1"/>
          <w:lang w:val="ka-GE"/>
        </w:rPr>
        <w:t xml:space="preserve"> </w:t>
      </w:r>
      <w:bookmarkStart w:id="43" w:name="_Toc29983539"/>
    </w:p>
    <w:p w14:paraId="308FDCA2" w14:textId="06A3054C" w:rsidR="00880700" w:rsidRPr="005D68C9" w:rsidRDefault="002D7D9D" w:rsidP="009E2EF5">
      <w:pPr>
        <w:pStyle w:val="NormalWeb"/>
        <w:numPr>
          <w:ilvl w:val="0"/>
          <w:numId w:val="7"/>
        </w:numPr>
        <w:tabs>
          <w:tab w:val="left" w:pos="450"/>
        </w:tabs>
        <w:spacing w:before="120" w:beforeAutospacing="0" w:after="120" w:afterAutospacing="0" w:line="276" w:lineRule="auto"/>
        <w:ind w:left="0" w:firstLine="0"/>
        <w:jc w:val="both"/>
        <w:rPr>
          <w:rFonts w:cstheme="minorHAnsi"/>
          <w:color w:val="000000" w:themeColor="text1"/>
          <w:spacing w:val="-1"/>
          <w:lang w:val="ka-GE"/>
        </w:rPr>
      </w:pPr>
      <w:r w:rsidRPr="005D68C9">
        <w:rPr>
          <w:rFonts w:asciiTheme="minorHAnsi" w:hAnsiTheme="minorHAnsi" w:cstheme="minorHAnsi"/>
          <w:b/>
          <w:color w:val="000000" w:themeColor="text1"/>
          <w:lang w:val="ka-GE"/>
        </w:rPr>
        <w:t>ახალგაზრდა მეწარმეების განვითარების პროგრამის მიზანია</w:t>
      </w:r>
      <w:bookmarkEnd w:id="43"/>
      <w:r w:rsidRPr="005D68C9">
        <w:rPr>
          <w:rFonts w:asciiTheme="minorHAnsi" w:hAnsiTheme="minorHAnsi" w:cstheme="minorHAnsi"/>
          <w:b/>
          <w:color w:val="000000" w:themeColor="text1"/>
          <w:lang w:val="ka-GE"/>
        </w:rPr>
        <w:t xml:space="preserve"> </w:t>
      </w:r>
      <w:r w:rsidRPr="002D7D9D">
        <w:rPr>
          <w:rFonts w:asciiTheme="minorHAnsi" w:hAnsiTheme="minorHAnsi" w:cstheme="minorHAnsi"/>
          <w:color w:val="000000" w:themeColor="text1"/>
          <w:lang w:val="ka-GE"/>
        </w:rPr>
        <w:t>სოფლად ახალგაზრდა მეწარმეების განვითარებ</w:t>
      </w:r>
      <w:r w:rsidRPr="005D68C9">
        <w:rPr>
          <w:rFonts w:asciiTheme="minorHAnsi" w:hAnsiTheme="minorHAnsi" w:cstheme="minorHAnsi"/>
          <w:color w:val="000000" w:themeColor="text1"/>
          <w:lang w:val="ka-GE"/>
        </w:rPr>
        <w:t>ი</w:t>
      </w:r>
      <w:r w:rsidRPr="002D7D9D">
        <w:rPr>
          <w:rFonts w:asciiTheme="minorHAnsi" w:hAnsiTheme="minorHAnsi" w:cstheme="minorHAnsi"/>
          <w:color w:val="000000" w:themeColor="text1"/>
          <w:lang w:val="ka-GE"/>
        </w:rPr>
        <w:t xml:space="preserve">ს და ბიზნესში </w:t>
      </w:r>
      <w:r w:rsidRPr="005D68C9">
        <w:rPr>
          <w:rFonts w:asciiTheme="minorHAnsi" w:hAnsiTheme="minorHAnsi" w:cstheme="minorHAnsi"/>
          <w:color w:val="000000" w:themeColor="text1"/>
          <w:lang w:val="ka-GE"/>
        </w:rPr>
        <w:t>ჩართულობი</w:t>
      </w:r>
      <w:r w:rsidRPr="002D7D9D">
        <w:rPr>
          <w:rFonts w:asciiTheme="minorHAnsi" w:hAnsiTheme="minorHAnsi" w:cstheme="minorHAnsi"/>
          <w:color w:val="000000" w:themeColor="text1"/>
          <w:lang w:val="ka-GE"/>
        </w:rPr>
        <w:t>ს</w:t>
      </w:r>
      <w:r w:rsidRPr="005D68C9">
        <w:rPr>
          <w:rFonts w:asciiTheme="minorHAnsi" w:hAnsiTheme="minorHAnsi" w:cstheme="minorHAnsi"/>
          <w:color w:val="000000" w:themeColor="text1"/>
          <w:lang w:val="ka-GE"/>
        </w:rPr>
        <w:t xml:space="preserve"> ხელშეწყობა</w:t>
      </w:r>
      <w:r w:rsidR="005D68C9" w:rsidRPr="005D68C9">
        <w:rPr>
          <w:rFonts w:asciiTheme="minorHAnsi" w:hAnsiTheme="minorHAnsi" w:cstheme="minorHAnsi"/>
          <w:color w:val="000000" w:themeColor="text1"/>
          <w:lang w:val="ka-GE"/>
        </w:rPr>
        <w:t xml:space="preserve"> და</w:t>
      </w:r>
      <w:r w:rsidRPr="005D68C9">
        <w:rPr>
          <w:rFonts w:asciiTheme="minorHAnsi" w:hAnsiTheme="minorHAnsi" w:cstheme="minorHAnsi"/>
          <w:color w:val="000000" w:themeColor="text1"/>
          <w:lang w:val="ka-GE"/>
        </w:rPr>
        <w:t xml:space="preserve"> </w:t>
      </w:r>
      <w:r w:rsidRPr="002D7D9D">
        <w:rPr>
          <w:rFonts w:asciiTheme="minorHAnsi" w:hAnsiTheme="minorHAnsi" w:cstheme="minorHAnsi"/>
          <w:color w:val="000000" w:themeColor="text1"/>
          <w:lang w:val="ka-GE"/>
        </w:rPr>
        <w:t>სასოფლო-სამეურნეო პროდუქციის წარმოება-რეალიზაციის ჯაჭვში ინვესტიციები</w:t>
      </w:r>
      <w:r w:rsidRPr="005D68C9">
        <w:rPr>
          <w:rFonts w:asciiTheme="minorHAnsi" w:hAnsiTheme="minorHAnsi" w:cstheme="minorHAnsi"/>
          <w:color w:val="000000" w:themeColor="text1"/>
          <w:lang w:val="ka-GE"/>
        </w:rPr>
        <w:t>ს განხორციელება</w:t>
      </w:r>
      <w:r w:rsidRPr="002D7D9D">
        <w:rPr>
          <w:rFonts w:asciiTheme="minorHAnsi" w:hAnsiTheme="minorHAnsi" w:cstheme="minorHAnsi"/>
          <w:color w:val="000000" w:themeColor="text1"/>
          <w:lang w:val="ka-GE"/>
        </w:rPr>
        <w:t xml:space="preserve">. </w:t>
      </w:r>
      <w:r w:rsidR="00880700" w:rsidRPr="005D68C9">
        <w:rPr>
          <w:rFonts w:asciiTheme="minorHAnsi" w:hAnsiTheme="minorHAnsi" w:cstheme="minorHAnsi"/>
          <w:color w:val="000000" w:themeColor="text1"/>
          <w:lang w:val="ka-GE"/>
        </w:rPr>
        <w:t>ახალგაზრდა მეწარმეების განვითარების პროგრამის ფარგლებში, საანგარიშო პერიოდში, დაფინანსდა 39 ახალგაზრდა მეწარმე. ბიუჯეტის ათვისებამ შეადგინა 1,766,587 ლარი (01.01.2020-30.11.2020).</w:t>
      </w:r>
      <w:r w:rsidR="00880700" w:rsidRPr="005D68C9">
        <w:rPr>
          <w:rFonts w:cstheme="minorHAnsi"/>
          <w:color w:val="000000" w:themeColor="text1"/>
          <w:spacing w:val="-1"/>
          <w:lang w:val="ka-GE"/>
        </w:rPr>
        <w:t xml:space="preserve"> </w:t>
      </w:r>
    </w:p>
    <w:p w14:paraId="1A0FF4F1" w14:textId="56DBD946" w:rsidR="00880700" w:rsidRPr="003831D4" w:rsidRDefault="00972542" w:rsidP="009E2EF5">
      <w:pPr>
        <w:pStyle w:val="ListParagraph"/>
        <w:numPr>
          <w:ilvl w:val="0"/>
          <w:numId w:val="7"/>
        </w:numPr>
        <w:tabs>
          <w:tab w:val="left" w:pos="360"/>
        </w:tabs>
        <w:spacing w:before="120" w:after="120" w:line="276" w:lineRule="auto"/>
        <w:ind w:left="0" w:firstLine="0"/>
        <w:contextualSpacing w:val="0"/>
        <w:jc w:val="both"/>
        <w:rPr>
          <w:rFonts w:asciiTheme="minorHAnsi" w:hAnsiTheme="minorHAnsi" w:cstheme="minorHAnsi"/>
          <w:color w:val="000000" w:themeColor="text1"/>
          <w:spacing w:val="-1"/>
          <w:sz w:val="24"/>
          <w:lang w:val="ka-GE"/>
        </w:rPr>
      </w:pPr>
      <w:r w:rsidRPr="003831D4">
        <w:rPr>
          <w:rFonts w:asciiTheme="minorHAnsi" w:hAnsiTheme="minorHAnsi" w:cstheme="minorHAnsi"/>
          <w:b/>
          <w:color w:val="000000" w:themeColor="text1"/>
          <w:spacing w:val="-1"/>
          <w:sz w:val="24"/>
          <w:lang w:val="ka-GE"/>
        </w:rPr>
        <w:t>პროგრამა</w:t>
      </w:r>
      <w:r w:rsidRPr="003831D4">
        <w:rPr>
          <w:rFonts w:asciiTheme="minorHAnsi" w:hAnsiTheme="minorHAnsi" w:cstheme="minorHAnsi"/>
          <w:color w:val="000000" w:themeColor="text1"/>
          <w:spacing w:val="-1"/>
          <w:sz w:val="24"/>
          <w:lang w:val="ka-GE"/>
        </w:rPr>
        <w:t xml:space="preserve"> </w:t>
      </w:r>
      <w:r w:rsidRPr="003831D4">
        <w:rPr>
          <w:rFonts w:asciiTheme="minorHAnsi" w:hAnsiTheme="minorHAnsi" w:cstheme="minorHAnsi"/>
          <w:b/>
          <w:color w:val="000000" w:themeColor="text1"/>
          <w:spacing w:val="-1"/>
          <w:sz w:val="24"/>
          <w:lang w:val="ka-GE"/>
        </w:rPr>
        <w:t xml:space="preserve">„დანერგე მომავალი“ </w:t>
      </w:r>
      <w:r w:rsidR="0031615E" w:rsidRPr="003831D4">
        <w:rPr>
          <w:rFonts w:asciiTheme="minorHAnsi" w:hAnsiTheme="minorHAnsi" w:cstheme="minorHAnsi"/>
          <w:color w:val="000000" w:themeColor="text1"/>
          <w:sz w:val="24"/>
          <w:shd w:val="clear" w:color="auto" w:fill="FFFFFF"/>
        </w:rPr>
        <w:t xml:space="preserve">ითვალისწინებს მრავალწლოვანი კენკროვანი კულტურის ბაღის გასაშენებლად ბენეფიციარებისათვის მიზნობრივი ფულადი დახმარების გამოყოფას დაფინანსების სახით, </w:t>
      </w:r>
      <w:r w:rsidRPr="003831D4">
        <w:rPr>
          <w:rFonts w:asciiTheme="minorHAnsi" w:hAnsiTheme="minorHAnsi" w:cstheme="minorHAnsi"/>
          <w:color w:val="000000" w:themeColor="text1"/>
          <w:sz w:val="24"/>
          <w:shd w:val="clear" w:color="auto" w:fill="FFFFFF"/>
          <w:lang w:val="ka-GE"/>
        </w:rPr>
        <w:t xml:space="preserve">კერძოდ, </w:t>
      </w:r>
      <w:r w:rsidR="0031615E" w:rsidRPr="003831D4">
        <w:rPr>
          <w:rFonts w:asciiTheme="minorHAnsi" w:hAnsiTheme="minorHAnsi" w:cstheme="minorHAnsi"/>
          <w:color w:val="000000" w:themeColor="text1"/>
          <w:sz w:val="24"/>
          <w:shd w:val="clear" w:color="auto" w:fill="FFFFFF"/>
        </w:rPr>
        <w:t xml:space="preserve">მრავალწლოვანი კენკროვანი კულტურების ნერგების, </w:t>
      </w:r>
      <w:r w:rsidRPr="003831D4">
        <w:rPr>
          <w:rFonts w:asciiTheme="minorHAnsi" w:hAnsiTheme="minorHAnsi" w:cstheme="minorHAnsi"/>
          <w:color w:val="000000" w:themeColor="text1"/>
          <w:sz w:val="24"/>
          <w:shd w:val="clear" w:color="auto" w:fill="FFFFFF"/>
          <w:lang w:val="ka-GE"/>
        </w:rPr>
        <w:t xml:space="preserve">წვეთოვანი </w:t>
      </w:r>
      <w:r w:rsidR="0031615E" w:rsidRPr="003831D4">
        <w:rPr>
          <w:rFonts w:asciiTheme="minorHAnsi" w:hAnsiTheme="minorHAnsi" w:cstheme="minorHAnsi"/>
          <w:color w:val="000000" w:themeColor="text1"/>
          <w:sz w:val="24"/>
          <w:shd w:val="clear" w:color="auto" w:fill="FFFFFF"/>
        </w:rPr>
        <w:t>სარწყავი სისტემის მოწყობის ან/და ბაღის გაშენებისათვის საჭირო მასალების შეძენის მიზნით.</w:t>
      </w:r>
      <w:r w:rsidRPr="003831D4">
        <w:rPr>
          <w:rFonts w:asciiTheme="minorHAnsi" w:hAnsiTheme="minorHAnsi" w:cstheme="minorHAnsi"/>
          <w:color w:val="000000" w:themeColor="text1"/>
          <w:sz w:val="24"/>
          <w:shd w:val="clear" w:color="auto" w:fill="FFFFFF"/>
          <w:lang w:val="ka-GE"/>
        </w:rPr>
        <w:t xml:space="preserve"> </w:t>
      </w:r>
      <w:r w:rsidR="00880700" w:rsidRPr="003831D4">
        <w:rPr>
          <w:rFonts w:asciiTheme="minorHAnsi" w:hAnsiTheme="minorHAnsi" w:cstheme="minorHAnsi"/>
          <w:b/>
          <w:color w:val="000000" w:themeColor="text1"/>
          <w:spacing w:val="-1"/>
          <w:sz w:val="24"/>
          <w:lang w:val="ka-GE"/>
        </w:rPr>
        <w:t>პროგრამა</w:t>
      </w:r>
      <w:r w:rsidR="00880700" w:rsidRPr="003831D4">
        <w:rPr>
          <w:rFonts w:asciiTheme="minorHAnsi" w:hAnsiTheme="minorHAnsi" w:cstheme="minorHAnsi"/>
          <w:color w:val="000000" w:themeColor="text1"/>
          <w:spacing w:val="-1"/>
          <w:sz w:val="24"/>
          <w:lang w:val="ka-GE"/>
        </w:rPr>
        <w:t xml:space="preserve"> </w:t>
      </w:r>
      <w:r w:rsidR="00880700" w:rsidRPr="003831D4">
        <w:rPr>
          <w:rFonts w:asciiTheme="minorHAnsi" w:hAnsiTheme="minorHAnsi" w:cstheme="minorHAnsi"/>
          <w:b/>
          <w:color w:val="000000" w:themeColor="text1"/>
          <w:spacing w:val="-1"/>
          <w:sz w:val="24"/>
          <w:lang w:val="ka-GE"/>
        </w:rPr>
        <w:t xml:space="preserve">„დანერგე მომავლის“ </w:t>
      </w:r>
      <w:r w:rsidR="00880700" w:rsidRPr="003831D4">
        <w:rPr>
          <w:rFonts w:asciiTheme="minorHAnsi" w:hAnsiTheme="minorHAnsi" w:cstheme="minorHAnsi"/>
          <w:color w:val="000000" w:themeColor="text1"/>
          <w:spacing w:val="-1"/>
          <w:sz w:val="24"/>
          <w:lang w:val="ka-GE"/>
        </w:rPr>
        <w:t>ფარგლებში, საანგარიშო პერიოდში დაფინანსდა 933 ბენეფიციარი (</w:t>
      </w:r>
      <w:r w:rsidR="003831D4">
        <w:rPr>
          <w:rFonts w:asciiTheme="minorHAnsi" w:hAnsiTheme="minorHAnsi" w:cstheme="minorHAnsi"/>
          <w:color w:val="000000" w:themeColor="text1"/>
          <w:spacing w:val="-1"/>
          <w:sz w:val="24"/>
          <w:lang w:val="ka-GE"/>
        </w:rPr>
        <w:t xml:space="preserve">მათ შორის, </w:t>
      </w:r>
      <w:r w:rsidR="00880700" w:rsidRPr="003831D4">
        <w:rPr>
          <w:rFonts w:asciiTheme="minorHAnsi" w:hAnsiTheme="minorHAnsi" w:cstheme="minorHAnsi"/>
          <w:color w:val="000000" w:themeColor="text1"/>
          <w:spacing w:val="-1"/>
          <w:sz w:val="24"/>
          <w:lang w:val="ka-GE"/>
        </w:rPr>
        <w:t xml:space="preserve">370 ბაღების კომპონენტის; 539 კენკროვანი კულტურების 100%-იანი დაფინანსების ქვეკომპონენტის; 5 სანერგეების; 8 სეტყვის საწინააღმდეგო სისტემის მოწყობის ფარგლებში; 14 წვეთოვანი სარწყავი სისტემების მოწყობის; 20 ჭის/ჭაბურღილის მოწყობის კომპონენტის; 2 მრავალწლიანი კულტურ(ებ)ის ბაღში, პლანტაციაში, ვენახში დაზიანებული ნერგების ჩანაცვლების კომპონენტის და 1 შესაწამლი აპარატის შესყიდვის დაფინანსების კომპონენტის ფარგლებში). საანგარიშო პერიოდში, ბიუჯეტის ათვისებამ შეადგინა 18,531,203 ლარი (01.01.2020-30.11.2020). </w:t>
      </w:r>
    </w:p>
    <w:p w14:paraId="5B2D2236" w14:textId="77777777" w:rsidR="004F1878" w:rsidRPr="004F1878" w:rsidRDefault="00404324" w:rsidP="009E2EF5">
      <w:pPr>
        <w:pStyle w:val="ListParagraph"/>
        <w:numPr>
          <w:ilvl w:val="0"/>
          <w:numId w:val="7"/>
        </w:numPr>
        <w:tabs>
          <w:tab w:val="left" w:pos="360"/>
        </w:tabs>
        <w:spacing w:before="120" w:after="120" w:line="276" w:lineRule="auto"/>
        <w:ind w:left="0" w:firstLine="0"/>
        <w:contextualSpacing w:val="0"/>
        <w:jc w:val="both"/>
        <w:rPr>
          <w:rFonts w:cstheme="minorHAnsi"/>
          <w:color w:val="000000" w:themeColor="text1"/>
          <w:spacing w:val="-1"/>
          <w:lang w:val="ka-GE"/>
        </w:rPr>
      </w:pPr>
      <w:r w:rsidRPr="004F1878">
        <w:rPr>
          <w:rFonts w:asciiTheme="minorHAnsi" w:hAnsiTheme="minorHAnsi" w:cstheme="minorHAnsi"/>
          <w:b/>
          <w:color w:val="000000" w:themeColor="text1"/>
          <w:spacing w:val="-1"/>
          <w:sz w:val="24"/>
          <w:lang w:val="ka-GE"/>
        </w:rPr>
        <w:t>შემნახველი და გადამამუშავებელი საწარმოების თანადაფინანსების პროექტი: გადამამუშავებელი საწარმოების</w:t>
      </w:r>
      <w:r w:rsidRPr="004F1878">
        <w:rPr>
          <w:rFonts w:asciiTheme="minorHAnsi" w:hAnsiTheme="minorHAnsi" w:cstheme="minorHAnsi"/>
          <w:color w:val="000000" w:themeColor="text1"/>
          <w:spacing w:val="-1"/>
          <w:sz w:val="24"/>
          <w:lang w:val="ka-GE"/>
        </w:rPr>
        <w:t xml:space="preserve"> თანადაფინანსების კომპონენტი ითვალისწინებს გადამამუშავებელი ახალი საწარმოების შექმნით დაინტერესებული კომპანიებისათვის (მათ შორის სასოფლო - სამეურნეო კოოპერატივებისათვის) ფინანსური და ტექნიკური დახმარების გაწევას</w:t>
      </w:r>
      <w:r w:rsidR="00C44DA9" w:rsidRPr="004F1878">
        <w:rPr>
          <w:rFonts w:asciiTheme="minorHAnsi" w:hAnsiTheme="minorHAnsi" w:cstheme="minorHAnsi"/>
          <w:color w:val="000000" w:themeColor="text1"/>
          <w:spacing w:val="-1"/>
          <w:sz w:val="24"/>
          <w:lang w:val="ka-GE"/>
        </w:rPr>
        <w:t xml:space="preserve">. კერძოდ, პროგრამის მიზანია </w:t>
      </w:r>
      <w:r w:rsidRPr="004F1878">
        <w:rPr>
          <w:rFonts w:asciiTheme="minorHAnsi" w:hAnsiTheme="minorHAnsi" w:cstheme="minorHAnsi"/>
          <w:color w:val="000000" w:themeColor="text1"/>
          <w:spacing w:val="-1"/>
          <w:sz w:val="24"/>
          <w:lang w:val="ka-GE"/>
        </w:rPr>
        <w:t>მუნიციპალიტეტებში ახალი გადამამუშავებელი საწარმოების შექმნა და უმოქმედო საწარმოების რეაბილიტაცია;</w:t>
      </w:r>
      <w:r w:rsidR="00C44DA9" w:rsidRPr="004F1878">
        <w:rPr>
          <w:rFonts w:asciiTheme="minorHAnsi" w:hAnsiTheme="minorHAnsi" w:cstheme="minorHAnsi"/>
          <w:color w:val="000000" w:themeColor="text1"/>
          <w:spacing w:val="-1"/>
          <w:sz w:val="24"/>
          <w:lang w:val="ka-GE"/>
        </w:rPr>
        <w:t xml:space="preserve"> </w:t>
      </w:r>
      <w:r w:rsidRPr="004F1878">
        <w:rPr>
          <w:rFonts w:asciiTheme="minorHAnsi" w:hAnsiTheme="minorHAnsi" w:cstheme="minorHAnsi"/>
          <w:color w:val="000000" w:themeColor="text1"/>
          <w:spacing w:val="-1"/>
          <w:sz w:val="24"/>
          <w:lang w:val="ka-GE"/>
        </w:rPr>
        <w:t>გადამამუშავებელი საწარმოების გეოგრაფიული დივერსიფიკაცია;</w:t>
      </w:r>
      <w:r w:rsidR="00C44DA9" w:rsidRPr="004F1878">
        <w:rPr>
          <w:rFonts w:asciiTheme="minorHAnsi" w:hAnsiTheme="minorHAnsi" w:cstheme="minorHAnsi"/>
          <w:color w:val="000000" w:themeColor="text1"/>
          <w:spacing w:val="-1"/>
          <w:sz w:val="24"/>
          <w:lang w:val="ka-GE"/>
        </w:rPr>
        <w:t xml:space="preserve"> </w:t>
      </w:r>
      <w:r w:rsidRPr="004F1878">
        <w:rPr>
          <w:rFonts w:asciiTheme="minorHAnsi" w:hAnsiTheme="minorHAnsi" w:cstheme="minorHAnsi"/>
          <w:color w:val="000000" w:themeColor="text1"/>
          <w:spacing w:val="-1"/>
          <w:sz w:val="24"/>
          <w:lang w:val="ka-GE"/>
        </w:rPr>
        <w:t>სასოფლო - სამეურნეო კოოპერატივების შექმნის წინაპირობების გაუმჯობესება;</w:t>
      </w:r>
      <w:r w:rsidR="00C44DA9" w:rsidRPr="004F1878">
        <w:rPr>
          <w:rFonts w:asciiTheme="minorHAnsi" w:hAnsiTheme="minorHAnsi" w:cstheme="minorHAnsi"/>
          <w:color w:val="000000" w:themeColor="text1"/>
          <w:spacing w:val="-1"/>
          <w:sz w:val="24"/>
          <w:lang w:val="ka-GE"/>
        </w:rPr>
        <w:t xml:space="preserve"> </w:t>
      </w:r>
      <w:r w:rsidRPr="004F1878">
        <w:rPr>
          <w:rFonts w:asciiTheme="minorHAnsi" w:hAnsiTheme="minorHAnsi" w:cstheme="minorHAnsi"/>
          <w:color w:val="000000" w:themeColor="text1"/>
          <w:spacing w:val="-1"/>
          <w:sz w:val="24"/>
          <w:lang w:val="ka-GE"/>
        </w:rPr>
        <w:t>სანედლეულო ბაზის განვითარება</w:t>
      </w:r>
      <w:r w:rsidR="00C44DA9" w:rsidRPr="004F1878">
        <w:rPr>
          <w:rFonts w:asciiTheme="minorHAnsi" w:hAnsiTheme="minorHAnsi" w:cstheme="minorHAnsi"/>
          <w:color w:val="000000" w:themeColor="text1"/>
          <w:spacing w:val="-1"/>
          <w:sz w:val="24"/>
          <w:lang w:val="ka-GE"/>
        </w:rPr>
        <w:t xml:space="preserve"> და </w:t>
      </w:r>
      <w:r w:rsidRPr="004F1878">
        <w:rPr>
          <w:rFonts w:asciiTheme="minorHAnsi" w:hAnsiTheme="minorHAnsi" w:cstheme="minorHAnsi"/>
          <w:color w:val="000000" w:themeColor="text1"/>
          <w:spacing w:val="-1"/>
          <w:sz w:val="24"/>
          <w:lang w:val="ka-GE"/>
        </w:rPr>
        <w:t>სოფლის მოსახლეობის შემოსავლების ზრდა.</w:t>
      </w:r>
      <w:r w:rsidR="007612BA" w:rsidRPr="004F1878">
        <w:rPr>
          <w:rFonts w:asciiTheme="minorHAnsi" w:hAnsiTheme="minorHAnsi" w:cstheme="minorHAnsi"/>
          <w:color w:val="000000" w:themeColor="text1"/>
          <w:spacing w:val="-1"/>
          <w:sz w:val="24"/>
          <w:lang w:val="ka-GE"/>
        </w:rPr>
        <w:t xml:space="preserve"> </w:t>
      </w:r>
      <w:r w:rsidR="00C44DA9" w:rsidRPr="004F1878">
        <w:rPr>
          <w:rFonts w:asciiTheme="minorHAnsi" w:hAnsiTheme="minorHAnsi" w:cstheme="minorHAnsi"/>
          <w:b/>
          <w:color w:val="000000" w:themeColor="text1"/>
          <w:spacing w:val="-1"/>
          <w:sz w:val="24"/>
          <w:lang w:val="ka-GE"/>
        </w:rPr>
        <w:t>შემნახველი საწარმოების</w:t>
      </w:r>
      <w:r w:rsidR="00C44DA9" w:rsidRPr="004F1878">
        <w:rPr>
          <w:rFonts w:asciiTheme="minorHAnsi" w:hAnsiTheme="minorHAnsi" w:cstheme="minorHAnsi"/>
          <w:color w:val="000000" w:themeColor="text1"/>
          <w:spacing w:val="-1"/>
          <w:sz w:val="24"/>
          <w:lang w:val="ka-GE"/>
        </w:rPr>
        <w:t xml:space="preserve"> კომპონენტი </w:t>
      </w:r>
      <w:r w:rsidR="00B325C2" w:rsidRPr="004F1878">
        <w:rPr>
          <w:rFonts w:asciiTheme="minorHAnsi" w:hAnsiTheme="minorHAnsi" w:cstheme="minorHAnsi"/>
          <w:color w:val="000000" w:themeColor="text1"/>
          <w:spacing w:val="-1"/>
          <w:sz w:val="24"/>
          <w:lang w:val="ka-GE"/>
        </w:rPr>
        <w:t xml:space="preserve">კი </w:t>
      </w:r>
      <w:r w:rsidR="00C44DA9" w:rsidRPr="004F1878">
        <w:rPr>
          <w:rFonts w:asciiTheme="minorHAnsi" w:hAnsiTheme="minorHAnsi" w:cstheme="minorHAnsi"/>
          <w:color w:val="000000" w:themeColor="text1"/>
          <w:spacing w:val="-1"/>
          <w:sz w:val="24"/>
          <w:lang w:val="ka-GE"/>
        </w:rPr>
        <w:t>ითვალისწინებს ახალი შემნახველი საწარმოების შექმნით დაინტერესებული იურიდიული პირებისათვის (მათ შორის სასოფლო - სამეურნეო კოოპერატივებისათვის) ფინანსური დახმარების გაწევას</w:t>
      </w:r>
      <w:r w:rsidR="003E2D13" w:rsidRPr="004F1878">
        <w:rPr>
          <w:rFonts w:asciiTheme="minorHAnsi" w:hAnsiTheme="minorHAnsi" w:cstheme="minorHAnsi"/>
          <w:color w:val="000000" w:themeColor="text1"/>
          <w:spacing w:val="-1"/>
          <w:sz w:val="24"/>
          <w:lang w:val="ka-GE"/>
        </w:rPr>
        <w:t>. პროგრამის მიზანია პირველადი სასოფლო</w:t>
      </w:r>
      <w:r w:rsidR="00C403AB" w:rsidRPr="004F1878">
        <w:rPr>
          <w:rFonts w:asciiTheme="minorHAnsi" w:hAnsiTheme="minorHAnsi" w:cstheme="minorHAnsi"/>
          <w:color w:val="000000" w:themeColor="text1"/>
          <w:spacing w:val="-1"/>
          <w:sz w:val="24"/>
          <w:lang w:val="ka-GE"/>
        </w:rPr>
        <w:t xml:space="preserve"> </w:t>
      </w:r>
      <w:r w:rsidR="00B325C2" w:rsidRPr="004F1878">
        <w:rPr>
          <w:rFonts w:asciiTheme="minorHAnsi" w:hAnsiTheme="minorHAnsi" w:cstheme="minorHAnsi"/>
          <w:color w:val="000000" w:themeColor="text1"/>
          <w:spacing w:val="-1"/>
          <w:sz w:val="24"/>
          <w:lang w:val="ka-GE"/>
        </w:rPr>
        <w:t>-</w:t>
      </w:r>
      <w:r w:rsidR="00C403AB" w:rsidRPr="004F1878">
        <w:rPr>
          <w:rFonts w:asciiTheme="minorHAnsi" w:hAnsiTheme="minorHAnsi" w:cstheme="minorHAnsi"/>
          <w:color w:val="000000" w:themeColor="text1"/>
          <w:spacing w:val="-1"/>
          <w:sz w:val="24"/>
          <w:lang w:val="ka-GE"/>
        </w:rPr>
        <w:t xml:space="preserve"> </w:t>
      </w:r>
      <w:r w:rsidR="003E2D13" w:rsidRPr="004F1878">
        <w:rPr>
          <w:rFonts w:asciiTheme="minorHAnsi" w:hAnsiTheme="minorHAnsi" w:cstheme="minorHAnsi"/>
          <w:color w:val="000000" w:themeColor="text1"/>
          <w:spacing w:val="-1"/>
          <w:sz w:val="24"/>
          <w:lang w:val="ka-GE"/>
        </w:rPr>
        <w:t xml:space="preserve">სამეურნეო პროდუქციის სტანდარტიზაციის ხელშეწყობა; ეფექტური </w:t>
      </w:r>
      <w:r w:rsidR="003E2D13" w:rsidRPr="004F1878">
        <w:rPr>
          <w:rFonts w:asciiTheme="minorHAnsi" w:hAnsiTheme="minorHAnsi" w:cstheme="minorHAnsi"/>
          <w:color w:val="000000" w:themeColor="text1"/>
          <w:spacing w:val="-1"/>
          <w:sz w:val="24"/>
          <w:lang w:val="ka-GE"/>
        </w:rPr>
        <w:lastRenderedPageBreak/>
        <w:t>კოოპერაციის ხელშეწყობა; ფერმერებისათვის მიღებული მოსავლის დასაწყობების ხელშეწყობისათვის დამატებითი ინფრასტრუქტურის შექმნა; შემნახველი საწარმოებისათვის სერვისის მიმწოდებლად ჩამოყალიბების ხელშეწყობა და</w:t>
      </w:r>
      <w:r w:rsidR="00C403AB" w:rsidRPr="004F1878">
        <w:rPr>
          <w:rFonts w:asciiTheme="minorHAnsi" w:hAnsiTheme="minorHAnsi" w:cstheme="minorHAnsi"/>
          <w:color w:val="000000" w:themeColor="text1"/>
          <w:spacing w:val="-1"/>
          <w:sz w:val="24"/>
          <w:lang w:val="ka-GE"/>
        </w:rPr>
        <w:t xml:space="preserve"> </w:t>
      </w:r>
      <w:r w:rsidR="003E2D13" w:rsidRPr="004F1878">
        <w:rPr>
          <w:rFonts w:asciiTheme="minorHAnsi" w:hAnsiTheme="minorHAnsi" w:cstheme="minorHAnsi"/>
          <w:color w:val="000000" w:themeColor="text1"/>
          <w:spacing w:val="-1"/>
          <w:sz w:val="24"/>
          <w:lang w:val="ka-GE"/>
        </w:rPr>
        <w:t>შემნახველი ინფრასტრუქტურის სტანდარტიზაციის ხელშეწყობა.</w:t>
      </w:r>
      <w:r w:rsidR="007612BA" w:rsidRPr="004F1878">
        <w:rPr>
          <w:rFonts w:asciiTheme="minorHAnsi" w:hAnsiTheme="minorHAnsi" w:cstheme="minorHAnsi"/>
          <w:color w:val="000000" w:themeColor="text1"/>
          <w:spacing w:val="-1"/>
          <w:sz w:val="24"/>
          <w:lang w:val="ka-GE"/>
        </w:rPr>
        <w:t xml:space="preserve"> </w:t>
      </w:r>
      <w:r w:rsidR="003E2D13" w:rsidRPr="004F1878">
        <w:rPr>
          <w:rFonts w:asciiTheme="minorHAnsi" w:hAnsiTheme="minorHAnsi" w:cstheme="minorHAnsi"/>
          <w:b/>
          <w:color w:val="000000" w:themeColor="text1"/>
          <w:spacing w:val="-1"/>
          <w:sz w:val="24"/>
          <w:lang w:val="ka-GE"/>
        </w:rPr>
        <w:t>შემნახველი და გადამამუშავებელი საწარმოების თანადაფინანსების პროექტის ფარგლებში</w:t>
      </w:r>
      <w:r w:rsidR="003E2D13" w:rsidRPr="004F1878">
        <w:rPr>
          <w:rFonts w:asciiTheme="minorHAnsi" w:hAnsiTheme="minorHAnsi" w:cstheme="minorHAnsi"/>
          <w:color w:val="000000" w:themeColor="text1"/>
          <w:spacing w:val="-1"/>
          <w:sz w:val="24"/>
          <w:lang w:val="ka-GE"/>
        </w:rPr>
        <w:t>, საანგარიშო პერიოდში შეიქმნა 1 გადამამუშავებელი და 4 შემნახველი საწარმო. ბიუჯეტის ათვისებამ 7,583,179 ლარი შეადგინა (01.01.2020-30.11.2020).</w:t>
      </w:r>
    </w:p>
    <w:p w14:paraId="4A5BAFB1" w14:textId="77777777" w:rsidR="00881138" w:rsidRPr="00881138" w:rsidRDefault="00223307" w:rsidP="009E2EF5">
      <w:pPr>
        <w:pStyle w:val="ListParagraph"/>
        <w:numPr>
          <w:ilvl w:val="0"/>
          <w:numId w:val="7"/>
        </w:numPr>
        <w:tabs>
          <w:tab w:val="left" w:pos="360"/>
        </w:tabs>
        <w:spacing w:before="120" w:after="120" w:line="276" w:lineRule="auto"/>
        <w:ind w:left="0" w:firstLine="0"/>
        <w:contextualSpacing w:val="0"/>
        <w:jc w:val="both"/>
        <w:rPr>
          <w:rFonts w:cstheme="minorHAnsi"/>
          <w:color w:val="000000" w:themeColor="text1"/>
          <w:spacing w:val="-1"/>
          <w:sz w:val="24"/>
          <w:szCs w:val="24"/>
          <w:lang w:val="ka-GE"/>
        </w:rPr>
      </w:pPr>
      <w:r w:rsidRPr="004F1878">
        <w:rPr>
          <w:rFonts w:asciiTheme="minorHAnsi" w:hAnsiTheme="minorHAnsi" w:cstheme="minorHAnsi"/>
          <w:b/>
          <w:color w:val="000000" w:themeColor="text1"/>
          <w:spacing w:val="-1"/>
          <w:sz w:val="24"/>
          <w:szCs w:val="24"/>
          <w:lang w:val="ka-GE"/>
        </w:rPr>
        <w:t xml:space="preserve">ჩაის პლანტაციების რეაბილიტაციის პროგრამის მიზანია </w:t>
      </w:r>
      <w:r w:rsidRPr="004F1878">
        <w:rPr>
          <w:rFonts w:asciiTheme="minorHAnsi" w:eastAsia="Times New Roman" w:hAnsiTheme="minorHAnsi" w:cstheme="minorHAnsi"/>
          <w:color w:val="000000" w:themeColor="text1"/>
          <w:sz w:val="24"/>
          <w:szCs w:val="24"/>
        </w:rPr>
        <w:t>საქართველოში არსებული ჩაის პლანტაციების პოტენციალის ეფექტურად გამოყენება, ადგილობრივი ჩაის (მათ შორის, ბიო ჩაის) წარმოების ზრდის ხელშეწყობა, შედეგად, თვითუზრუნველყოფის დონის ამაღლება და საექსპორტო პოტენციალის გაზრდა;</w:t>
      </w:r>
      <w:r w:rsidR="00E04CA6" w:rsidRPr="004F1878">
        <w:rPr>
          <w:rFonts w:asciiTheme="minorHAnsi" w:eastAsia="Times New Roman" w:hAnsiTheme="minorHAnsi" w:cstheme="minorHAnsi"/>
          <w:color w:val="000000" w:themeColor="text1"/>
          <w:sz w:val="24"/>
          <w:szCs w:val="24"/>
          <w:lang w:val="ka-GE"/>
        </w:rPr>
        <w:t xml:space="preserve"> ასევე, </w:t>
      </w:r>
      <w:r w:rsidRPr="004F1878">
        <w:rPr>
          <w:rFonts w:asciiTheme="minorHAnsi" w:eastAsia="Times New Roman" w:hAnsiTheme="minorHAnsi" w:cstheme="minorHAnsi"/>
          <w:color w:val="000000" w:themeColor="text1"/>
          <w:sz w:val="24"/>
          <w:szCs w:val="24"/>
        </w:rPr>
        <w:t>კერძო და სახელმწიფო საკუთრებაში არსებული გაველურებული</w:t>
      </w:r>
      <w:r w:rsidR="00E04CA6" w:rsidRPr="004F1878">
        <w:rPr>
          <w:rFonts w:asciiTheme="minorHAnsi" w:eastAsia="Times New Roman" w:hAnsiTheme="minorHAnsi" w:cstheme="minorHAnsi"/>
          <w:color w:val="000000" w:themeColor="text1"/>
          <w:sz w:val="24"/>
          <w:szCs w:val="24"/>
        </w:rPr>
        <w:t xml:space="preserve"> ჩაის პლანტაციების რეაბილიტაცია. </w:t>
      </w:r>
      <w:r w:rsidR="00E04CA6" w:rsidRPr="004F1878">
        <w:rPr>
          <w:rFonts w:asciiTheme="minorHAnsi" w:eastAsia="Times New Roman" w:hAnsiTheme="minorHAnsi" w:cstheme="minorHAnsi"/>
          <w:b/>
          <w:color w:val="000000" w:themeColor="text1"/>
          <w:sz w:val="24"/>
          <w:szCs w:val="24"/>
          <w:lang w:val="ka-GE"/>
        </w:rPr>
        <w:t>აღნიშნული</w:t>
      </w:r>
      <w:r w:rsidR="00880700" w:rsidRPr="004F1878">
        <w:rPr>
          <w:rFonts w:asciiTheme="minorHAnsi" w:eastAsia="Times New Roman" w:hAnsiTheme="minorHAnsi" w:cstheme="minorHAnsi"/>
          <w:b/>
          <w:color w:val="000000" w:themeColor="text1"/>
          <w:sz w:val="24"/>
          <w:szCs w:val="24"/>
        </w:rPr>
        <w:t xml:space="preserve"> </w:t>
      </w:r>
      <w:r w:rsidR="00880700" w:rsidRPr="00881138">
        <w:rPr>
          <w:rFonts w:asciiTheme="minorHAnsi" w:eastAsia="Times New Roman" w:hAnsiTheme="minorHAnsi" w:cstheme="minorHAnsi"/>
          <w:b/>
          <w:color w:val="000000" w:themeColor="text1"/>
          <w:sz w:val="24"/>
          <w:szCs w:val="24"/>
        </w:rPr>
        <w:t>პროგრამის</w:t>
      </w:r>
      <w:r w:rsidR="00880700" w:rsidRPr="00881138">
        <w:rPr>
          <w:rFonts w:asciiTheme="minorHAnsi" w:eastAsia="Times New Roman" w:hAnsiTheme="minorHAnsi" w:cstheme="minorHAnsi"/>
          <w:color w:val="000000" w:themeColor="text1"/>
          <w:sz w:val="24"/>
          <w:szCs w:val="24"/>
        </w:rPr>
        <w:t xml:space="preserve"> ფარგლებში, საანგარიშო პერიოდში განხორციელდა 168 ჰა ჩაის პლანტაციების რეაბილიტაცია. ბიუჯეტის ათვისებამ 23,078 ლარი შეადგინა (01.01.2020-30.11.2020).</w:t>
      </w:r>
      <w:r w:rsidR="00880700" w:rsidRPr="00881138">
        <w:rPr>
          <w:rFonts w:cstheme="minorHAnsi"/>
          <w:color w:val="000000" w:themeColor="text1"/>
          <w:spacing w:val="-1"/>
          <w:sz w:val="24"/>
          <w:szCs w:val="24"/>
          <w:lang w:val="ka-GE"/>
        </w:rPr>
        <w:t xml:space="preserve"> </w:t>
      </w:r>
    </w:p>
    <w:p w14:paraId="0ECB72C9" w14:textId="260935A5" w:rsidR="00880700" w:rsidRPr="00881138" w:rsidRDefault="002735B5" w:rsidP="009E2EF5">
      <w:pPr>
        <w:pStyle w:val="ListParagraph"/>
        <w:numPr>
          <w:ilvl w:val="0"/>
          <w:numId w:val="7"/>
        </w:numPr>
        <w:tabs>
          <w:tab w:val="left" w:pos="360"/>
        </w:tabs>
        <w:spacing w:before="120" w:after="120" w:line="276" w:lineRule="auto"/>
        <w:ind w:left="0" w:firstLine="0"/>
        <w:contextualSpacing w:val="0"/>
        <w:jc w:val="both"/>
        <w:rPr>
          <w:rFonts w:cstheme="minorHAnsi"/>
          <w:color w:val="000000" w:themeColor="text1"/>
          <w:spacing w:val="-1"/>
          <w:sz w:val="24"/>
          <w:szCs w:val="24"/>
          <w:lang w:val="ka-GE"/>
        </w:rPr>
      </w:pPr>
      <w:r w:rsidRPr="00881138">
        <w:rPr>
          <w:rFonts w:asciiTheme="minorHAnsi" w:hAnsiTheme="minorHAnsi" w:cstheme="minorHAnsi"/>
          <w:b/>
          <w:color w:val="000000" w:themeColor="text1"/>
          <w:sz w:val="24"/>
          <w:szCs w:val="24"/>
          <w:shd w:val="clear" w:color="auto" w:fill="FFFFFF"/>
        </w:rPr>
        <w:t>აგროდაზღვევის პროგრამა</w:t>
      </w:r>
      <w:r w:rsidRPr="00881138">
        <w:rPr>
          <w:rFonts w:asciiTheme="minorHAnsi" w:hAnsiTheme="minorHAnsi" w:cstheme="minorHAnsi"/>
          <w:color w:val="000000" w:themeColor="text1"/>
          <w:sz w:val="24"/>
          <w:szCs w:val="24"/>
          <w:shd w:val="clear" w:color="auto" w:fill="FFFFFF"/>
        </w:rPr>
        <w:t xml:space="preserve"> მიზნად ისახავს აგროსექტორში სადაზღვევო ბაზრის განვითარებას, სასოფლო-სამეურნეო საქმიანობის ხელშეწყობას, აღნიშნული საქმიანობით დაკავებული პირებისთვის შემოსავლის შენარჩუნებას და რისკების შემცირებას.</w:t>
      </w:r>
      <w:r w:rsidRPr="00881138">
        <w:rPr>
          <w:rFonts w:asciiTheme="minorHAnsi" w:hAnsiTheme="minorHAnsi" w:cstheme="minorHAnsi"/>
          <w:color w:val="000000" w:themeColor="text1"/>
          <w:sz w:val="24"/>
          <w:szCs w:val="24"/>
          <w:shd w:val="clear" w:color="auto" w:fill="FFFFFF"/>
          <w:lang w:val="ka-GE"/>
        </w:rPr>
        <w:t xml:space="preserve"> </w:t>
      </w:r>
      <w:r w:rsidRPr="00881138">
        <w:rPr>
          <w:rFonts w:asciiTheme="minorHAnsi" w:hAnsiTheme="minorHAnsi" w:cstheme="minorHAnsi"/>
          <w:color w:val="000000" w:themeColor="text1"/>
          <w:sz w:val="24"/>
          <w:szCs w:val="24"/>
          <w:shd w:val="clear" w:color="auto" w:fill="FFFFFF"/>
        </w:rPr>
        <w:t>აგროდაზღვევის პროგრამის ფარგლებში ბენეფიციარს შეუძლია დააზღვიოს</w:t>
      </w:r>
      <w:r w:rsidR="006B4339" w:rsidRPr="00881138">
        <w:rPr>
          <w:rFonts w:asciiTheme="minorHAnsi" w:hAnsiTheme="minorHAnsi" w:cstheme="minorHAnsi"/>
          <w:color w:val="000000" w:themeColor="text1"/>
          <w:sz w:val="24"/>
          <w:szCs w:val="24"/>
          <w:shd w:val="clear" w:color="auto" w:fill="FFFFFF"/>
        </w:rPr>
        <w:t xml:space="preserve"> </w:t>
      </w:r>
      <w:r w:rsidRPr="00881138">
        <w:rPr>
          <w:rStyle w:val="Strong"/>
          <w:rFonts w:asciiTheme="minorHAnsi" w:eastAsiaTheme="majorEastAsia" w:hAnsiTheme="minorHAnsi" w:cstheme="minorHAnsi"/>
          <w:color w:val="000000" w:themeColor="text1"/>
          <w:sz w:val="24"/>
          <w:szCs w:val="24"/>
          <w:shd w:val="clear" w:color="auto" w:fill="FFFFFF"/>
        </w:rPr>
        <w:t>5</w:t>
      </w:r>
      <w:r w:rsidR="006B4339" w:rsidRPr="00881138">
        <w:rPr>
          <w:rStyle w:val="Strong"/>
          <w:rFonts w:asciiTheme="minorHAnsi" w:eastAsiaTheme="majorEastAsia" w:hAnsiTheme="minorHAnsi" w:cstheme="minorHAnsi"/>
          <w:color w:val="000000" w:themeColor="text1"/>
          <w:sz w:val="24"/>
          <w:szCs w:val="24"/>
          <w:shd w:val="clear" w:color="auto" w:fill="FFFFFF"/>
        </w:rPr>
        <w:t xml:space="preserve"> </w:t>
      </w:r>
      <w:r w:rsidRPr="00881138">
        <w:rPr>
          <w:rStyle w:val="Strong"/>
          <w:rFonts w:asciiTheme="minorHAnsi" w:eastAsiaTheme="majorEastAsia" w:hAnsiTheme="minorHAnsi" w:cstheme="minorHAnsi"/>
          <w:color w:val="000000" w:themeColor="text1"/>
          <w:sz w:val="24"/>
          <w:szCs w:val="24"/>
          <w:shd w:val="clear" w:color="auto" w:fill="FFFFFF"/>
        </w:rPr>
        <w:t>ჰა</w:t>
      </w:r>
      <w:r w:rsidRPr="00881138">
        <w:rPr>
          <w:rFonts w:asciiTheme="minorHAnsi" w:hAnsiTheme="minorHAnsi" w:cstheme="minorHAnsi"/>
          <w:color w:val="000000" w:themeColor="text1"/>
          <w:sz w:val="24"/>
          <w:szCs w:val="24"/>
          <w:shd w:val="clear" w:color="auto" w:fill="FFFFFF"/>
        </w:rPr>
        <w:t>-მდე მიწის ნაკვეთი, ხოლო</w:t>
      </w:r>
      <w:r w:rsidR="006B4339" w:rsidRPr="00881138">
        <w:rPr>
          <w:rFonts w:asciiTheme="minorHAnsi" w:hAnsiTheme="minorHAnsi" w:cstheme="minorHAnsi"/>
          <w:color w:val="000000" w:themeColor="text1"/>
          <w:sz w:val="24"/>
          <w:szCs w:val="24"/>
          <w:shd w:val="clear" w:color="auto" w:fill="FFFFFF"/>
        </w:rPr>
        <w:t xml:space="preserve"> </w:t>
      </w:r>
      <w:r w:rsidRPr="00881138">
        <w:rPr>
          <w:rStyle w:val="Strong"/>
          <w:rFonts w:asciiTheme="minorHAnsi" w:eastAsiaTheme="majorEastAsia" w:hAnsiTheme="minorHAnsi" w:cstheme="minorHAnsi"/>
          <w:b w:val="0"/>
          <w:color w:val="000000" w:themeColor="text1"/>
          <w:sz w:val="24"/>
          <w:szCs w:val="24"/>
          <w:shd w:val="clear" w:color="auto" w:fill="FFFFFF"/>
        </w:rPr>
        <w:t>მარცვლეული</w:t>
      </w:r>
      <w:r w:rsidR="006B4339" w:rsidRPr="00881138">
        <w:rPr>
          <w:rFonts w:asciiTheme="minorHAnsi" w:hAnsiTheme="minorHAnsi" w:cstheme="minorHAnsi"/>
          <w:b/>
          <w:color w:val="000000" w:themeColor="text1"/>
          <w:sz w:val="24"/>
          <w:szCs w:val="24"/>
          <w:shd w:val="clear" w:color="auto" w:fill="FFFFFF"/>
        </w:rPr>
        <w:t xml:space="preserve"> </w:t>
      </w:r>
      <w:r w:rsidRPr="00881138">
        <w:rPr>
          <w:rStyle w:val="Strong"/>
          <w:rFonts w:asciiTheme="minorHAnsi" w:eastAsiaTheme="majorEastAsia" w:hAnsiTheme="minorHAnsi" w:cstheme="minorHAnsi"/>
          <w:b w:val="0"/>
          <w:color w:val="000000" w:themeColor="text1"/>
          <w:sz w:val="24"/>
          <w:szCs w:val="24"/>
          <w:shd w:val="clear" w:color="auto" w:fill="FFFFFF"/>
        </w:rPr>
        <w:t>კულტურის</w:t>
      </w:r>
      <w:r w:rsidR="006B4339" w:rsidRPr="00881138">
        <w:rPr>
          <w:rFonts w:asciiTheme="minorHAnsi" w:hAnsiTheme="minorHAnsi" w:cstheme="minorHAnsi"/>
          <w:b/>
          <w:color w:val="000000" w:themeColor="text1"/>
          <w:sz w:val="24"/>
          <w:szCs w:val="24"/>
          <w:shd w:val="clear" w:color="auto" w:fill="FFFFFF"/>
        </w:rPr>
        <w:t xml:space="preserve"> </w:t>
      </w:r>
      <w:r w:rsidRPr="00881138">
        <w:rPr>
          <w:rStyle w:val="Strong"/>
          <w:rFonts w:asciiTheme="minorHAnsi" w:eastAsiaTheme="majorEastAsia" w:hAnsiTheme="minorHAnsi" w:cstheme="minorHAnsi"/>
          <w:b w:val="0"/>
          <w:color w:val="000000" w:themeColor="text1"/>
          <w:sz w:val="24"/>
          <w:szCs w:val="24"/>
          <w:shd w:val="clear" w:color="auto" w:fill="FFFFFF"/>
        </w:rPr>
        <w:t>შემთხვევაში</w:t>
      </w:r>
      <w:r w:rsidR="006B4339" w:rsidRPr="00881138">
        <w:rPr>
          <w:rStyle w:val="Strong"/>
          <w:rFonts w:asciiTheme="minorHAnsi" w:eastAsiaTheme="majorEastAsia" w:hAnsiTheme="minorHAnsi" w:cstheme="minorHAnsi"/>
          <w:color w:val="000000" w:themeColor="text1"/>
          <w:sz w:val="24"/>
          <w:szCs w:val="24"/>
          <w:shd w:val="clear" w:color="auto" w:fill="FFFFFF"/>
        </w:rPr>
        <w:t xml:space="preserve"> </w:t>
      </w:r>
      <w:r w:rsidRPr="00881138">
        <w:rPr>
          <w:rStyle w:val="Strong"/>
          <w:rFonts w:asciiTheme="minorHAnsi" w:eastAsiaTheme="majorEastAsia" w:hAnsiTheme="minorHAnsi" w:cstheme="minorHAnsi"/>
          <w:color w:val="000000" w:themeColor="text1"/>
          <w:sz w:val="24"/>
          <w:szCs w:val="24"/>
          <w:shd w:val="clear" w:color="auto" w:fill="FFFFFF"/>
        </w:rPr>
        <w:t>30</w:t>
      </w:r>
      <w:r w:rsidR="006B4339" w:rsidRPr="00881138">
        <w:rPr>
          <w:rStyle w:val="Strong"/>
          <w:rFonts w:asciiTheme="minorHAnsi" w:eastAsiaTheme="majorEastAsia" w:hAnsiTheme="minorHAnsi" w:cstheme="minorHAnsi"/>
          <w:color w:val="000000" w:themeColor="text1"/>
          <w:sz w:val="24"/>
          <w:szCs w:val="24"/>
          <w:shd w:val="clear" w:color="auto" w:fill="FFFFFF"/>
          <w:lang w:val="ka-GE"/>
        </w:rPr>
        <w:t xml:space="preserve"> </w:t>
      </w:r>
      <w:r w:rsidRPr="00881138">
        <w:rPr>
          <w:rStyle w:val="Strong"/>
          <w:rFonts w:asciiTheme="minorHAnsi" w:eastAsiaTheme="majorEastAsia" w:hAnsiTheme="minorHAnsi" w:cstheme="minorHAnsi"/>
          <w:color w:val="000000" w:themeColor="text1"/>
          <w:sz w:val="24"/>
          <w:szCs w:val="24"/>
          <w:shd w:val="clear" w:color="auto" w:fill="FFFFFF"/>
        </w:rPr>
        <w:t>ჰა</w:t>
      </w:r>
      <w:r w:rsidRPr="00881138">
        <w:rPr>
          <w:rStyle w:val="Strong"/>
          <w:rFonts w:asciiTheme="minorHAnsi" w:hAnsiTheme="minorHAnsi" w:cstheme="minorHAnsi"/>
          <w:color w:val="000000" w:themeColor="text1"/>
          <w:sz w:val="24"/>
          <w:szCs w:val="24"/>
          <w:shd w:val="clear" w:color="auto" w:fill="FFFFFF"/>
          <w:lang w:val="ka-GE"/>
        </w:rPr>
        <w:t xml:space="preserve">. </w:t>
      </w:r>
      <w:r w:rsidR="00880700" w:rsidRPr="00881138">
        <w:rPr>
          <w:rFonts w:asciiTheme="minorHAnsi" w:hAnsiTheme="minorHAnsi" w:cstheme="minorHAnsi"/>
          <w:b/>
          <w:color w:val="000000" w:themeColor="text1"/>
          <w:spacing w:val="-1"/>
          <w:sz w:val="24"/>
          <w:szCs w:val="24"/>
          <w:lang w:val="ka-GE"/>
        </w:rPr>
        <w:t>პროგრამის</w:t>
      </w:r>
      <w:r w:rsidR="00880700" w:rsidRPr="00881138">
        <w:rPr>
          <w:rFonts w:asciiTheme="minorHAnsi" w:hAnsiTheme="minorHAnsi" w:cstheme="minorHAnsi"/>
          <w:color w:val="000000" w:themeColor="text1"/>
          <w:spacing w:val="-1"/>
          <w:sz w:val="24"/>
          <w:szCs w:val="24"/>
          <w:lang w:val="ka-GE"/>
        </w:rPr>
        <w:t xml:space="preserve"> ფარგლებში, საანგარიშო პერიოდში (01.01.2020-31.10.2020) განხორციელდა 9,018 ბენეფიციარის მიერ მოყვანილი სასოფლო-სამეურნეო კულტურების მოსავლის დაზღვევა. ბიუჯეტის ათვისებამ 7,999,999 ლარი შეადგინა (01.01.2020-30.11.2020).</w:t>
      </w:r>
    </w:p>
    <w:p w14:paraId="5BCDF912" w14:textId="77777777" w:rsidR="002735B5" w:rsidRDefault="002735B5" w:rsidP="00013AF4">
      <w:pPr>
        <w:spacing w:before="120" w:after="120" w:line="276" w:lineRule="auto"/>
        <w:jc w:val="both"/>
        <w:rPr>
          <w:rFonts w:asciiTheme="minorHAnsi" w:hAnsiTheme="minorHAnsi" w:cstheme="minorHAnsi"/>
          <w:b/>
          <w:sz w:val="24"/>
        </w:rPr>
      </w:pPr>
    </w:p>
    <w:p w14:paraId="73DF13F3" w14:textId="599C49F4" w:rsidR="00013AF4" w:rsidRPr="001351F3" w:rsidRDefault="00013AF4" w:rsidP="00013AF4">
      <w:pPr>
        <w:spacing w:before="120" w:after="120" w:line="276" w:lineRule="auto"/>
        <w:jc w:val="both"/>
        <w:rPr>
          <w:rFonts w:asciiTheme="minorHAnsi" w:hAnsiTheme="minorHAnsi" w:cstheme="minorHAnsi"/>
          <w:b/>
          <w:sz w:val="24"/>
          <w:lang w:val="ka-GE"/>
        </w:rPr>
      </w:pPr>
      <w:r w:rsidRPr="001351F3">
        <w:rPr>
          <w:rFonts w:asciiTheme="minorHAnsi" w:hAnsiTheme="minorHAnsi" w:cstheme="minorHAnsi"/>
          <w:b/>
          <w:sz w:val="24"/>
        </w:rPr>
        <w:t>COVID-19</w:t>
      </w:r>
      <w:r w:rsidRPr="001351F3">
        <w:rPr>
          <w:rFonts w:asciiTheme="minorHAnsi" w:hAnsiTheme="minorHAnsi" w:cstheme="minorHAnsi"/>
          <w:b/>
          <w:sz w:val="24"/>
          <w:lang w:val="ka-GE"/>
        </w:rPr>
        <w:t xml:space="preserve"> პანდემიის ფარგლებში განხორციელებული ანტიკრიზისული ღონისძიებები</w:t>
      </w:r>
    </w:p>
    <w:p w14:paraId="1EECC48B" w14:textId="77777777" w:rsidR="00836F02" w:rsidRPr="00836F02" w:rsidRDefault="00836F02" w:rsidP="00836F02">
      <w:pPr>
        <w:spacing w:before="120" w:after="120" w:line="276" w:lineRule="auto"/>
        <w:jc w:val="both"/>
        <w:rPr>
          <w:rFonts w:asciiTheme="minorHAnsi" w:hAnsiTheme="minorHAnsi" w:cstheme="minorHAnsi"/>
          <w:bCs/>
          <w:spacing w:val="4"/>
          <w:sz w:val="24"/>
          <w:lang w:val="ka-GE"/>
        </w:rPr>
      </w:pPr>
      <w:r w:rsidRPr="00836F02">
        <w:rPr>
          <w:rFonts w:asciiTheme="minorHAnsi" w:hAnsiTheme="minorHAnsi" w:cstheme="minorHAnsi"/>
          <w:bCs/>
          <w:spacing w:val="4"/>
          <w:sz w:val="24"/>
          <w:lang w:val="ka-GE"/>
        </w:rPr>
        <w:t>ბოლო წლების განმავლობაში ჩამოყალიბდა ერთიანი სახელმწიფო პოლიტიკა, რომლის პრიორიტეტები და მიმართულებები ორიენტირებულია გრძელვადიან ეკონომიკურ ზრდასა და განვითარებაზე. თუმცა 2020 წლის პანდემიამ, რომელიც მნიშვნელოვანი საფრთხე და რთული გამოწვევა აღმოჩნდა გლობალური ეკონომიკისთვის, გარკვეული ცვლილებები შეიტანა საქართველოს მთავრობის ეკონომიკური პოლიტიკის დღის წესრიგში, რამაც საჭირო გახადა მყისიერი და გრძელვადიანი ღონისძიებების განხორციელების აუცილებლობა.</w:t>
      </w:r>
    </w:p>
    <w:p w14:paraId="089DEEEE" w14:textId="54F76462" w:rsidR="00013AF4" w:rsidRPr="001351F3" w:rsidRDefault="00013AF4" w:rsidP="00013AF4">
      <w:pPr>
        <w:spacing w:before="120" w:after="120" w:line="276" w:lineRule="auto"/>
        <w:jc w:val="both"/>
        <w:rPr>
          <w:rFonts w:asciiTheme="minorHAnsi" w:hAnsiTheme="minorHAnsi" w:cstheme="minorHAnsi"/>
          <w:b/>
          <w:color w:val="000000" w:themeColor="text1"/>
          <w:sz w:val="24"/>
          <w:lang w:val="ka-GE"/>
        </w:rPr>
      </w:pPr>
      <w:r w:rsidRPr="001351F3">
        <w:rPr>
          <w:rFonts w:asciiTheme="minorHAnsi" w:hAnsiTheme="minorHAnsi" w:cstheme="minorHAnsi"/>
          <w:sz w:val="24"/>
          <w:lang w:val="ka-GE"/>
        </w:rPr>
        <w:t xml:space="preserve">მთავრობის ანტიკრიზისული გეგმის მე-2 ეტაპის ფარგლებში, </w:t>
      </w:r>
      <w:r w:rsidRPr="001351F3">
        <w:rPr>
          <w:rFonts w:asciiTheme="minorHAnsi" w:hAnsiTheme="minorHAnsi" w:cstheme="minorHAnsi"/>
          <w:bCs/>
          <w:spacing w:val="4"/>
          <w:sz w:val="24"/>
          <w:lang w:val="ka-GE"/>
        </w:rPr>
        <w:t xml:space="preserve">პანდემიის გამო შემოსავლების დაკარგვით გამოწვეული პრობლემების დაძლევისა და კრიზისის შედეგად მიყენებული ზიანის შემსუბუქების მიზნით, შემუშავდა და 2020 წლის 4 მაისს საქართველოს მთავრობის </w:t>
      </w:r>
      <w:r w:rsidRPr="001351F3">
        <w:rPr>
          <w:rFonts w:asciiTheme="minorHAnsi" w:hAnsiTheme="minorHAnsi" w:cstheme="minorHAnsi"/>
          <w:color w:val="000000" w:themeColor="text1"/>
          <w:sz w:val="24"/>
          <w:lang w:val="ka-GE"/>
        </w:rPr>
        <w:t>N286 დადგენილებით დამტკიცდა</w:t>
      </w:r>
      <w:r w:rsidRPr="001351F3">
        <w:rPr>
          <w:rFonts w:asciiTheme="minorHAnsi" w:hAnsiTheme="minorHAnsi" w:cstheme="minorHAnsi"/>
          <w:b/>
          <w:color w:val="000000" w:themeColor="text1"/>
          <w:sz w:val="24"/>
          <w:lang w:val="ka-GE"/>
        </w:rPr>
        <w:t xml:space="preserve"> ,,ახალი კორონავირუსით </w:t>
      </w:r>
      <w:r w:rsidRPr="001351F3">
        <w:rPr>
          <w:rFonts w:asciiTheme="minorHAnsi" w:hAnsiTheme="minorHAnsi" w:cstheme="minorHAnsi"/>
          <w:b/>
          <w:color w:val="000000" w:themeColor="text1"/>
          <w:sz w:val="24"/>
          <w:lang w:val="ka-GE"/>
        </w:rPr>
        <w:lastRenderedPageBreak/>
        <w:t xml:space="preserve">(SARS-COV-2) გამოწვეული ინფექციის (COVID-19) შედეგად მიყენებული ზიანის შემსუბუქების მიზნობრივი სახელმწიფო პროგრამა“. </w:t>
      </w:r>
    </w:p>
    <w:p w14:paraId="56AC0125" w14:textId="5EBF3BFA" w:rsidR="00013AF4" w:rsidRPr="001351F3" w:rsidRDefault="00013AF4" w:rsidP="000F3A57">
      <w:pPr>
        <w:spacing w:before="120" w:after="120" w:line="276" w:lineRule="auto"/>
        <w:jc w:val="both"/>
        <w:rPr>
          <w:rFonts w:asciiTheme="minorHAnsi" w:hAnsiTheme="minorHAnsi" w:cstheme="minorHAnsi"/>
          <w:sz w:val="24"/>
          <w:lang w:val="ka-GE"/>
        </w:rPr>
      </w:pPr>
      <w:r w:rsidRPr="001351F3">
        <w:rPr>
          <w:rFonts w:asciiTheme="minorHAnsi" w:hAnsiTheme="minorHAnsi" w:cstheme="minorHAnsi"/>
          <w:sz w:val="24"/>
          <w:lang w:val="ka-GE"/>
        </w:rPr>
        <w:t>მიზნობრივი სახელმწიფო პროგრამის ფარგლებში განისაზღვრა კომპენსაციის მიღების უფლებამოსილების მქონე პირები, რომლებიც დაზარალდნენ კორონავირუსის ეპიდემიის/პანდემიის გავრცელების პერიოდში. აღნიშნული პროგრამა ითვალისწინებს ინდივიდუალურ მეწარმეებს, მცირე ბიზნესის სტატუსის მქონე მეწარმე ფიზიკურ პირებსა და ფიქსირებული გადასახადის გადამხდელ ფიზიკურ პირებს, რომელთაც მიმდინარე წლის პირველ კვარტალში უფიქსირდებოდათ ეკონომიკური აქტივობა ან/და შემოსავლები ეკონომიკური საქმიანობიდან, ასევე მიკრობიზნესის სტატუსის მქონე ფიზიკურ პირებს, რომლებსაც მიკრობიზნესის სტატუსი მიენიჭათ 2020 წლის 1 აპრილამდე და რომლებიც არ იღებენ დაფინანსებას ბიუჯეტიდან.</w:t>
      </w:r>
    </w:p>
    <w:p w14:paraId="7F065B2B" w14:textId="58622FC2" w:rsidR="000F3A57" w:rsidRPr="000F3A57" w:rsidRDefault="000F3A57" w:rsidP="000F3A57">
      <w:pPr>
        <w:jc w:val="both"/>
        <w:rPr>
          <w:rFonts w:asciiTheme="minorHAnsi" w:hAnsiTheme="minorHAnsi" w:cstheme="minorHAnsi"/>
          <w:sz w:val="24"/>
          <w:lang w:val="ka-GE"/>
        </w:rPr>
      </w:pPr>
      <w:r w:rsidRPr="000F3A57">
        <w:rPr>
          <w:rFonts w:asciiTheme="minorHAnsi" w:hAnsiTheme="minorHAnsi" w:cstheme="minorHAnsi"/>
          <w:b/>
          <w:sz w:val="24"/>
          <w:lang w:val="ka-GE"/>
        </w:rPr>
        <w:t>სსიპ - ბუღალტრული აღრიცხვის, ანგარიშგებისა და აუდიტის ზედამხედველობის სამსახურმა,</w:t>
      </w:r>
      <w:r w:rsidRPr="000F3A57">
        <w:rPr>
          <w:rFonts w:asciiTheme="minorHAnsi" w:hAnsiTheme="minorHAnsi" w:cstheme="minorHAnsi"/>
          <w:sz w:val="24"/>
          <w:lang w:val="ka-GE"/>
        </w:rPr>
        <w:t xml:space="preserve"> Covid-19-ის ფარგლებში, თარგმნა/შეიმუშავა ბუღალტრებისთვის და აუდიტორებისთვის დამხმარე სახელმძღვანელოები, რომლებიც </w:t>
      </w:r>
      <w:r>
        <w:rPr>
          <w:rFonts w:asciiTheme="minorHAnsi" w:hAnsiTheme="minorHAnsi" w:cstheme="minorHAnsi"/>
          <w:sz w:val="24"/>
          <w:lang w:val="ka-GE"/>
        </w:rPr>
        <w:t>განთავსებულია სამსახურის</w:t>
      </w:r>
      <w:r w:rsidRPr="000F3A57">
        <w:rPr>
          <w:rFonts w:asciiTheme="minorHAnsi" w:hAnsiTheme="minorHAnsi" w:cstheme="minorHAnsi"/>
          <w:sz w:val="24"/>
          <w:lang w:val="ka-GE"/>
        </w:rPr>
        <w:t xml:space="preserve"> ოფიციალურ ვებ-გვერდზე:</w:t>
      </w:r>
    </w:p>
    <w:p w14:paraId="31E46B3F" w14:textId="10278E0E" w:rsidR="000F3A57" w:rsidRDefault="000F3A57" w:rsidP="009E2EF5">
      <w:pPr>
        <w:pStyle w:val="ListParagraph"/>
        <w:numPr>
          <w:ilvl w:val="0"/>
          <w:numId w:val="5"/>
        </w:numPr>
        <w:spacing w:after="0" w:line="240" w:lineRule="auto"/>
        <w:contextualSpacing w:val="0"/>
        <w:rPr>
          <w:color w:val="1F497D"/>
          <w:lang w:val="ka-GE"/>
        </w:rPr>
      </w:pPr>
      <w:r w:rsidRPr="000F3A57">
        <w:rPr>
          <w:rFonts w:asciiTheme="minorHAnsi" w:hAnsiTheme="minorHAnsi" w:cstheme="minorHAnsi"/>
          <w:sz w:val="24"/>
          <w:lang w:val="ka-GE"/>
        </w:rPr>
        <w:t>COVID-19-თან დაკავშირებული სახელმძღვანელო მითითებები</w:t>
      </w:r>
      <w:r>
        <w:rPr>
          <w:rFonts w:asciiTheme="minorHAnsi" w:hAnsiTheme="minorHAnsi" w:cstheme="minorHAnsi"/>
          <w:sz w:val="24"/>
          <w:lang w:val="ka-GE"/>
        </w:rPr>
        <w:t>.</w:t>
      </w:r>
      <w:r w:rsidRPr="000F3A57">
        <w:rPr>
          <w:rFonts w:asciiTheme="minorHAnsi" w:hAnsiTheme="minorHAnsi" w:cstheme="minorHAnsi"/>
          <w:sz w:val="24"/>
          <w:lang w:val="ka-GE"/>
        </w:rPr>
        <w:t xml:space="preserve"> </w:t>
      </w:r>
      <w:hyperlink r:id="rId15" w:history="1">
        <w:r>
          <w:rPr>
            <w:rStyle w:val="Hyperlink"/>
            <w:lang w:val="ka-GE"/>
          </w:rPr>
          <w:t>https://www.saras.gov.ge/ka/Home/Covid19Guidance</w:t>
        </w:r>
      </w:hyperlink>
      <w:r>
        <w:rPr>
          <w:color w:val="1F497D"/>
          <w:lang w:val="ka-GE"/>
        </w:rPr>
        <w:t xml:space="preserve"> </w:t>
      </w:r>
    </w:p>
    <w:p w14:paraId="22F315A6" w14:textId="6BF13F0B" w:rsidR="000F3A57" w:rsidRDefault="000F3A57" w:rsidP="009E2EF5">
      <w:pPr>
        <w:pStyle w:val="ListParagraph"/>
        <w:numPr>
          <w:ilvl w:val="0"/>
          <w:numId w:val="5"/>
        </w:numPr>
        <w:spacing w:after="0" w:line="240" w:lineRule="auto"/>
        <w:contextualSpacing w:val="0"/>
        <w:rPr>
          <w:color w:val="1F497D"/>
          <w:lang w:val="ka-GE"/>
        </w:rPr>
      </w:pPr>
      <w:r w:rsidRPr="000F3A57">
        <w:rPr>
          <w:rFonts w:asciiTheme="minorHAnsi" w:hAnsiTheme="minorHAnsi" w:cstheme="minorHAnsi"/>
          <w:sz w:val="24"/>
          <w:lang w:val="ka-GE"/>
        </w:rPr>
        <w:t>კოვიდ-19-თან დაკავშირებული საიჯარო ქირის დათმობა</w:t>
      </w:r>
      <w:r>
        <w:rPr>
          <w:rFonts w:asciiTheme="minorHAnsi" w:hAnsiTheme="minorHAnsi" w:cstheme="minorHAnsi"/>
          <w:sz w:val="24"/>
          <w:lang w:val="ka-GE"/>
        </w:rPr>
        <w:t>.</w:t>
      </w:r>
      <w:r w:rsidRPr="000F3A57">
        <w:rPr>
          <w:rFonts w:asciiTheme="minorHAnsi" w:hAnsiTheme="minorHAnsi" w:cstheme="minorHAnsi"/>
          <w:sz w:val="24"/>
          <w:lang w:val="ka-GE"/>
        </w:rPr>
        <w:t xml:space="preserve"> </w:t>
      </w:r>
      <w:hyperlink r:id="rId16" w:history="1">
        <w:r>
          <w:rPr>
            <w:rStyle w:val="Hyperlink"/>
            <w:lang w:val="ka-GE"/>
          </w:rPr>
          <w:t>https://www.saras.gov.ge/ka/Ifrs/Pdf/564</w:t>
        </w:r>
      </w:hyperlink>
      <w:r>
        <w:rPr>
          <w:color w:val="1F497D"/>
          <w:lang w:val="ka-GE"/>
        </w:rPr>
        <w:t xml:space="preserve"> </w:t>
      </w:r>
    </w:p>
    <w:p w14:paraId="1E9DC738" w14:textId="173BF965" w:rsidR="000F3A57" w:rsidRPr="000F3A57" w:rsidRDefault="000F3A57" w:rsidP="005C0E7D">
      <w:pPr>
        <w:spacing w:before="120" w:after="120" w:line="276" w:lineRule="auto"/>
        <w:jc w:val="both"/>
        <w:rPr>
          <w:rFonts w:asciiTheme="minorHAnsi" w:hAnsiTheme="minorHAnsi" w:cstheme="minorHAnsi"/>
          <w:sz w:val="24"/>
          <w:lang w:val="ka-GE"/>
        </w:rPr>
      </w:pPr>
      <w:r w:rsidRPr="000F3A57">
        <w:rPr>
          <w:rFonts w:asciiTheme="minorHAnsi" w:hAnsiTheme="minorHAnsi" w:cstheme="minorHAnsi"/>
          <w:sz w:val="24"/>
          <w:lang w:val="ka-GE"/>
        </w:rPr>
        <w:t xml:space="preserve">გარდა ამისა, სამსახურის მიერ გამართულ დისტანციურ შეხვედრებზე, დამსწრე აუდიტორიასთან განხილული იყო კოვიდ-19-ის გავლენის საკითხები. </w:t>
      </w:r>
      <w:r>
        <w:rPr>
          <w:rFonts w:asciiTheme="minorHAnsi" w:hAnsiTheme="minorHAnsi" w:cstheme="minorHAnsi"/>
          <w:sz w:val="24"/>
          <w:lang w:val="ka-GE"/>
        </w:rPr>
        <w:t xml:space="preserve">სამსახურმა უზრუნველყო </w:t>
      </w:r>
      <w:r w:rsidRPr="000F3A57">
        <w:rPr>
          <w:rFonts w:asciiTheme="minorHAnsi" w:hAnsiTheme="minorHAnsi" w:cstheme="minorHAnsi"/>
          <w:sz w:val="24"/>
          <w:lang w:val="ka-GE"/>
        </w:rPr>
        <w:t>ყველა დისტანციური საშუალებით ფინანსურ სფეროში დასაქმებულ</w:t>
      </w:r>
      <w:r>
        <w:rPr>
          <w:rFonts w:asciiTheme="minorHAnsi" w:hAnsiTheme="minorHAnsi" w:cstheme="minorHAnsi"/>
          <w:sz w:val="24"/>
          <w:lang w:val="ka-GE"/>
        </w:rPr>
        <w:t>ი</w:t>
      </w:r>
      <w:r w:rsidRPr="000F3A57">
        <w:rPr>
          <w:rFonts w:asciiTheme="minorHAnsi" w:hAnsiTheme="minorHAnsi" w:cstheme="minorHAnsi"/>
          <w:sz w:val="24"/>
          <w:lang w:val="ka-GE"/>
        </w:rPr>
        <w:t xml:space="preserve"> პირებ</w:t>
      </w:r>
      <w:r>
        <w:rPr>
          <w:rFonts w:asciiTheme="minorHAnsi" w:hAnsiTheme="minorHAnsi" w:cstheme="minorHAnsi"/>
          <w:sz w:val="24"/>
          <w:lang w:val="ka-GE"/>
        </w:rPr>
        <w:t>ი</w:t>
      </w:r>
      <w:r w:rsidRPr="000F3A57">
        <w:rPr>
          <w:rFonts w:asciiTheme="minorHAnsi" w:hAnsiTheme="minorHAnsi" w:cstheme="minorHAnsi"/>
          <w:sz w:val="24"/>
          <w:lang w:val="ka-GE"/>
        </w:rPr>
        <w:t>ს</w:t>
      </w:r>
      <w:r>
        <w:rPr>
          <w:rFonts w:asciiTheme="minorHAnsi" w:hAnsiTheme="minorHAnsi" w:cstheme="minorHAnsi"/>
          <w:sz w:val="24"/>
          <w:lang w:val="ka-GE"/>
        </w:rPr>
        <w:t>თვის</w:t>
      </w:r>
      <w:r w:rsidRPr="000F3A57">
        <w:rPr>
          <w:rFonts w:asciiTheme="minorHAnsi" w:hAnsiTheme="minorHAnsi" w:cstheme="minorHAnsi"/>
          <w:sz w:val="24"/>
          <w:lang w:val="ka-GE"/>
        </w:rPr>
        <w:t xml:space="preserve"> საჭირო ინფორმაცი</w:t>
      </w:r>
      <w:r>
        <w:rPr>
          <w:rFonts w:asciiTheme="minorHAnsi" w:hAnsiTheme="minorHAnsi" w:cstheme="minorHAnsi"/>
          <w:sz w:val="24"/>
          <w:lang w:val="ka-GE"/>
        </w:rPr>
        <w:t>ის მიწოდება</w:t>
      </w:r>
      <w:r w:rsidRPr="000F3A57">
        <w:rPr>
          <w:rFonts w:asciiTheme="minorHAnsi" w:hAnsiTheme="minorHAnsi" w:cstheme="minorHAnsi"/>
          <w:sz w:val="24"/>
          <w:lang w:val="ka-GE"/>
        </w:rPr>
        <w:t xml:space="preserve">. </w:t>
      </w:r>
    </w:p>
    <w:p w14:paraId="7A0BF036" w14:textId="71BA2E07" w:rsidR="00803F7E" w:rsidRDefault="00803F7E" w:rsidP="00013AF4">
      <w:pPr>
        <w:spacing w:before="120" w:after="120" w:line="276" w:lineRule="auto"/>
        <w:rPr>
          <w:rFonts w:asciiTheme="minorHAnsi" w:hAnsiTheme="minorHAnsi" w:cstheme="minorHAnsi"/>
        </w:rPr>
      </w:pPr>
    </w:p>
    <w:p w14:paraId="16E50310" w14:textId="77777777" w:rsidR="005F61B7" w:rsidRPr="001312FA" w:rsidRDefault="005F61B7" w:rsidP="005F61B7">
      <w:pPr>
        <w:pStyle w:val="Heading2"/>
        <w:spacing w:before="120" w:after="240" w:line="276" w:lineRule="auto"/>
        <w:rPr>
          <w:rStyle w:val="Heading2Char"/>
          <w:rFonts w:asciiTheme="minorHAnsi" w:hAnsiTheme="minorHAnsi" w:cstheme="minorHAnsi"/>
          <w:b/>
          <w:i/>
          <w:color w:val="000000" w:themeColor="text1"/>
          <w:sz w:val="28"/>
        </w:rPr>
      </w:pPr>
      <w:bookmarkStart w:id="44" w:name="_Toc62583294"/>
      <w:r w:rsidRPr="001312FA">
        <w:rPr>
          <w:rStyle w:val="Heading2Char"/>
          <w:rFonts w:asciiTheme="minorHAnsi" w:hAnsiTheme="minorHAnsi" w:cstheme="minorHAnsi"/>
          <w:b/>
          <w:i/>
          <w:color w:val="000000" w:themeColor="text1"/>
          <w:sz w:val="28"/>
        </w:rPr>
        <w:t>მონიტორინგისა და შეფასების შედეგ</w:t>
      </w:r>
      <w:r w:rsidRPr="001312FA">
        <w:rPr>
          <w:rStyle w:val="Heading2Char"/>
          <w:rFonts w:asciiTheme="minorHAnsi" w:hAnsiTheme="minorHAnsi" w:cstheme="minorHAnsi"/>
          <w:b/>
          <w:i/>
          <w:color w:val="000000" w:themeColor="text1"/>
          <w:sz w:val="28"/>
          <w:lang w:val="ka-GE"/>
        </w:rPr>
        <w:t>ები</w:t>
      </w:r>
      <w:bookmarkEnd w:id="44"/>
    </w:p>
    <w:p w14:paraId="6AB346B1" w14:textId="6E943844" w:rsidR="005F61B7" w:rsidRDefault="005F61B7" w:rsidP="00467461">
      <w:pPr>
        <w:spacing w:before="120" w:after="120"/>
        <w:jc w:val="both"/>
        <w:rPr>
          <w:rFonts w:asciiTheme="minorHAnsi" w:hAnsiTheme="minorHAnsi" w:cstheme="minorHAnsi"/>
          <w:color w:val="000000" w:themeColor="text1"/>
          <w:sz w:val="24"/>
          <w:szCs w:val="24"/>
          <w:lang w:val="ka-GE"/>
        </w:rPr>
      </w:pPr>
      <w:r w:rsidRPr="00614493">
        <w:rPr>
          <w:rFonts w:asciiTheme="minorHAnsi" w:hAnsiTheme="minorHAnsi" w:cstheme="minorHAnsi"/>
          <w:color w:val="000000" w:themeColor="text1"/>
          <w:sz w:val="24"/>
          <w:szCs w:val="24"/>
          <w:lang w:val="ka-GE"/>
        </w:rPr>
        <w:t>20</w:t>
      </w:r>
      <w:r w:rsidRPr="00614493">
        <w:rPr>
          <w:rFonts w:asciiTheme="minorHAnsi" w:hAnsiTheme="minorHAnsi" w:cstheme="minorHAnsi"/>
          <w:color w:val="000000" w:themeColor="text1"/>
          <w:sz w:val="24"/>
          <w:szCs w:val="24"/>
        </w:rPr>
        <w:t>20</w:t>
      </w:r>
      <w:r w:rsidRPr="00614493">
        <w:rPr>
          <w:rFonts w:asciiTheme="minorHAnsi" w:hAnsiTheme="minorHAnsi" w:cstheme="minorHAnsi"/>
          <w:color w:val="000000" w:themeColor="text1"/>
          <w:sz w:val="24"/>
          <w:szCs w:val="24"/>
          <w:lang w:val="ka-GE"/>
        </w:rPr>
        <w:t xml:space="preserve"> წელს შესრულდა, </w:t>
      </w:r>
      <w:r>
        <w:rPr>
          <w:rFonts w:asciiTheme="minorHAnsi" w:hAnsiTheme="minorHAnsi" w:cstheme="minorHAnsi"/>
          <w:color w:val="000000" w:themeColor="text1"/>
          <w:sz w:val="24"/>
          <w:szCs w:val="24"/>
          <w:lang w:val="ka-GE"/>
        </w:rPr>
        <w:t>მეორე</w:t>
      </w:r>
      <w:r w:rsidRPr="00614493">
        <w:rPr>
          <w:rFonts w:asciiTheme="minorHAnsi" w:hAnsiTheme="minorHAnsi" w:cstheme="minorHAnsi"/>
          <w:color w:val="000000" w:themeColor="text1"/>
          <w:sz w:val="24"/>
          <w:szCs w:val="24"/>
          <w:lang w:val="ka-GE"/>
        </w:rPr>
        <w:t xml:space="preserve"> სტრატეგიული მიმართულების შესაბამისი „შესრულების ინდიკატორები“, მათ შორის:</w:t>
      </w:r>
    </w:p>
    <w:p w14:paraId="2D68E57E" w14:textId="77777777" w:rsidR="00A70397" w:rsidRPr="00474799" w:rsidRDefault="00A70397" w:rsidP="00A34BE3">
      <w:pPr>
        <w:pStyle w:val="ListParagraph"/>
        <w:numPr>
          <w:ilvl w:val="0"/>
          <w:numId w:val="17"/>
        </w:numPr>
        <w:spacing w:before="120" w:after="120" w:line="276" w:lineRule="auto"/>
        <w:ind w:hanging="446"/>
        <w:contextualSpacing w:val="0"/>
        <w:jc w:val="both"/>
        <w:rPr>
          <w:rFonts w:asciiTheme="minorHAnsi" w:hAnsiTheme="minorHAnsi" w:cstheme="minorHAnsi"/>
          <w:i/>
          <w:color w:val="000000" w:themeColor="text1"/>
          <w:sz w:val="24"/>
          <w:szCs w:val="24"/>
          <w:lang w:val="ka-GE"/>
        </w:rPr>
      </w:pPr>
      <w:r w:rsidRPr="00474799">
        <w:rPr>
          <w:rFonts w:asciiTheme="minorHAnsi" w:hAnsiTheme="minorHAnsi" w:cstheme="minorHAnsi"/>
          <w:i/>
          <w:color w:val="000000" w:themeColor="text1"/>
          <w:sz w:val="24"/>
          <w:szCs w:val="24"/>
          <w:lang w:val="ka-GE"/>
        </w:rPr>
        <w:t>ფინანსურ ორგანიზაციებთან ურთიერთობის და ფინანსური გადაწყვეტილების მიღების საკითხებზე ჩატარდა ტრეინინგები მიკრო და მცირე მეწარმეებისათვის;</w:t>
      </w:r>
    </w:p>
    <w:p w14:paraId="5EF0AA36" w14:textId="7E2FE72A" w:rsidR="00A70397" w:rsidRPr="00474799" w:rsidRDefault="00A70397" w:rsidP="00A34BE3">
      <w:pPr>
        <w:pStyle w:val="ListParagraph"/>
        <w:numPr>
          <w:ilvl w:val="0"/>
          <w:numId w:val="17"/>
        </w:numPr>
        <w:spacing w:before="120" w:after="120" w:line="276" w:lineRule="auto"/>
        <w:ind w:hanging="446"/>
        <w:contextualSpacing w:val="0"/>
        <w:jc w:val="both"/>
        <w:rPr>
          <w:rFonts w:asciiTheme="minorHAnsi" w:hAnsiTheme="minorHAnsi" w:cstheme="minorHAnsi"/>
          <w:i/>
          <w:color w:val="000000" w:themeColor="text1"/>
          <w:sz w:val="24"/>
          <w:szCs w:val="24"/>
          <w:lang w:val="ka-GE"/>
        </w:rPr>
      </w:pPr>
      <w:r w:rsidRPr="00474799">
        <w:rPr>
          <w:rFonts w:asciiTheme="minorHAnsi" w:hAnsiTheme="minorHAnsi" w:cstheme="minorHAnsi"/>
          <w:i/>
          <w:color w:val="000000" w:themeColor="text1"/>
          <w:sz w:val="24"/>
          <w:szCs w:val="24"/>
          <w:lang w:val="ka-GE"/>
        </w:rPr>
        <w:t>აგრომეწარმეობის განვითარების ხელშეწყობის მიზნით შემუშავდა ახალი განათლების პროგრამა და შეიქმნა ახალი ფინანსური საგანმანათლებლო პლატფორმა;</w:t>
      </w:r>
    </w:p>
    <w:p w14:paraId="5348DDCA" w14:textId="4DDB0DE4" w:rsidR="00A70397" w:rsidRPr="00474799" w:rsidRDefault="00A70397" w:rsidP="00A34BE3">
      <w:pPr>
        <w:pStyle w:val="ListParagraph"/>
        <w:numPr>
          <w:ilvl w:val="0"/>
          <w:numId w:val="17"/>
        </w:numPr>
        <w:spacing w:before="120" w:after="120" w:line="276" w:lineRule="auto"/>
        <w:ind w:hanging="446"/>
        <w:contextualSpacing w:val="0"/>
        <w:jc w:val="both"/>
        <w:rPr>
          <w:rFonts w:asciiTheme="minorHAnsi" w:hAnsiTheme="minorHAnsi" w:cstheme="minorHAnsi"/>
          <w:i/>
          <w:color w:val="000000" w:themeColor="text1"/>
          <w:sz w:val="24"/>
          <w:szCs w:val="24"/>
          <w:lang w:val="ka-GE"/>
        </w:rPr>
      </w:pPr>
      <w:r w:rsidRPr="00474799">
        <w:rPr>
          <w:rFonts w:asciiTheme="minorHAnsi" w:hAnsiTheme="minorHAnsi" w:cstheme="minorHAnsi"/>
          <w:i/>
          <w:color w:val="000000" w:themeColor="text1"/>
          <w:sz w:val="24"/>
          <w:szCs w:val="24"/>
          <w:lang w:val="ka-GE"/>
        </w:rPr>
        <w:t>ჩატარდა IFRS for SME-ის ტრენინგები სამიზნე ჯგუფებისთვის;</w:t>
      </w:r>
    </w:p>
    <w:p w14:paraId="2D716D8B" w14:textId="77777777" w:rsidR="00A70397" w:rsidRPr="00474799" w:rsidRDefault="00A70397" w:rsidP="00A34BE3">
      <w:pPr>
        <w:pStyle w:val="ListParagraph"/>
        <w:numPr>
          <w:ilvl w:val="0"/>
          <w:numId w:val="17"/>
        </w:numPr>
        <w:spacing w:before="120" w:after="120" w:line="276" w:lineRule="auto"/>
        <w:ind w:hanging="446"/>
        <w:contextualSpacing w:val="0"/>
        <w:jc w:val="both"/>
        <w:rPr>
          <w:rFonts w:asciiTheme="minorHAnsi" w:hAnsiTheme="minorHAnsi" w:cstheme="minorHAnsi"/>
          <w:i/>
          <w:color w:val="000000" w:themeColor="text1"/>
          <w:sz w:val="24"/>
          <w:szCs w:val="24"/>
          <w:lang w:val="ka-GE"/>
        </w:rPr>
      </w:pPr>
      <w:r w:rsidRPr="00474799">
        <w:rPr>
          <w:rFonts w:asciiTheme="minorHAnsi" w:hAnsiTheme="minorHAnsi" w:cstheme="minorHAnsi"/>
          <w:i/>
          <w:color w:val="000000" w:themeColor="text1"/>
          <w:sz w:val="24"/>
          <w:szCs w:val="24"/>
          <w:lang w:val="ka-GE"/>
        </w:rPr>
        <w:t>ჩატარდა შეხვედრები ფონდების მოძიების თემატიკაზე;</w:t>
      </w:r>
    </w:p>
    <w:p w14:paraId="73843B32" w14:textId="77777777" w:rsidR="00A70397" w:rsidRPr="00474799" w:rsidRDefault="00A70397" w:rsidP="00A34BE3">
      <w:pPr>
        <w:pStyle w:val="ListParagraph"/>
        <w:numPr>
          <w:ilvl w:val="0"/>
          <w:numId w:val="17"/>
        </w:numPr>
        <w:spacing w:before="120" w:after="120" w:line="276" w:lineRule="auto"/>
        <w:ind w:hanging="446"/>
        <w:contextualSpacing w:val="0"/>
        <w:jc w:val="both"/>
        <w:rPr>
          <w:rFonts w:asciiTheme="minorHAnsi" w:hAnsiTheme="minorHAnsi" w:cstheme="minorHAnsi"/>
          <w:i/>
          <w:color w:val="000000" w:themeColor="text1"/>
          <w:sz w:val="24"/>
          <w:szCs w:val="24"/>
          <w:lang w:val="ka-GE"/>
        </w:rPr>
      </w:pPr>
      <w:r w:rsidRPr="00474799">
        <w:rPr>
          <w:rFonts w:asciiTheme="minorHAnsi" w:hAnsiTheme="minorHAnsi" w:cstheme="minorHAnsi"/>
          <w:i/>
          <w:color w:val="000000" w:themeColor="text1"/>
          <w:sz w:val="24"/>
          <w:szCs w:val="24"/>
          <w:lang w:val="ka-GE"/>
        </w:rPr>
        <w:lastRenderedPageBreak/>
        <w:t>გაიმართა შეხვედრები სტარტაპებსა და უცხოურ სარისკო კაპიტალის ინვესტორებთან;</w:t>
      </w:r>
    </w:p>
    <w:p w14:paraId="3461DBFB" w14:textId="5BE47A82" w:rsidR="00C76A93" w:rsidRPr="00474799" w:rsidRDefault="00A70397" w:rsidP="00A34BE3">
      <w:pPr>
        <w:pStyle w:val="ListParagraph"/>
        <w:numPr>
          <w:ilvl w:val="0"/>
          <w:numId w:val="17"/>
        </w:numPr>
        <w:spacing w:before="120" w:after="120" w:line="276" w:lineRule="auto"/>
        <w:ind w:hanging="446"/>
        <w:contextualSpacing w:val="0"/>
        <w:jc w:val="both"/>
        <w:rPr>
          <w:rFonts w:asciiTheme="minorHAnsi" w:hAnsiTheme="minorHAnsi" w:cstheme="minorHAnsi"/>
          <w:i/>
          <w:color w:val="000000" w:themeColor="text1"/>
          <w:sz w:val="24"/>
          <w:szCs w:val="24"/>
          <w:lang w:val="ka-GE"/>
        </w:rPr>
      </w:pPr>
      <w:r w:rsidRPr="00474799">
        <w:rPr>
          <w:rFonts w:asciiTheme="minorHAnsi" w:hAnsiTheme="minorHAnsi" w:cstheme="minorHAnsi"/>
          <w:i/>
          <w:color w:val="000000" w:themeColor="text1"/>
          <w:sz w:val="24"/>
          <w:szCs w:val="24"/>
          <w:lang w:val="ka-GE"/>
        </w:rPr>
        <w:t>„საინვესტიციო ფონდების შესახებ“ კანონპროექტზე გაიმართა საჯარო-კერძო განხილვები</w:t>
      </w:r>
      <w:r w:rsidR="00C76A93" w:rsidRPr="00474799">
        <w:rPr>
          <w:rFonts w:asciiTheme="minorHAnsi" w:hAnsiTheme="minorHAnsi" w:cstheme="minorHAnsi"/>
          <w:i/>
          <w:color w:val="000000" w:themeColor="text1"/>
          <w:sz w:val="24"/>
          <w:szCs w:val="24"/>
          <w:lang w:val="ka-GE"/>
        </w:rPr>
        <w:t>;</w:t>
      </w:r>
    </w:p>
    <w:p w14:paraId="32DFD4DE" w14:textId="673CA6B0" w:rsidR="00A70397" w:rsidRPr="00474799" w:rsidRDefault="00C76A93" w:rsidP="00A34BE3">
      <w:pPr>
        <w:pStyle w:val="ListParagraph"/>
        <w:numPr>
          <w:ilvl w:val="0"/>
          <w:numId w:val="17"/>
        </w:numPr>
        <w:spacing w:before="120" w:after="120" w:line="276" w:lineRule="auto"/>
        <w:ind w:hanging="446"/>
        <w:contextualSpacing w:val="0"/>
        <w:jc w:val="both"/>
        <w:rPr>
          <w:rFonts w:asciiTheme="minorHAnsi" w:hAnsiTheme="minorHAnsi" w:cstheme="minorHAnsi"/>
          <w:i/>
          <w:color w:val="000000" w:themeColor="text1"/>
          <w:sz w:val="24"/>
          <w:szCs w:val="24"/>
          <w:lang w:val="ka-GE"/>
        </w:rPr>
      </w:pPr>
      <w:r w:rsidRPr="00474799">
        <w:rPr>
          <w:rFonts w:asciiTheme="minorHAnsi" w:hAnsiTheme="minorHAnsi" w:cstheme="minorHAnsi"/>
          <w:i/>
          <w:color w:val="000000" w:themeColor="text1"/>
          <w:sz w:val="24"/>
          <w:szCs w:val="24"/>
          <w:lang w:val="ka-GE"/>
        </w:rPr>
        <w:t>საქართველოს პარლამენტის მიერ მიღებულ იქნა კანონი „საინვესტიციო ფონდების შესახებ“;</w:t>
      </w:r>
    </w:p>
    <w:p w14:paraId="1BFDDC22" w14:textId="77777777" w:rsidR="00A70397" w:rsidRPr="00474799" w:rsidRDefault="00A70397" w:rsidP="00A34BE3">
      <w:pPr>
        <w:pStyle w:val="ListParagraph"/>
        <w:numPr>
          <w:ilvl w:val="0"/>
          <w:numId w:val="17"/>
        </w:numPr>
        <w:spacing w:before="120" w:after="120" w:line="276" w:lineRule="auto"/>
        <w:ind w:hanging="446"/>
        <w:contextualSpacing w:val="0"/>
        <w:jc w:val="both"/>
        <w:rPr>
          <w:rFonts w:asciiTheme="minorHAnsi" w:hAnsiTheme="minorHAnsi" w:cstheme="minorHAnsi"/>
          <w:i/>
          <w:color w:val="000000" w:themeColor="text1"/>
          <w:sz w:val="24"/>
          <w:szCs w:val="24"/>
          <w:lang w:val="ka-GE"/>
        </w:rPr>
      </w:pPr>
      <w:r w:rsidRPr="00474799">
        <w:rPr>
          <w:rFonts w:asciiTheme="minorHAnsi" w:hAnsiTheme="minorHAnsi" w:cstheme="minorHAnsi"/>
          <w:i/>
          <w:color w:val="000000" w:themeColor="text1"/>
          <w:sz w:val="24"/>
          <w:szCs w:val="24"/>
          <w:lang w:val="ka-GE"/>
        </w:rPr>
        <w:t>სასოფლო-სამეურნეო საქმიანობით დაკავებულ პირებზე გაიცა შეღავათიანი სესხები;</w:t>
      </w:r>
    </w:p>
    <w:p w14:paraId="74F2D0C7" w14:textId="34F90691" w:rsidR="00A70397" w:rsidRPr="00A34BE3" w:rsidRDefault="00A70397" w:rsidP="00A34BE3">
      <w:pPr>
        <w:pStyle w:val="ListParagraph"/>
        <w:numPr>
          <w:ilvl w:val="0"/>
          <w:numId w:val="17"/>
        </w:numPr>
        <w:spacing w:before="120" w:after="120" w:line="276" w:lineRule="auto"/>
        <w:ind w:hanging="446"/>
        <w:contextualSpacing w:val="0"/>
        <w:jc w:val="both"/>
        <w:rPr>
          <w:rFonts w:asciiTheme="minorHAnsi" w:hAnsiTheme="minorHAnsi" w:cstheme="minorHAnsi"/>
          <w:i/>
          <w:color w:val="000000" w:themeColor="text1"/>
          <w:sz w:val="24"/>
          <w:szCs w:val="24"/>
          <w:lang w:val="ka-GE"/>
        </w:rPr>
      </w:pPr>
      <w:r w:rsidRPr="00474799">
        <w:rPr>
          <w:rFonts w:asciiTheme="minorHAnsi" w:hAnsiTheme="minorHAnsi" w:cstheme="minorHAnsi"/>
          <w:i/>
          <w:color w:val="000000" w:themeColor="text1"/>
          <w:sz w:val="24"/>
          <w:szCs w:val="24"/>
          <w:lang w:val="ka-GE"/>
        </w:rPr>
        <w:t>სოფლის მეურნეობის მიმართულებით დაფინანსდნენ ახალგაზრდა მეწარმეები.</w:t>
      </w:r>
    </w:p>
    <w:p w14:paraId="507DB075" w14:textId="35AED3D0" w:rsidR="00A34BE3" w:rsidRDefault="00A34BE3" w:rsidP="00A34BE3">
      <w:pPr>
        <w:spacing w:after="0" w:line="276" w:lineRule="auto"/>
        <w:jc w:val="both"/>
        <w:rPr>
          <w:rFonts w:cstheme="minorHAnsi"/>
          <w:i/>
          <w:color w:val="000000" w:themeColor="text1"/>
          <w:sz w:val="24"/>
          <w:szCs w:val="24"/>
          <w:lang w:val="ka-GE"/>
        </w:rPr>
      </w:pPr>
    </w:p>
    <w:p w14:paraId="492E9192" w14:textId="77777777" w:rsidR="009039AE" w:rsidRDefault="009039AE">
      <w:pPr>
        <w:rPr>
          <w:rStyle w:val="Heading2Char"/>
          <w:rFonts w:asciiTheme="minorHAnsi" w:hAnsiTheme="minorHAnsi" w:cstheme="minorHAnsi"/>
          <w:b/>
          <w:color w:val="000000" w:themeColor="text1"/>
          <w:sz w:val="32"/>
        </w:rPr>
      </w:pPr>
      <w:r>
        <w:rPr>
          <w:rStyle w:val="Heading2Char"/>
          <w:rFonts w:asciiTheme="minorHAnsi" w:hAnsiTheme="minorHAnsi" w:cstheme="minorHAnsi"/>
          <w:b/>
          <w:color w:val="000000" w:themeColor="text1"/>
          <w:sz w:val="32"/>
        </w:rPr>
        <w:br w:type="page"/>
      </w:r>
    </w:p>
    <w:p w14:paraId="69CD90DD" w14:textId="52C0CABD" w:rsidR="0092698E" w:rsidRDefault="0092698E" w:rsidP="00A34BE3">
      <w:pPr>
        <w:pStyle w:val="Heading2"/>
        <w:spacing w:before="120" w:after="120" w:line="276" w:lineRule="auto"/>
        <w:jc w:val="both"/>
        <w:rPr>
          <w:rStyle w:val="Heading2Char"/>
          <w:rFonts w:asciiTheme="minorHAnsi" w:hAnsiTheme="minorHAnsi" w:cstheme="minorHAnsi"/>
          <w:b/>
          <w:color w:val="000000" w:themeColor="text1"/>
          <w:sz w:val="32"/>
        </w:rPr>
      </w:pPr>
      <w:bookmarkStart w:id="45" w:name="_Toc62583295"/>
      <w:r w:rsidRPr="00A34BE3">
        <w:rPr>
          <w:rStyle w:val="Heading2Char"/>
          <w:rFonts w:asciiTheme="minorHAnsi" w:hAnsiTheme="minorHAnsi" w:cstheme="minorHAnsi"/>
          <w:b/>
          <w:color w:val="000000" w:themeColor="text1"/>
          <w:sz w:val="32"/>
        </w:rPr>
        <w:lastRenderedPageBreak/>
        <w:t>მეორე</w:t>
      </w:r>
      <w:r w:rsidRPr="00350B4F">
        <w:rPr>
          <w:rStyle w:val="Heading2Char"/>
          <w:rFonts w:asciiTheme="minorHAnsi" w:hAnsiTheme="minorHAnsi" w:cstheme="minorHAnsi"/>
          <w:b/>
          <w:color w:val="000000" w:themeColor="text1"/>
          <w:sz w:val="32"/>
        </w:rPr>
        <w:t xml:space="preserve"> სტრატეგიული მიმართულების შესრულების შეფასება</w:t>
      </w:r>
      <w:bookmarkEnd w:id="45"/>
    </w:p>
    <w:p w14:paraId="0E3B6D24" w14:textId="77777777" w:rsidR="0092698E" w:rsidRPr="00350B4F" w:rsidRDefault="0092698E" w:rsidP="0092698E"/>
    <w:p w14:paraId="7BF011FC" w14:textId="77777777" w:rsidR="0092698E" w:rsidRPr="00AC1652" w:rsidRDefault="0092698E" w:rsidP="0092698E">
      <w:pPr>
        <w:spacing w:before="120" w:after="120" w:line="276" w:lineRule="auto"/>
        <w:jc w:val="both"/>
        <w:rPr>
          <w:rFonts w:asciiTheme="minorHAnsi" w:hAnsiTheme="minorHAnsi" w:cstheme="minorHAnsi"/>
          <w:sz w:val="24"/>
          <w:lang w:val="ka-GE"/>
        </w:rPr>
      </w:pPr>
      <w:r w:rsidRPr="00AC1652">
        <w:rPr>
          <w:rFonts w:asciiTheme="minorHAnsi" w:hAnsiTheme="minorHAnsi" w:cstheme="minorHAnsi"/>
          <w:sz w:val="24"/>
          <w:lang w:val="ka-GE"/>
        </w:rPr>
        <w:t xml:space="preserve">ფინანსებზე ხელმისაწვდომობა უმნიშვნელოვანესია ბიზნესის განვითარების, მწარმოებლურობის ზრდის, ექსპორტის არეალის გაფართოების და შესაბამისად, ეკონომიკაში ინვესტიციების ზრდის მისაღწევად. </w:t>
      </w:r>
    </w:p>
    <w:p w14:paraId="6D4BD3EF" w14:textId="3DD33A5B" w:rsidR="00FE6452" w:rsidRDefault="0092698E" w:rsidP="0092698E">
      <w:pPr>
        <w:spacing w:before="120" w:after="120" w:line="276" w:lineRule="auto"/>
        <w:jc w:val="both"/>
        <w:rPr>
          <w:rFonts w:asciiTheme="minorHAnsi" w:hAnsiTheme="minorHAnsi" w:cstheme="minorHAnsi"/>
          <w:sz w:val="24"/>
          <w:lang w:val="ka-GE"/>
        </w:rPr>
      </w:pPr>
      <w:r w:rsidRPr="00AC1652">
        <w:rPr>
          <w:rFonts w:asciiTheme="minorHAnsi" w:hAnsiTheme="minorHAnsi" w:cstheme="minorHAnsi"/>
          <w:sz w:val="24"/>
          <w:lang w:val="ka-GE"/>
        </w:rPr>
        <w:t>დღეს საქართველოში მცირე და საშუალო მეწარმეობის განვითარების და ზრდისთვის ერთ-ერთი მთავარი გამოწვევა</w:t>
      </w:r>
      <w:r w:rsidR="00FE6452">
        <w:rPr>
          <w:rFonts w:asciiTheme="minorHAnsi" w:hAnsiTheme="minorHAnsi" w:cstheme="minorHAnsi"/>
          <w:sz w:val="24"/>
          <w:lang w:val="ka-GE"/>
        </w:rPr>
        <w:t>ს</w:t>
      </w:r>
      <w:r w:rsidRPr="00AC1652">
        <w:rPr>
          <w:rFonts w:asciiTheme="minorHAnsi" w:hAnsiTheme="minorHAnsi" w:cstheme="minorHAnsi"/>
          <w:sz w:val="24"/>
          <w:lang w:val="ka-GE"/>
        </w:rPr>
        <w:t xml:space="preserve"> სწორედ ფინანსებზე ხელმისაწვდომობა</w:t>
      </w:r>
      <w:r w:rsidR="00FE6452">
        <w:rPr>
          <w:rFonts w:asciiTheme="minorHAnsi" w:hAnsiTheme="minorHAnsi" w:cstheme="minorHAnsi"/>
          <w:sz w:val="24"/>
          <w:lang w:val="ka-GE"/>
        </w:rPr>
        <w:t xml:space="preserve"> წ</w:t>
      </w:r>
      <w:r w:rsidRPr="00AC1652">
        <w:rPr>
          <w:rFonts w:asciiTheme="minorHAnsi" w:hAnsiTheme="minorHAnsi" w:cstheme="minorHAnsi"/>
          <w:sz w:val="24"/>
          <w:lang w:val="ka-GE"/>
        </w:rPr>
        <w:t>ა</w:t>
      </w:r>
      <w:r w:rsidR="00FE6452">
        <w:rPr>
          <w:rFonts w:asciiTheme="minorHAnsi" w:hAnsiTheme="minorHAnsi" w:cstheme="minorHAnsi"/>
          <w:sz w:val="24"/>
          <w:lang w:val="ka-GE"/>
        </w:rPr>
        <w:t>რმოადგენს</w:t>
      </w:r>
      <w:r w:rsidRPr="00AC1652">
        <w:rPr>
          <w:rFonts w:asciiTheme="minorHAnsi" w:hAnsiTheme="minorHAnsi" w:cstheme="minorHAnsi"/>
          <w:sz w:val="24"/>
          <w:lang w:val="ka-GE"/>
        </w:rPr>
        <w:t xml:space="preserve">. მცირე, საშუალო და ახლად შექმნილი ბიზნესის ხელშეწყობის მიზნით საქართველოს მთავრობის მიერ აქტიურად </w:t>
      </w:r>
      <w:r w:rsidR="001638CC">
        <w:rPr>
          <w:rFonts w:asciiTheme="minorHAnsi" w:hAnsiTheme="minorHAnsi" w:cstheme="minorHAnsi"/>
          <w:sz w:val="24"/>
          <w:lang w:val="ka-GE"/>
        </w:rPr>
        <w:t>მიმდინარეობდა</w:t>
      </w:r>
      <w:r w:rsidRPr="00AC1652">
        <w:rPr>
          <w:rFonts w:asciiTheme="minorHAnsi" w:hAnsiTheme="minorHAnsi" w:cstheme="minorHAnsi"/>
          <w:sz w:val="24"/>
          <w:lang w:val="ka-GE"/>
        </w:rPr>
        <w:t xml:space="preserve"> არაერთი ხელშემწყობი ინსტრუმენტის შემუშავება და დანერგვა, რომლის მიზანია მცირე და საშუალო მეწარმეთა უნარების ამაღლება, ფინანსურ რესურსებზე ხელმისაწვდომობის გაუმჯობესება, მათი საექსპორტო პოტენციალის გაძლიერება და ბაზარზე ხელმისაწვდომობის ხელშეწყობა, სამეწარმეო ინოვაციების განვითარება, ინოვაციური ეკოსისტემის გაუმჯობესება, ქართული კომპანიების ტექნოლოგიური მოდერნიზაცია და შედეგად, მწარმოებლურობის ზრდის ხელშეწყობა.</w:t>
      </w:r>
    </w:p>
    <w:p w14:paraId="71BF31A6" w14:textId="77777777" w:rsidR="00FE6452" w:rsidRDefault="00FE6452" w:rsidP="0092698E">
      <w:pPr>
        <w:spacing w:before="120" w:after="120" w:line="276" w:lineRule="auto"/>
        <w:jc w:val="both"/>
        <w:rPr>
          <w:rFonts w:asciiTheme="minorHAnsi" w:hAnsiTheme="minorHAnsi" w:cstheme="minorHAnsi"/>
          <w:sz w:val="24"/>
          <w:lang w:val="ka-GE"/>
        </w:rPr>
      </w:pPr>
    </w:p>
    <w:p w14:paraId="0BCEFF94" w14:textId="77777777" w:rsidR="00FE6452" w:rsidRPr="00AC1652" w:rsidRDefault="00FE6452" w:rsidP="00FE6452">
      <w:pPr>
        <w:spacing w:before="120" w:after="120" w:line="276" w:lineRule="auto"/>
        <w:jc w:val="both"/>
        <w:rPr>
          <w:rFonts w:asciiTheme="minorHAnsi" w:hAnsiTheme="minorHAnsi" w:cstheme="minorHAnsi"/>
          <w:b/>
          <w:sz w:val="24"/>
          <w:lang w:val="ka-GE"/>
        </w:rPr>
      </w:pPr>
      <w:r w:rsidRPr="00AC1652">
        <w:rPr>
          <w:rFonts w:asciiTheme="minorHAnsi" w:hAnsiTheme="minorHAnsi" w:cstheme="minorHAnsi"/>
          <w:b/>
          <w:sz w:val="24"/>
          <w:lang w:val="ka-GE"/>
        </w:rPr>
        <w:t>ფინანსებზე ხელმისაწვდომობა</w:t>
      </w:r>
    </w:p>
    <w:p w14:paraId="37EC7CE8" w14:textId="559D20FD" w:rsidR="00191869" w:rsidRPr="00B8068F" w:rsidRDefault="003C5436" w:rsidP="0092698E">
      <w:pPr>
        <w:spacing w:before="120" w:after="120" w:line="276" w:lineRule="auto"/>
        <w:jc w:val="both"/>
        <w:rPr>
          <w:rFonts w:asciiTheme="minorHAnsi" w:hAnsiTheme="minorHAnsi" w:cstheme="minorHAnsi"/>
          <w:sz w:val="24"/>
          <w:lang w:val="ka-GE"/>
        </w:rPr>
      </w:pPr>
      <w:r w:rsidRPr="003C5436">
        <w:rPr>
          <w:rFonts w:asciiTheme="minorHAnsi" w:hAnsiTheme="minorHAnsi" w:cstheme="minorHAnsi"/>
          <w:sz w:val="24"/>
          <w:lang w:val="ka-GE"/>
        </w:rPr>
        <w:t>ფინანსებზე ხელმისაწვდომობის</w:t>
      </w:r>
      <w:r w:rsidR="0092698E" w:rsidRPr="00AC1652">
        <w:rPr>
          <w:rFonts w:asciiTheme="minorHAnsi" w:hAnsiTheme="minorHAnsi" w:cstheme="minorHAnsi"/>
          <w:sz w:val="24"/>
          <w:lang w:val="ka-GE"/>
        </w:rPr>
        <w:t xml:space="preserve"> თვალსაზრისით უმნიშვნელოვანესია საფინანსო ინსტიტუტების საკრედიტო პორტფელის ანალიზი. საქართველოს ეროვნული ბანკის სტატისტიკური მონაცემების თანახმად, სესხების დინამიკა დადებითი ზრდის ტენდენციით ხასიათდება. </w:t>
      </w:r>
      <w:r w:rsidR="00B14F10" w:rsidRPr="00AC1652">
        <w:rPr>
          <w:rFonts w:asciiTheme="minorHAnsi" w:hAnsiTheme="minorHAnsi" w:cstheme="minorHAnsi"/>
          <w:sz w:val="24"/>
          <w:lang w:val="ka-GE"/>
        </w:rPr>
        <w:t>2019</w:t>
      </w:r>
      <w:r w:rsidR="0092698E" w:rsidRPr="00AC1652">
        <w:rPr>
          <w:rFonts w:asciiTheme="minorHAnsi" w:hAnsiTheme="minorHAnsi" w:cstheme="minorHAnsi"/>
          <w:sz w:val="24"/>
          <w:lang w:val="ka-GE"/>
        </w:rPr>
        <w:t xml:space="preserve"> წელს </w:t>
      </w:r>
      <w:r w:rsidR="00191869" w:rsidRPr="00AC1652">
        <w:rPr>
          <w:rFonts w:asciiTheme="minorHAnsi" w:hAnsiTheme="minorHAnsi" w:cstheme="minorHAnsi"/>
          <w:sz w:val="24"/>
          <w:lang w:val="ka-GE"/>
        </w:rPr>
        <w:t xml:space="preserve">მცირე და საშუალო </w:t>
      </w:r>
      <w:r w:rsidR="005C6B01" w:rsidRPr="00AC1652">
        <w:rPr>
          <w:rFonts w:asciiTheme="minorHAnsi" w:hAnsiTheme="minorHAnsi" w:cstheme="minorHAnsi"/>
          <w:sz w:val="24"/>
          <w:lang w:val="ka-GE"/>
        </w:rPr>
        <w:t>ბიზნესზე გაცემული</w:t>
      </w:r>
      <w:r w:rsidR="00191869" w:rsidRPr="00AC1652">
        <w:rPr>
          <w:rFonts w:asciiTheme="minorHAnsi" w:hAnsiTheme="minorHAnsi" w:cstheme="minorHAnsi"/>
          <w:sz w:val="24"/>
          <w:lang w:val="ka-GE"/>
        </w:rPr>
        <w:t xml:space="preserve"> სესხები</w:t>
      </w:r>
      <w:r w:rsidR="005C6B01" w:rsidRPr="00AC1652">
        <w:rPr>
          <w:rFonts w:asciiTheme="minorHAnsi" w:hAnsiTheme="minorHAnsi" w:cstheme="minorHAnsi"/>
          <w:sz w:val="24"/>
          <w:lang w:val="ka-GE"/>
        </w:rPr>
        <w:t xml:space="preserve">ს </w:t>
      </w:r>
      <w:r w:rsidR="001F43D8" w:rsidRPr="00AC1652">
        <w:rPr>
          <w:rFonts w:asciiTheme="minorHAnsi" w:hAnsiTheme="minorHAnsi" w:cstheme="minorHAnsi"/>
          <w:sz w:val="24"/>
          <w:lang w:val="ka-GE"/>
        </w:rPr>
        <w:t xml:space="preserve">ნაკადების </w:t>
      </w:r>
      <w:r w:rsidR="005C6B01" w:rsidRPr="00AC1652">
        <w:rPr>
          <w:rFonts w:asciiTheme="minorHAnsi" w:hAnsiTheme="minorHAnsi" w:cstheme="minorHAnsi"/>
          <w:sz w:val="24"/>
          <w:lang w:val="ka-GE"/>
        </w:rPr>
        <w:t>მოცულობა</w:t>
      </w:r>
      <w:r w:rsidR="00AE31C1" w:rsidRPr="00AC1652">
        <w:rPr>
          <w:rFonts w:asciiTheme="minorHAnsi" w:hAnsiTheme="minorHAnsi" w:cstheme="minorHAnsi"/>
          <w:sz w:val="24"/>
          <w:lang w:val="ka-GE"/>
        </w:rPr>
        <w:t>მ 6,626.9 მლნ ლარი შეადგინა, რაც</w:t>
      </w:r>
      <w:r w:rsidR="005C6B01" w:rsidRPr="00AC1652">
        <w:rPr>
          <w:rFonts w:asciiTheme="minorHAnsi" w:hAnsiTheme="minorHAnsi" w:cstheme="minorHAnsi"/>
          <w:sz w:val="24"/>
          <w:lang w:val="ka-GE"/>
        </w:rPr>
        <w:t xml:space="preserve"> </w:t>
      </w:r>
      <w:r w:rsidR="009E18AE" w:rsidRPr="00AC1652">
        <w:rPr>
          <w:rFonts w:asciiTheme="minorHAnsi" w:hAnsiTheme="minorHAnsi" w:cstheme="minorHAnsi"/>
          <w:sz w:val="24"/>
          <w:lang w:val="ka-GE"/>
        </w:rPr>
        <w:t>2016</w:t>
      </w:r>
      <w:r w:rsidR="005C6B01" w:rsidRPr="00AC1652">
        <w:rPr>
          <w:rFonts w:asciiTheme="minorHAnsi" w:hAnsiTheme="minorHAnsi" w:cstheme="minorHAnsi"/>
          <w:sz w:val="24"/>
          <w:lang w:val="ka-GE"/>
        </w:rPr>
        <w:t xml:space="preserve"> </w:t>
      </w:r>
      <w:r w:rsidR="00AE31C1" w:rsidRPr="00AC1652">
        <w:rPr>
          <w:rFonts w:asciiTheme="minorHAnsi" w:hAnsiTheme="minorHAnsi" w:cstheme="minorHAnsi"/>
          <w:sz w:val="24"/>
          <w:lang w:val="ka-GE"/>
        </w:rPr>
        <w:t>წ</w:t>
      </w:r>
      <w:r w:rsidR="005C6B01" w:rsidRPr="00AC1652">
        <w:rPr>
          <w:rFonts w:asciiTheme="minorHAnsi" w:hAnsiTheme="minorHAnsi" w:cstheme="minorHAnsi"/>
          <w:sz w:val="24"/>
          <w:lang w:val="ka-GE"/>
        </w:rPr>
        <w:t>ლ</w:t>
      </w:r>
      <w:r w:rsidR="00AE31C1" w:rsidRPr="00AC1652">
        <w:rPr>
          <w:rFonts w:asciiTheme="minorHAnsi" w:hAnsiTheme="minorHAnsi" w:cstheme="minorHAnsi"/>
          <w:sz w:val="24"/>
          <w:lang w:val="ka-GE"/>
        </w:rPr>
        <w:t xml:space="preserve">ის მაჩვენებელს </w:t>
      </w:r>
      <w:r w:rsidR="00AE31C1" w:rsidRPr="00AC1652">
        <w:rPr>
          <w:rFonts w:asciiTheme="minorHAnsi" w:hAnsiTheme="minorHAnsi" w:cstheme="minorHAnsi"/>
          <w:b/>
          <w:sz w:val="24"/>
          <w:lang w:val="ka-GE"/>
        </w:rPr>
        <w:t>38</w:t>
      </w:r>
      <w:r w:rsidR="005C6B01" w:rsidRPr="00AC1652">
        <w:rPr>
          <w:rFonts w:asciiTheme="minorHAnsi" w:hAnsiTheme="minorHAnsi" w:cstheme="minorHAnsi"/>
          <w:b/>
          <w:sz w:val="24"/>
          <w:lang w:val="ka-GE"/>
        </w:rPr>
        <w:t xml:space="preserve">%-ით </w:t>
      </w:r>
      <w:r w:rsidR="00AE31C1" w:rsidRPr="00AC1652">
        <w:rPr>
          <w:rFonts w:asciiTheme="minorHAnsi" w:hAnsiTheme="minorHAnsi" w:cstheme="minorHAnsi"/>
          <w:b/>
          <w:sz w:val="24"/>
          <w:lang w:val="ka-GE"/>
        </w:rPr>
        <w:t xml:space="preserve">აღემატება </w:t>
      </w:r>
      <w:r w:rsidR="00AE31C1" w:rsidRPr="00AC1652">
        <w:rPr>
          <w:rFonts w:asciiTheme="minorHAnsi" w:hAnsiTheme="minorHAnsi" w:cstheme="minorHAnsi"/>
          <w:sz w:val="24"/>
          <w:lang w:val="ka-GE"/>
        </w:rPr>
        <w:t xml:space="preserve">და </w:t>
      </w:r>
      <w:r w:rsidR="006D1308" w:rsidRPr="00AC1652">
        <w:rPr>
          <w:rFonts w:asciiTheme="minorHAnsi" w:hAnsiTheme="minorHAnsi" w:cstheme="minorHAnsi"/>
          <w:sz w:val="24"/>
          <w:lang w:val="ka-GE"/>
        </w:rPr>
        <w:t xml:space="preserve">2019 წელს </w:t>
      </w:r>
      <w:r w:rsidR="005C6B01" w:rsidRPr="00AC1652">
        <w:rPr>
          <w:rFonts w:asciiTheme="minorHAnsi" w:hAnsiTheme="minorHAnsi" w:cstheme="minorHAnsi"/>
          <w:sz w:val="24"/>
          <w:lang w:val="ka-GE"/>
        </w:rPr>
        <w:t xml:space="preserve">მთლიან </w:t>
      </w:r>
      <w:r w:rsidR="005C6B01" w:rsidRPr="00B8068F">
        <w:rPr>
          <w:rFonts w:asciiTheme="minorHAnsi" w:hAnsiTheme="minorHAnsi" w:cstheme="minorHAnsi"/>
          <w:sz w:val="24"/>
          <w:lang w:val="ka-GE"/>
        </w:rPr>
        <w:t xml:space="preserve">სესხებში </w:t>
      </w:r>
      <w:r w:rsidR="00AE31C1" w:rsidRPr="00B8068F">
        <w:rPr>
          <w:rFonts w:asciiTheme="minorHAnsi" w:hAnsiTheme="minorHAnsi" w:cstheme="minorHAnsi"/>
          <w:b/>
          <w:sz w:val="24"/>
          <w:lang w:val="ka-GE"/>
        </w:rPr>
        <w:t>32</w:t>
      </w:r>
      <w:r w:rsidR="005C6B01" w:rsidRPr="00B8068F">
        <w:rPr>
          <w:rFonts w:asciiTheme="minorHAnsi" w:hAnsiTheme="minorHAnsi" w:cstheme="minorHAnsi"/>
          <w:b/>
          <w:sz w:val="24"/>
          <w:lang w:val="ka-GE"/>
        </w:rPr>
        <w:t>%</w:t>
      </w:r>
      <w:r w:rsidR="00AE31C1" w:rsidRPr="00B8068F">
        <w:rPr>
          <w:rFonts w:asciiTheme="minorHAnsi" w:hAnsiTheme="minorHAnsi" w:cstheme="minorHAnsi"/>
          <w:b/>
          <w:sz w:val="24"/>
          <w:lang w:val="ka-GE"/>
        </w:rPr>
        <w:t>-ს უტოლდება</w:t>
      </w:r>
      <w:r w:rsidR="009E18AE" w:rsidRPr="00B8068F">
        <w:rPr>
          <w:rFonts w:asciiTheme="minorHAnsi" w:hAnsiTheme="minorHAnsi" w:cstheme="minorHAnsi"/>
          <w:b/>
          <w:sz w:val="24"/>
          <w:lang w:val="ka-GE"/>
        </w:rPr>
        <w:t>.</w:t>
      </w:r>
      <w:r w:rsidR="00C56395" w:rsidRPr="00B8068F">
        <w:rPr>
          <w:rFonts w:asciiTheme="minorHAnsi" w:hAnsiTheme="minorHAnsi" w:cstheme="minorHAnsi"/>
          <w:sz w:val="24"/>
          <w:lang w:val="ka-GE"/>
        </w:rPr>
        <w:t xml:space="preserve"> </w:t>
      </w:r>
    </w:p>
    <w:p w14:paraId="3C3D6FFF" w14:textId="223A5796" w:rsidR="0092698E" w:rsidRPr="00414F66" w:rsidRDefault="0092698E" w:rsidP="0092698E">
      <w:pPr>
        <w:spacing w:before="120" w:after="120" w:line="276" w:lineRule="auto"/>
        <w:jc w:val="both"/>
        <w:rPr>
          <w:rFonts w:asciiTheme="minorHAnsi" w:hAnsiTheme="minorHAnsi" w:cstheme="minorHAnsi"/>
          <w:sz w:val="24"/>
          <w:lang w:val="ka-GE"/>
        </w:rPr>
      </w:pPr>
      <w:r w:rsidRPr="00B8068F">
        <w:rPr>
          <w:rFonts w:asciiTheme="minorHAnsi" w:hAnsiTheme="minorHAnsi" w:cstheme="minorHAnsi"/>
          <w:sz w:val="24"/>
          <w:lang w:val="ka-GE"/>
        </w:rPr>
        <w:t>დადებითი ზრდის დინამიკა დაფიქსირდა გაცვლითი კურსის ეფექტის გათვალისწინებითაც. კერძოდ,</w:t>
      </w:r>
      <w:r w:rsidR="00C26F79" w:rsidRPr="00B8068F">
        <w:rPr>
          <w:rFonts w:asciiTheme="minorHAnsi" w:hAnsiTheme="minorHAnsi" w:cstheme="minorHAnsi"/>
          <w:sz w:val="24"/>
          <w:lang w:val="ka-GE"/>
        </w:rPr>
        <w:t xml:space="preserve"> 2019</w:t>
      </w:r>
      <w:r w:rsidRPr="00B8068F">
        <w:rPr>
          <w:rFonts w:asciiTheme="minorHAnsi" w:hAnsiTheme="minorHAnsi" w:cstheme="minorHAnsi"/>
          <w:sz w:val="24"/>
          <w:lang w:val="ka-GE"/>
        </w:rPr>
        <w:t xml:space="preserve"> წელს მცირე და საშუალო ბიზნესზე გაცემული სესხების </w:t>
      </w:r>
      <w:r w:rsidR="00B8068F" w:rsidRPr="00B8068F">
        <w:rPr>
          <w:rFonts w:asciiTheme="minorHAnsi" w:hAnsiTheme="minorHAnsi" w:cstheme="minorHAnsi"/>
          <w:sz w:val="24"/>
          <w:lang w:val="ka-GE"/>
        </w:rPr>
        <w:t xml:space="preserve">ნაშთმა 6,962.5 მლნ ლარი შეადგინა, რაც მთლიან ბიზნეს სესხებში 37.3%-ს </w:t>
      </w:r>
      <w:r w:rsidR="00B8068F" w:rsidRPr="00414F66">
        <w:rPr>
          <w:rFonts w:asciiTheme="minorHAnsi" w:hAnsiTheme="minorHAnsi" w:cstheme="minorHAnsi"/>
          <w:sz w:val="24"/>
          <w:lang w:val="ka-GE"/>
        </w:rPr>
        <w:t xml:space="preserve">გაუტოლდა და 2016 წელთან შედარებით </w:t>
      </w:r>
      <w:r w:rsidRPr="00414F66">
        <w:rPr>
          <w:rFonts w:asciiTheme="minorHAnsi" w:hAnsiTheme="minorHAnsi" w:cstheme="minorHAnsi"/>
          <w:sz w:val="24"/>
          <w:lang w:val="ka-GE"/>
        </w:rPr>
        <w:t xml:space="preserve">ზრდის მაჩვენებელმა </w:t>
      </w:r>
      <w:r w:rsidR="00B8068F" w:rsidRPr="00414F66">
        <w:rPr>
          <w:rFonts w:asciiTheme="minorHAnsi" w:hAnsiTheme="minorHAnsi" w:cstheme="minorHAnsi"/>
          <w:sz w:val="24"/>
          <w:lang w:val="ka-GE"/>
        </w:rPr>
        <w:t>57.4</w:t>
      </w:r>
      <w:r w:rsidRPr="00414F66">
        <w:rPr>
          <w:rFonts w:asciiTheme="minorHAnsi" w:hAnsiTheme="minorHAnsi" w:cstheme="minorHAnsi"/>
          <w:sz w:val="24"/>
          <w:lang w:val="ka-GE"/>
        </w:rPr>
        <w:t xml:space="preserve">% შეადგინა. </w:t>
      </w:r>
    </w:p>
    <w:p w14:paraId="1BFE5FBB" w14:textId="7CCEDAD1" w:rsidR="0092698E" w:rsidRPr="00414F66" w:rsidRDefault="00B8068F" w:rsidP="0092698E">
      <w:pPr>
        <w:spacing w:before="120" w:after="120" w:line="276" w:lineRule="auto"/>
        <w:jc w:val="both"/>
        <w:rPr>
          <w:rFonts w:asciiTheme="minorHAnsi" w:hAnsiTheme="minorHAnsi" w:cstheme="minorHAnsi"/>
          <w:sz w:val="24"/>
          <w:lang w:val="ka-GE"/>
        </w:rPr>
      </w:pPr>
      <w:r w:rsidRPr="00414F66">
        <w:rPr>
          <w:rFonts w:asciiTheme="minorHAnsi" w:hAnsiTheme="minorHAnsi" w:cstheme="minorHAnsi"/>
          <w:sz w:val="24"/>
          <w:lang w:val="ka-GE"/>
        </w:rPr>
        <w:t xml:space="preserve">დადებითი ტენდენცია დაფიქსირდა საბაზრო საპროცენტო განაკვეთების შემცირების თვალსაზრისით. 2019 წელს, წინა წლებთან შედარებით, </w:t>
      </w:r>
      <w:r w:rsidR="0092698E" w:rsidRPr="00414F66">
        <w:rPr>
          <w:rFonts w:asciiTheme="minorHAnsi" w:hAnsiTheme="minorHAnsi" w:cstheme="minorHAnsi"/>
          <w:sz w:val="24"/>
          <w:lang w:val="ka-GE"/>
        </w:rPr>
        <w:t xml:space="preserve">მცირე და საშუალო ბიზნესის სესხებზე საპროცენტო </w:t>
      </w:r>
      <w:r w:rsidRPr="00414F66">
        <w:rPr>
          <w:rFonts w:asciiTheme="minorHAnsi" w:hAnsiTheme="minorHAnsi" w:cstheme="minorHAnsi"/>
          <w:sz w:val="24"/>
          <w:lang w:val="ka-GE"/>
        </w:rPr>
        <w:t>განაკვეთები კვლავ შემცირდა და</w:t>
      </w:r>
      <w:r w:rsidR="0092698E" w:rsidRPr="00414F66">
        <w:rPr>
          <w:rFonts w:asciiTheme="minorHAnsi" w:hAnsiTheme="minorHAnsi" w:cstheme="minorHAnsi"/>
          <w:sz w:val="24"/>
          <w:lang w:val="ka-GE"/>
        </w:rPr>
        <w:t xml:space="preserve"> </w:t>
      </w:r>
      <w:r w:rsidRPr="00414F66">
        <w:rPr>
          <w:rFonts w:asciiTheme="minorHAnsi" w:hAnsiTheme="minorHAnsi" w:cstheme="minorHAnsi"/>
          <w:sz w:val="24"/>
          <w:lang w:val="ka-GE"/>
        </w:rPr>
        <w:t>10.76% შეადგინა, 2016 წელს საპროცენტო განაკვეთ</w:t>
      </w:r>
      <w:r w:rsidR="00BD79E3" w:rsidRPr="00414F66">
        <w:rPr>
          <w:rFonts w:asciiTheme="minorHAnsi" w:hAnsiTheme="minorHAnsi" w:cstheme="minorHAnsi"/>
          <w:sz w:val="24"/>
          <w:lang w:val="ka-GE"/>
        </w:rPr>
        <w:t>ები</w:t>
      </w:r>
      <w:r w:rsidRPr="00414F66">
        <w:rPr>
          <w:rFonts w:asciiTheme="minorHAnsi" w:hAnsiTheme="minorHAnsi" w:cstheme="minorHAnsi"/>
          <w:sz w:val="24"/>
          <w:lang w:val="ka-GE"/>
        </w:rPr>
        <w:t xml:space="preserve"> 12.38%-ს </w:t>
      </w:r>
      <w:r w:rsidR="003C5436">
        <w:rPr>
          <w:rFonts w:asciiTheme="minorHAnsi" w:hAnsiTheme="minorHAnsi" w:cstheme="minorHAnsi"/>
          <w:sz w:val="24"/>
          <w:lang w:val="ka-GE"/>
        </w:rPr>
        <w:t>უტოლდებოდა</w:t>
      </w:r>
      <w:r w:rsidRPr="00414F66">
        <w:rPr>
          <w:rFonts w:asciiTheme="minorHAnsi" w:hAnsiTheme="minorHAnsi" w:cstheme="minorHAnsi"/>
          <w:sz w:val="24"/>
          <w:lang w:val="ka-GE"/>
        </w:rPr>
        <w:t xml:space="preserve">. </w:t>
      </w:r>
    </w:p>
    <w:p w14:paraId="08AB5776" w14:textId="6027C8FA" w:rsidR="0092698E" w:rsidRPr="0009189B" w:rsidRDefault="00BD79E3" w:rsidP="0092698E">
      <w:pPr>
        <w:spacing w:before="120" w:after="120" w:line="276" w:lineRule="auto"/>
        <w:jc w:val="both"/>
        <w:rPr>
          <w:rFonts w:asciiTheme="minorHAnsi" w:hAnsiTheme="minorHAnsi" w:cstheme="minorHAnsi"/>
          <w:sz w:val="24"/>
          <w:lang w:val="ka-GE"/>
        </w:rPr>
      </w:pPr>
      <w:r w:rsidRPr="00414F66">
        <w:rPr>
          <w:rFonts w:asciiTheme="minorHAnsi" w:hAnsiTheme="minorHAnsi" w:cstheme="minorHAnsi"/>
          <w:sz w:val="24"/>
          <w:lang w:val="ka-GE"/>
        </w:rPr>
        <w:t>აღსანიშნავია, რომ</w:t>
      </w:r>
      <w:r w:rsidR="0092698E" w:rsidRPr="00414F66">
        <w:rPr>
          <w:rFonts w:asciiTheme="minorHAnsi" w:hAnsiTheme="minorHAnsi" w:cstheme="minorHAnsi"/>
          <w:sz w:val="24"/>
          <w:lang w:val="ka-GE"/>
        </w:rPr>
        <w:t xml:space="preserve"> </w:t>
      </w:r>
      <w:r w:rsidR="001F456D" w:rsidRPr="00414F66">
        <w:rPr>
          <w:rFonts w:asciiTheme="minorHAnsi" w:hAnsiTheme="minorHAnsi" w:cstheme="minorHAnsi"/>
          <w:sz w:val="24"/>
          <w:lang w:val="ka-GE"/>
        </w:rPr>
        <w:t>2019 წელს</w:t>
      </w:r>
      <w:r w:rsidR="00AC19BB" w:rsidRPr="00414F66">
        <w:rPr>
          <w:rFonts w:asciiTheme="minorHAnsi" w:hAnsiTheme="minorHAnsi" w:cstheme="minorHAnsi"/>
          <w:sz w:val="24"/>
          <w:lang w:val="ka-GE"/>
        </w:rPr>
        <w:t>, ბოლო 3 წლის განმავლობაში</w:t>
      </w:r>
      <w:r w:rsidR="001F456D" w:rsidRPr="00414F66">
        <w:rPr>
          <w:rFonts w:asciiTheme="minorHAnsi" w:hAnsiTheme="minorHAnsi" w:cstheme="minorHAnsi"/>
          <w:sz w:val="24"/>
          <w:lang w:val="ka-GE"/>
        </w:rPr>
        <w:t xml:space="preserve">, </w:t>
      </w:r>
      <w:r w:rsidR="0092698E" w:rsidRPr="00414F66">
        <w:rPr>
          <w:rFonts w:asciiTheme="minorHAnsi" w:hAnsiTheme="minorHAnsi" w:cstheme="minorHAnsi"/>
          <w:sz w:val="24"/>
          <w:lang w:val="ka-GE"/>
        </w:rPr>
        <w:t xml:space="preserve">მცირე და საშუალო საწარმოებსა და მეორეს მხრივ, მსხვილ საწარმოებზე გაცემული სესხების საპროცენტო განაკვეთებს შორის (ნაკადების მიხედვით) </w:t>
      </w:r>
      <w:r w:rsidR="001F456D" w:rsidRPr="00414F66">
        <w:rPr>
          <w:rFonts w:asciiTheme="minorHAnsi" w:hAnsiTheme="minorHAnsi" w:cstheme="minorHAnsi"/>
          <w:sz w:val="24"/>
          <w:lang w:val="ka-GE"/>
        </w:rPr>
        <w:t>ყველაზე მცირე სხვაობა დაფიქსირდა და 2.14</w:t>
      </w:r>
      <w:r w:rsidR="0092698E" w:rsidRPr="00414F66">
        <w:rPr>
          <w:rFonts w:asciiTheme="minorHAnsi" w:hAnsiTheme="minorHAnsi" w:cstheme="minorHAnsi"/>
          <w:sz w:val="24"/>
          <w:lang w:val="ka-GE"/>
        </w:rPr>
        <w:t xml:space="preserve">%-ს </w:t>
      </w:r>
      <w:r w:rsidR="00AC19BB" w:rsidRPr="00414F66">
        <w:rPr>
          <w:rFonts w:asciiTheme="minorHAnsi" w:hAnsiTheme="minorHAnsi" w:cstheme="minorHAnsi"/>
          <w:sz w:val="24"/>
          <w:lang w:val="ka-GE"/>
        </w:rPr>
        <w:t>გაუტოლდა</w:t>
      </w:r>
      <w:r w:rsidR="0092698E" w:rsidRPr="00414F66">
        <w:rPr>
          <w:rFonts w:asciiTheme="minorHAnsi" w:hAnsiTheme="minorHAnsi" w:cstheme="minorHAnsi"/>
          <w:sz w:val="24"/>
          <w:lang w:val="ka-GE"/>
        </w:rPr>
        <w:t xml:space="preserve">. აღნიშნულ პერიოდში არსებული მდგომარეობა </w:t>
      </w:r>
      <w:r w:rsidR="003C5436">
        <w:rPr>
          <w:rFonts w:asciiTheme="minorHAnsi" w:hAnsiTheme="minorHAnsi" w:cstheme="minorHAnsi"/>
          <w:sz w:val="24"/>
          <w:lang w:val="ka-GE"/>
        </w:rPr>
        <w:t>განპირობებული იყო</w:t>
      </w:r>
      <w:r w:rsidR="0092698E" w:rsidRPr="00414F66">
        <w:rPr>
          <w:rFonts w:asciiTheme="minorHAnsi" w:hAnsiTheme="minorHAnsi" w:cstheme="minorHAnsi"/>
          <w:sz w:val="24"/>
          <w:lang w:val="ka-GE"/>
        </w:rPr>
        <w:t xml:space="preserve"> </w:t>
      </w:r>
      <w:r w:rsidR="00414F66" w:rsidRPr="00414F66">
        <w:rPr>
          <w:rFonts w:asciiTheme="minorHAnsi" w:hAnsiTheme="minorHAnsi" w:cstheme="minorHAnsi"/>
          <w:sz w:val="24"/>
          <w:lang w:val="ka-GE"/>
        </w:rPr>
        <w:lastRenderedPageBreak/>
        <w:t>ერთის მხრივ, როგორც ყველა სესხებზე საპროცენტო განაკვეთების შემცირებ</w:t>
      </w:r>
      <w:r w:rsidR="003C5436">
        <w:rPr>
          <w:rFonts w:asciiTheme="minorHAnsi" w:hAnsiTheme="minorHAnsi" w:cstheme="minorHAnsi"/>
          <w:sz w:val="24"/>
          <w:lang w:val="ka-GE"/>
        </w:rPr>
        <w:t>ით</w:t>
      </w:r>
      <w:r w:rsidR="00414F66" w:rsidRPr="00414F66">
        <w:rPr>
          <w:rFonts w:asciiTheme="minorHAnsi" w:hAnsiTheme="minorHAnsi" w:cstheme="minorHAnsi"/>
          <w:sz w:val="24"/>
          <w:lang w:val="ka-GE"/>
        </w:rPr>
        <w:t xml:space="preserve">, მეორეს მხრივ, </w:t>
      </w:r>
      <w:r w:rsidR="00AC19BB" w:rsidRPr="00414F66">
        <w:rPr>
          <w:rFonts w:asciiTheme="minorHAnsi" w:hAnsiTheme="minorHAnsi" w:cstheme="minorHAnsi"/>
          <w:sz w:val="24"/>
          <w:lang w:val="ka-GE"/>
        </w:rPr>
        <w:t xml:space="preserve">მცირე და საშუალო ბიზნესის </w:t>
      </w:r>
      <w:r w:rsidR="0092698E" w:rsidRPr="00414F66">
        <w:rPr>
          <w:rFonts w:asciiTheme="minorHAnsi" w:hAnsiTheme="minorHAnsi" w:cstheme="minorHAnsi"/>
          <w:sz w:val="24"/>
          <w:lang w:val="ka-GE"/>
        </w:rPr>
        <w:t xml:space="preserve">სესხების ნაკადებზე საპროცენტო განაკვეთების </w:t>
      </w:r>
      <w:r w:rsidR="00AC19BB" w:rsidRPr="00414F66">
        <w:rPr>
          <w:rFonts w:asciiTheme="minorHAnsi" w:hAnsiTheme="minorHAnsi" w:cstheme="minorHAnsi"/>
          <w:sz w:val="24"/>
          <w:lang w:val="ka-GE"/>
        </w:rPr>
        <w:t xml:space="preserve">უფრო მეტად </w:t>
      </w:r>
      <w:r w:rsidR="00414F66" w:rsidRPr="00414F66">
        <w:rPr>
          <w:rFonts w:asciiTheme="minorHAnsi" w:hAnsiTheme="minorHAnsi" w:cstheme="minorHAnsi"/>
          <w:sz w:val="24"/>
          <w:lang w:val="ka-GE"/>
        </w:rPr>
        <w:t>კლებ</w:t>
      </w:r>
      <w:r w:rsidR="003C5436">
        <w:rPr>
          <w:rFonts w:asciiTheme="minorHAnsi" w:hAnsiTheme="minorHAnsi" w:cstheme="minorHAnsi"/>
          <w:sz w:val="24"/>
          <w:lang w:val="ka-GE"/>
        </w:rPr>
        <w:t>ით,</w:t>
      </w:r>
      <w:r w:rsidR="0092698E" w:rsidRPr="00414F66">
        <w:rPr>
          <w:rFonts w:asciiTheme="minorHAnsi" w:hAnsiTheme="minorHAnsi" w:cstheme="minorHAnsi"/>
          <w:sz w:val="24"/>
          <w:lang w:val="ka-GE"/>
        </w:rPr>
        <w:t xml:space="preserve"> </w:t>
      </w:r>
      <w:r w:rsidR="00AC19BB" w:rsidRPr="00414F66">
        <w:rPr>
          <w:rFonts w:asciiTheme="minorHAnsi" w:hAnsiTheme="minorHAnsi" w:cstheme="minorHAnsi"/>
          <w:sz w:val="24"/>
          <w:lang w:val="ka-GE"/>
        </w:rPr>
        <w:t xml:space="preserve">ვიდრე </w:t>
      </w:r>
      <w:r w:rsidR="0092698E" w:rsidRPr="00414F66">
        <w:rPr>
          <w:rFonts w:asciiTheme="minorHAnsi" w:hAnsiTheme="minorHAnsi" w:cstheme="minorHAnsi"/>
          <w:sz w:val="24"/>
          <w:lang w:val="ka-GE"/>
        </w:rPr>
        <w:t>მსხვილი საწარმოებ</w:t>
      </w:r>
      <w:r w:rsidR="00761A7B">
        <w:rPr>
          <w:rFonts w:asciiTheme="minorHAnsi" w:hAnsiTheme="minorHAnsi" w:cstheme="minorHAnsi"/>
          <w:sz w:val="24"/>
          <w:lang w:val="ka-GE"/>
        </w:rPr>
        <w:t>ის სესხებ</w:t>
      </w:r>
      <w:r w:rsidR="00AC19BB" w:rsidRPr="00414F66">
        <w:rPr>
          <w:rFonts w:asciiTheme="minorHAnsi" w:hAnsiTheme="minorHAnsi" w:cstheme="minorHAnsi"/>
          <w:sz w:val="24"/>
          <w:lang w:val="ka-GE"/>
        </w:rPr>
        <w:t>ზე</w:t>
      </w:r>
      <w:r w:rsidR="00615421" w:rsidRPr="00414F66">
        <w:rPr>
          <w:rFonts w:asciiTheme="minorHAnsi" w:hAnsiTheme="minorHAnsi" w:cstheme="minorHAnsi"/>
          <w:sz w:val="24"/>
          <w:lang w:val="ka-GE"/>
        </w:rPr>
        <w:t>.</w:t>
      </w:r>
    </w:p>
    <w:p w14:paraId="30470B22" w14:textId="63666B6B" w:rsidR="0092698E" w:rsidRDefault="0092698E" w:rsidP="0092698E">
      <w:pPr>
        <w:spacing w:before="120" w:after="120" w:line="276" w:lineRule="auto"/>
        <w:jc w:val="both"/>
        <w:rPr>
          <w:rFonts w:cstheme="minorHAnsi"/>
          <w:b/>
          <w:sz w:val="24"/>
          <w:lang w:val="ka-GE"/>
        </w:rPr>
      </w:pPr>
    </w:p>
    <w:p w14:paraId="3082D2D9" w14:textId="77777777" w:rsidR="0092698E" w:rsidRPr="009F3B97" w:rsidRDefault="0092698E" w:rsidP="0092698E">
      <w:pPr>
        <w:spacing w:before="120" w:after="120" w:line="276" w:lineRule="auto"/>
        <w:jc w:val="both"/>
        <w:rPr>
          <w:rFonts w:asciiTheme="minorHAnsi" w:hAnsiTheme="minorHAnsi" w:cstheme="minorHAnsi"/>
          <w:b/>
          <w:sz w:val="24"/>
          <w:lang w:val="ka-GE"/>
        </w:rPr>
      </w:pPr>
      <w:r w:rsidRPr="009F3B97">
        <w:rPr>
          <w:rFonts w:asciiTheme="minorHAnsi" w:hAnsiTheme="minorHAnsi" w:cstheme="minorHAnsi"/>
          <w:b/>
          <w:sz w:val="24"/>
          <w:lang w:val="ka-GE"/>
        </w:rPr>
        <w:t>მსოფლიო ეკონომიკური ფორუმი</w:t>
      </w:r>
      <w:r w:rsidRPr="009F3B97">
        <w:rPr>
          <w:rFonts w:asciiTheme="minorHAnsi" w:hAnsiTheme="minorHAnsi" w:cstheme="minorHAnsi"/>
          <w:b/>
          <w:sz w:val="24"/>
        </w:rPr>
        <w:t xml:space="preserve"> “</w:t>
      </w:r>
      <w:r w:rsidRPr="009F3B97">
        <w:rPr>
          <w:rFonts w:asciiTheme="minorHAnsi" w:hAnsiTheme="minorHAnsi" w:cstheme="minorHAnsi"/>
          <w:b/>
          <w:sz w:val="24"/>
          <w:lang w:val="ka-GE"/>
        </w:rPr>
        <w:t>ბიზნესის კეთების რისკები“</w:t>
      </w:r>
    </w:p>
    <w:p w14:paraId="25DF8ADA" w14:textId="77777777" w:rsidR="0092698E" w:rsidRPr="009F3B97" w:rsidRDefault="0092698E" w:rsidP="0092698E">
      <w:pPr>
        <w:spacing w:before="120" w:after="120" w:line="276" w:lineRule="auto"/>
        <w:jc w:val="both"/>
        <w:rPr>
          <w:rFonts w:asciiTheme="minorHAnsi" w:eastAsia="Times New Roman" w:hAnsiTheme="minorHAnsi" w:cstheme="minorHAnsi"/>
          <w:color w:val="000000"/>
          <w:sz w:val="24"/>
          <w:szCs w:val="24"/>
          <w:lang w:val="ka-GE"/>
        </w:rPr>
      </w:pPr>
      <w:r w:rsidRPr="009F3B97">
        <w:rPr>
          <w:rFonts w:asciiTheme="minorHAnsi" w:hAnsiTheme="minorHAnsi" w:cstheme="minorHAnsi"/>
          <w:sz w:val="24"/>
          <w:lang w:val="ka-GE"/>
        </w:rPr>
        <w:t>მსოფლიო ეკონომიკური ფორუმის „გლობალური კონკურენტუნარიანობის ინდექსი“ (</w:t>
      </w:r>
      <w:r w:rsidRPr="009F3B97">
        <w:rPr>
          <w:rFonts w:asciiTheme="minorHAnsi" w:hAnsiTheme="minorHAnsi" w:cstheme="minorHAnsi"/>
          <w:sz w:val="24"/>
        </w:rPr>
        <w:t>GCI</w:t>
      </w:r>
      <w:r w:rsidRPr="009F3B97">
        <w:rPr>
          <w:rFonts w:asciiTheme="minorHAnsi" w:hAnsiTheme="minorHAnsi" w:cstheme="minorHAnsi"/>
          <w:sz w:val="24"/>
          <w:lang w:val="ka-GE"/>
        </w:rPr>
        <w:t>) აფასებს ქვეყნის კონკურენტუნარიანობას და ახდენს იმ ფაქტორების ანალიზს, რომლებიც მნიშვნელოვან როლს ასრულებენ ქვეყანაში ბიზნეს გარემოს შექმნისათვის და მნიშვნელოვანია მწარმოებლურობისა და კონკურენტუნარიანობის თვალსაზრისით. ინდექსი განიხილავს ქვეყნის ძლიერ და სუსტ მხარეებს, ახდენს პრიორიტეტების იდენტიფიცირებას პოლიტიკური რეფორმების განხორციელების ხელშეწყობისათვის. კვლევა კონკურენტუნარიანობას განმარტავს, როგორც იმ ინსტიტუტების, პოლიტიკისა და სხვა ფაქტორების ერთობლიობას, რომლებიც ქვეყნის პროდუქტიულობის დონეს განსაზღვრავს.</w:t>
      </w:r>
      <w:r w:rsidRPr="009F3B97">
        <w:rPr>
          <w:rFonts w:asciiTheme="minorHAnsi" w:eastAsia="Times New Roman" w:hAnsiTheme="minorHAnsi" w:cstheme="minorHAnsi"/>
          <w:color w:val="000000"/>
          <w:sz w:val="24"/>
          <w:szCs w:val="24"/>
          <w:lang w:val="ka-GE"/>
        </w:rPr>
        <w:t xml:space="preserve"> </w:t>
      </w:r>
    </w:p>
    <w:p w14:paraId="0BDE93A2" w14:textId="77777777" w:rsidR="0092698E" w:rsidRPr="009F3B97" w:rsidRDefault="0092698E" w:rsidP="0092698E">
      <w:pPr>
        <w:spacing w:before="120" w:after="120" w:line="276" w:lineRule="auto"/>
        <w:jc w:val="both"/>
        <w:rPr>
          <w:rFonts w:asciiTheme="minorHAnsi" w:hAnsiTheme="minorHAnsi" w:cstheme="minorHAnsi"/>
          <w:sz w:val="24"/>
          <w:lang w:val="ka-GE"/>
        </w:rPr>
      </w:pPr>
      <w:r w:rsidRPr="009F3B97">
        <w:rPr>
          <w:rFonts w:asciiTheme="minorHAnsi" w:hAnsiTheme="minorHAnsi" w:cstheme="minorHAnsi"/>
          <w:sz w:val="24"/>
          <w:lang w:val="ka-GE"/>
        </w:rPr>
        <w:t xml:space="preserve">მსოფლიო ეკონომიკური ფორუმი, ასევე, ცალკე გამოყოფს ისეთ საკითხებს, რომელიც რესპონდენტთა შეფასებით კონკურენტუნარიანობის შემაფერხებელ ფაქტორს წარმოადგენს და ქვეყანაში ბიზნესის კეთებასთან დაკავშირებულ რისკებს აფასებს. </w:t>
      </w:r>
      <w:r w:rsidRPr="009F3B97">
        <w:rPr>
          <w:rFonts w:asciiTheme="minorHAnsi" w:eastAsia="Times New Roman" w:hAnsiTheme="minorHAnsi" w:cstheme="minorHAnsi"/>
          <w:color w:val="000000"/>
          <w:sz w:val="24"/>
          <w:szCs w:val="24"/>
          <w:lang w:val="ka-GE"/>
        </w:rPr>
        <w:t xml:space="preserve">ბიზნესის კეთებასთან დაკავშირებული რისკების შეფასება ეფუძნება ორგანიზაციის მკვლევართა ჯგუფის მიერ განხორციელებულ ყოველწლიურ „Executive Opinion Survey“ გამოკითხვას. </w:t>
      </w:r>
    </w:p>
    <w:p w14:paraId="74D2576F" w14:textId="78C9B850" w:rsidR="0092698E" w:rsidRPr="009F3B97" w:rsidRDefault="0092698E" w:rsidP="0092698E">
      <w:pPr>
        <w:spacing w:before="120" w:after="120" w:line="276" w:lineRule="auto"/>
        <w:jc w:val="both"/>
        <w:rPr>
          <w:rFonts w:asciiTheme="minorHAnsi" w:eastAsia="Times New Roman" w:hAnsiTheme="minorHAnsi" w:cstheme="minorHAnsi"/>
          <w:color w:val="000000"/>
          <w:sz w:val="24"/>
          <w:szCs w:val="24"/>
          <w:lang w:val="ka-GE"/>
        </w:rPr>
      </w:pPr>
      <w:r w:rsidRPr="009F3B97">
        <w:rPr>
          <w:rFonts w:asciiTheme="minorHAnsi" w:hAnsiTheme="minorHAnsi" w:cstheme="minorHAnsi"/>
          <w:sz w:val="24"/>
          <w:lang w:val="ka-GE"/>
        </w:rPr>
        <w:t xml:space="preserve">მსოფლიო ეკონომიკური ფორუმი გამოკითხულ რესპონდენტებს იმ რისკების შეფასებას სთავაზობს, რომელიც დღეს მსოფლიოს სხვადასხვა რეგიონებში მნიშვნელოვან პრობლემებს ქმნის ბიზნესის კეთების პროცესში. </w:t>
      </w:r>
      <w:r w:rsidR="009F3B97">
        <w:rPr>
          <w:rFonts w:asciiTheme="minorHAnsi" w:hAnsiTheme="minorHAnsi" w:cstheme="minorHAnsi"/>
          <w:sz w:val="24"/>
          <w:lang w:val="ka-GE"/>
        </w:rPr>
        <w:t xml:space="preserve">აღსანიშნავია, რომ </w:t>
      </w:r>
      <w:r w:rsidRPr="009F3B97">
        <w:rPr>
          <w:rFonts w:asciiTheme="minorHAnsi" w:hAnsiTheme="minorHAnsi" w:cstheme="minorHAnsi"/>
          <w:sz w:val="24"/>
          <w:lang w:val="ka-GE"/>
        </w:rPr>
        <w:t xml:space="preserve">2017 წლის ანგარიშის მიხედვით, კონკურენტუნარიანობის </w:t>
      </w:r>
      <w:r w:rsidR="009F3B97">
        <w:rPr>
          <w:rFonts w:asciiTheme="minorHAnsi" w:hAnsiTheme="minorHAnsi" w:cstheme="minorHAnsi"/>
          <w:sz w:val="24"/>
          <w:lang w:val="ka-GE"/>
        </w:rPr>
        <w:t>თვალსაზრისით</w:t>
      </w:r>
      <w:r w:rsidRPr="009F3B97">
        <w:rPr>
          <w:rFonts w:asciiTheme="minorHAnsi" w:hAnsiTheme="minorHAnsi" w:cstheme="minorHAnsi"/>
          <w:sz w:val="24"/>
          <w:lang w:val="ka-GE"/>
        </w:rPr>
        <w:t xml:space="preserve"> საქართველოს მთავარ გამოწვევად რჩებოდა არაკვალიფიციური სამუშაო ძალა, ფინანსებზე ხელმისაწვდომობა, ინფლაცია, სამუშაო ძალის ეთიკისა და ცნობიერების, ისევე როგორც ინოვაციური შესაძლებლობების დაბალი დონე და სხვა. სწორედ ფინანსებზე ხელმისაწვდომობა </w:t>
      </w:r>
      <w:r w:rsidRPr="009F3B97">
        <w:rPr>
          <w:rFonts w:asciiTheme="minorHAnsi" w:eastAsia="Times New Roman" w:hAnsiTheme="minorHAnsi" w:cstheme="minorHAnsi"/>
          <w:color w:val="000000"/>
          <w:sz w:val="24"/>
          <w:szCs w:val="24"/>
          <w:lang w:val="ka-GE"/>
        </w:rPr>
        <w:t>სახელდებოდა ბიზნესის კეთების მეორე მთავარ პრობლემად.</w:t>
      </w:r>
    </w:p>
    <w:p w14:paraId="44713642" w14:textId="6E560EAB" w:rsidR="0092698E" w:rsidRPr="009F3B97" w:rsidRDefault="004C300E" w:rsidP="0092698E">
      <w:pPr>
        <w:spacing w:before="120" w:after="120" w:line="276" w:lineRule="auto"/>
        <w:jc w:val="both"/>
        <w:rPr>
          <w:rFonts w:asciiTheme="minorHAnsi" w:eastAsia="Times New Roman" w:hAnsiTheme="minorHAnsi" w:cstheme="minorHAnsi"/>
          <w:color w:val="000000"/>
          <w:sz w:val="24"/>
          <w:szCs w:val="24"/>
          <w:lang w:val="ka-GE"/>
        </w:rPr>
      </w:pPr>
      <w:r w:rsidRPr="009F3B97">
        <w:rPr>
          <w:rFonts w:asciiTheme="minorHAnsi" w:eastAsia="Times New Roman" w:hAnsiTheme="minorHAnsi" w:cstheme="minorHAnsi"/>
          <w:color w:val="000000"/>
          <w:sz w:val="24"/>
          <w:szCs w:val="24"/>
          <w:lang w:val="ka-GE"/>
        </w:rPr>
        <w:t>მსოფლიო ეკონომიკური ფორუმის</w:t>
      </w:r>
      <w:r w:rsidR="0092698E" w:rsidRPr="009F3B97">
        <w:rPr>
          <w:rFonts w:asciiTheme="minorHAnsi" w:eastAsia="Times New Roman" w:hAnsiTheme="minorHAnsi" w:cstheme="minorHAnsi"/>
          <w:color w:val="000000"/>
          <w:sz w:val="24"/>
          <w:szCs w:val="24"/>
          <w:lang w:val="ka-GE"/>
        </w:rPr>
        <w:t xml:space="preserve"> „ბიზნესის კეთების </w:t>
      </w:r>
      <w:r w:rsidRPr="009F3B97">
        <w:rPr>
          <w:rFonts w:asciiTheme="minorHAnsi" w:eastAsia="Times New Roman" w:hAnsiTheme="minorHAnsi" w:cstheme="minorHAnsi"/>
          <w:color w:val="000000"/>
          <w:sz w:val="24"/>
          <w:szCs w:val="24"/>
          <w:lang w:val="ka-GE"/>
        </w:rPr>
        <w:t>რისკები</w:t>
      </w:r>
      <w:r w:rsidR="0092698E" w:rsidRPr="009F3B97">
        <w:rPr>
          <w:rFonts w:asciiTheme="minorHAnsi" w:eastAsia="Times New Roman" w:hAnsiTheme="minorHAnsi" w:cstheme="minorHAnsi"/>
          <w:color w:val="000000"/>
          <w:sz w:val="24"/>
          <w:szCs w:val="24"/>
          <w:lang w:val="ka-GE"/>
        </w:rPr>
        <w:t xml:space="preserve"> </w:t>
      </w:r>
      <w:r w:rsidRPr="009F3B97">
        <w:rPr>
          <w:rFonts w:asciiTheme="minorHAnsi" w:eastAsia="Times New Roman" w:hAnsiTheme="minorHAnsi" w:cstheme="minorHAnsi"/>
          <w:color w:val="000000"/>
          <w:sz w:val="24"/>
          <w:szCs w:val="24"/>
          <w:lang w:val="ka-GE"/>
        </w:rPr>
        <w:t xml:space="preserve">2020“ </w:t>
      </w:r>
      <w:r w:rsidRPr="009F3B97">
        <w:rPr>
          <w:rFonts w:asciiTheme="minorHAnsi" w:hAnsiTheme="minorHAnsi" w:cstheme="minorHAnsi"/>
          <w:sz w:val="24"/>
          <w:lang w:val="ka-GE"/>
        </w:rPr>
        <w:t xml:space="preserve">ანგარიში აფასებს 5 ძირითად რისკის კატეგორიას, როგორიცაა ეკონომიკური, გეოპოლიტიკური, გარემოსდაცვითი, საზოგადოებრივი და ტექნოლოგიური მიმართულებები, რომელიც თავის მხრივ 30 ქვეკატეგორიას მოიცავს, </w:t>
      </w:r>
      <w:r w:rsidR="0092698E" w:rsidRPr="009F3B97">
        <w:rPr>
          <w:rFonts w:asciiTheme="minorHAnsi" w:eastAsia="Times New Roman" w:hAnsiTheme="minorHAnsi" w:cstheme="minorHAnsi"/>
          <w:color w:val="000000"/>
          <w:sz w:val="24"/>
          <w:szCs w:val="24"/>
          <w:lang w:val="ka-GE"/>
        </w:rPr>
        <w:t>რომელიც მნიშვნელოვან პრობლემებს ქმნის ქვეყანაში ბიზნესის კეთების პროცესში.</w:t>
      </w:r>
    </w:p>
    <w:p w14:paraId="748DE9E1" w14:textId="64B71562" w:rsidR="004C300E" w:rsidRPr="009F3B97" w:rsidRDefault="004C300E" w:rsidP="0092698E">
      <w:pPr>
        <w:spacing w:before="120" w:after="120" w:line="276" w:lineRule="auto"/>
        <w:jc w:val="both"/>
        <w:rPr>
          <w:rFonts w:asciiTheme="minorHAnsi" w:eastAsia="Times New Roman" w:hAnsiTheme="minorHAnsi" w:cstheme="minorHAnsi"/>
          <w:color w:val="000000"/>
          <w:sz w:val="24"/>
          <w:szCs w:val="24"/>
          <w:lang w:val="ka-GE"/>
        </w:rPr>
      </w:pPr>
      <w:r w:rsidRPr="009F3B97">
        <w:rPr>
          <w:rFonts w:asciiTheme="minorHAnsi" w:eastAsia="Times New Roman" w:hAnsiTheme="minorHAnsi" w:cstheme="minorHAnsi"/>
          <w:color w:val="000000"/>
          <w:sz w:val="24"/>
          <w:szCs w:val="24"/>
          <w:lang w:val="ka-GE"/>
        </w:rPr>
        <w:t>2020</w:t>
      </w:r>
      <w:r w:rsidR="0092698E" w:rsidRPr="009F3B97">
        <w:rPr>
          <w:rFonts w:asciiTheme="minorHAnsi" w:eastAsia="Times New Roman" w:hAnsiTheme="minorHAnsi" w:cstheme="minorHAnsi"/>
          <w:color w:val="000000"/>
          <w:sz w:val="24"/>
          <w:szCs w:val="24"/>
          <w:lang w:val="ka-GE"/>
        </w:rPr>
        <w:t xml:space="preserve"> წლის ანგარიშის თანახმად, </w:t>
      </w:r>
      <w:r w:rsidRPr="009F3B97">
        <w:rPr>
          <w:rFonts w:asciiTheme="minorHAnsi" w:hAnsiTheme="minorHAnsi" w:cstheme="minorHAnsi"/>
          <w:sz w:val="24"/>
          <w:lang w:val="ka-GE"/>
        </w:rPr>
        <w:t xml:space="preserve">საქართველოში გამოკითხულ რესპონდენტთა 47.5% ყველაზე მთავარ პრობლემად სახელმწიფოთაშორის კონფლიქტს ასახელებს, გამოკითხულთა 30%-მა მეორე პრობლემად ეროვნული მმართველობის წარუმატებლობა </w:t>
      </w:r>
      <w:r w:rsidRPr="009F3B97">
        <w:rPr>
          <w:rFonts w:asciiTheme="minorHAnsi" w:hAnsiTheme="minorHAnsi" w:cstheme="minorHAnsi"/>
          <w:sz w:val="24"/>
          <w:lang w:val="ka-GE"/>
        </w:rPr>
        <w:lastRenderedPageBreak/>
        <w:t>დაასახელა, ხოლო უმუშევრობა</w:t>
      </w:r>
      <w:r w:rsidR="00F80C8C" w:rsidRPr="009F3B97">
        <w:rPr>
          <w:rFonts w:asciiTheme="minorHAnsi" w:hAnsiTheme="minorHAnsi" w:cstheme="minorHAnsi"/>
          <w:sz w:val="24"/>
          <w:lang w:val="ka-GE"/>
        </w:rPr>
        <w:t>ს</w:t>
      </w:r>
      <w:r w:rsidRPr="009F3B97">
        <w:rPr>
          <w:rFonts w:asciiTheme="minorHAnsi" w:hAnsiTheme="minorHAnsi" w:cstheme="minorHAnsi"/>
          <w:sz w:val="24"/>
          <w:lang w:val="ka-GE"/>
        </w:rPr>
        <w:t xml:space="preserve"> ან ნაწილობრივი უმუშევრობა</w:t>
      </w:r>
      <w:r w:rsidR="00F80C8C" w:rsidRPr="009F3B97">
        <w:rPr>
          <w:rFonts w:asciiTheme="minorHAnsi" w:hAnsiTheme="minorHAnsi" w:cstheme="minorHAnsi"/>
          <w:sz w:val="24"/>
          <w:lang w:val="ka-GE"/>
        </w:rPr>
        <w:t>ს გამოკითხულ რესპონდენტთა 27.5% ასახელებს პრობლემად</w:t>
      </w:r>
      <w:r w:rsidRPr="009F3B97">
        <w:rPr>
          <w:rFonts w:asciiTheme="minorHAnsi" w:hAnsiTheme="minorHAnsi" w:cstheme="minorHAnsi"/>
          <w:sz w:val="24"/>
          <w:lang w:val="ka-GE"/>
        </w:rPr>
        <w:t>.</w:t>
      </w:r>
      <w:r w:rsidR="00F80C8C" w:rsidRPr="009F3B97">
        <w:rPr>
          <w:rFonts w:asciiTheme="minorHAnsi" w:hAnsiTheme="minorHAnsi" w:cstheme="minorHAnsi"/>
          <w:sz w:val="24"/>
          <w:lang w:val="ka-GE"/>
        </w:rPr>
        <w:t xml:space="preserve"> </w:t>
      </w:r>
    </w:p>
    <w:p w14:paraId="3BDD1F87" w14:textId="2560E5E2" w:rsidR="0092698E" w:rsidRDefault="0092698E" w:rsidP="009039AE">
      <w:pPr>
        <w:spacing w:before="120" w:after="120" w:line="276" w:lineRule="auto"/>
        <w:jc w:val="both"/>
        <w:rPr>
          <w:rStyle w:val="Heading1Char"/>
          <w:rFonts w:asciiTheme="minorHAnsi" w:hAnsiTheme="minorHAnsi" w:cstheme="minorHAnsi"/>
          <w:b/>
          <w:color w:val="002060"/>
          <w:szCs w:val="24"/>
          <w:lang w:val="ka-GE"/>
        </w:rPr>
      </w:pPr>
      <w:r w:rsidRPr="009F3B97">
        <w:rPr>
          <w:rFonts w:asciiTheme="minorHAnsi" w:eastAsia="Times New Roman" w:hAnsiTheme="minorHAnsi" w:cstheme="minorHAnsi"/>
          <w:color w:val="000000"/>
          <w:sz w:val="24"/>
          <w:szCs w:val="24"/>
          <w:lang w:val="ka-GE"/>
        </w:rPr>
        <w:t xml:space="preserve">ამდენად, </w:t>
      </w:r>
      <w:r w:rsidRPr="009F3B97">
        <w:rPr>
          <w:rFonts w:asciiTheme="minorHAnsi" w:eastAsia="Times New Roman" w:hAnsiTheme="minorHAnsi" w:cstheme="minorHAnsi"/>
          <w:b/>
          <w:color w:val="000000"/>
          <w:sz w:val="24"/>
          <w:szCs w:val="24"/>
          <w:lang w:val="ka-GE"/>
        </w:rPr>
        <w:t>201</w:t>
      </w:r>
      <w:r w:rsidR="001313CF" w:rsidRPr="009F3B97">
        <w:rPr>
          <w:rFonts w:asciiTheme="minorHAnsi" w:eastAsia="Times New Roman" w:hAnsiTheme="minorHAnsi" w:cstheme="minorHAnsi"/>
          <w:b/>
          <w:color w:val="000000"/>
          <w:sz w:val="24"/>
          <w:szCs w:val="24"/>
        </w:rPr>
        <w:t>9</w:t>
      </w:r>
      <w:r w:rsidRPr="009F3B97">
        <w:rPr>
          <w:rFonts w:asciiTheme="minorHAnsi" w:eastAsia="Times New Roman" w:hAnsiTheme="minorHAnsi" w:cstheme="minorHAnsi"/>
          <w:b/>
          <w:color w:val="000000"/>
          <w:sz w:val="24"/>
          <w:szCs w:val="24"/>
          <w:lang w:val="ka-GE"/>
        </w:rPr>
        <w:t xml:space="preserve"> და 20</w:t>
      </w:r>
      <w:r w:rsidR="001313CF" w:rsidRPr="009F3B97">
        <w:rPr>
          <w:rFonts w:asciiTheme="minorHAnsi" w:eastAsia="Times New Roman" w:hAnsiTheme="minorHAnsi" w:cstheme="minorHAnsi"/>
          <w:b/>
          <w:color w:val="000000"/>
          <w:sz w:val="24"/>
          <w:szCs w:val="24"/>
        </w:rPr>
        <w:t>20</w:t>
      </w:r>
      <w:r w:rsidRPr="009F3B97">
        <w:rPr>
          <w:rFonts w:asciiTheme="minorHAnsi" w:eastAsia="Times New Roman" w:hAnsiTheme="minorHAnsi" w:cstheme="minorHAnsi"/>
          <w:b/>
          <w:color w:val="000000"/>
          <w:sz w:val="24"/>
          <w:szCs w:val="24"/>
          <w:lang w:val="ka-GE"/>
        </w:rPr>
        <w:t xml:space="preserve"> წლის კვლევის შედეგების საფუძველზე,</w:t>
      </w:r>
      <w:r w:rsidRPr="009F3B97">
        <w:rPr>
          <w:rFonts w:asciiTheme="minorHAnsi" w:hAnsiTheme="minorHAnsi" w:cstheme="minorHAnsi"/>
          <w:b/>
          <w:sz w:val="24"/>
          <w:lang w:val="ka-GE"/>
        </w:rPr>
        <w:t xml:space="preserve"> საქართველოში ფინანსურ ინსტრუმენტებზე ხელმისაწვდომობა აღარ სახელდება ბიზნესის კეთების მთავარ ხელშემშლელ ფაქტორად.</w:t>
      </w:r>
      <w:r>
        <w:rPr>
          <w:rStyle w:val="Heading1Char"/>
          <w:rFonts w:asciiTheme="minorHAnsi" w:hAnsiTheme="minorHAnsi" w:cstheme="minorHAnsi"/>
          <w:b/>
          <w:color w:val="002060"/>
          <w:szCs w:val="24"/>
          <w:lang w:val="ka-GE"/>
        </w:rPr>
        <w:br w:type="page"/>
      </w:r>
    </w:p>
    <w:p w14:paraId="15CB4D93" w14:textId="3F5F08B0" w:rsidR="00A206DC" w:rsidRPr="001351F3" w:rsidRDefault="00AC2CA5" w:rsidP="009E2EF5">
      <w:pPr>
        <w:pStyle w:val="ListParagraph"/>
        <w:numPr>
          <w:ilvl w:val="0"/>
          <w:numId w:val="1"/>
        </w:numPr>
        <w:spacing w:before="120" w:after="120" w:line="276" w:lineRule="auto"/>
        <w:ind w:left="403"/>
        <w:contextualSpacing w:val="0"/>
        <w:jc w:val="both"/>
        <w:rPr>
          <w:rStyle w:val="Heading1Char"/>
          <w:rFonts w:asciiTheme="minorHAnsi" w:hAnsiTheme="minorHAnsi" w:cstheme="minorHAnsi"/>
          <w:b/>
          <w:color w:val="002060"/>
          <w:szCs w:val="24"/>
          <w:lang w:val="ka-GE"/>
        </w:rPr>
      </w:pPr>
      <w:bookmarkStart w:id="46" w:name="_Toc62583296"/>
      <w:r w:rsidRPr="001351F3">
        <w:rPr>
          <w:rStyle w:val="Heading1Char"/>
          <w:rFonts w:asciiTheme="minorHAnsi" w:hAnsiTheme="minorHAnsi" w:cstheme="minorHAnsi"/>
          <w:b/>
          <w:color w:val="002060"/>
          <w:szCs w:val="24"/>
          <w:lang w:val="ka-GE"/>
        </w:rPr>
        <w:lastRenderedPageBreak/>
        <w:t>მცირე და საშუალო მეწარმეობის უნარების განვითარების და სამეწარმეო კულტურის ამაღლების ხელშეწყობა</w:t>
      </w:r>
      <w:bookmarkEnd w:id="46"/>
    </w:p>
    <w:p w14:paraId="336BCE8E" w14:textId="77777777" w:rsidR="00A206DC" w:rsidRPr="001351F3" w:rsidRDefault="00A206DC" w:rsidP="0097306A">
      <w:pPr>
        <w:spacing w:before="120" w:after="120" w:line="276" w:lineRule="auto"/>
        <w:rPr>
          <w:rFonts w:asciiTheme="minorHAnsi" w:hAnsiTheme="minorHAnsi" w:cstheme="minorHAnsi"/>
          <w:lang w:val="ka-GE"/>
        </w:rPr>
      </w:pPr>
      <w:bookmarkStart w:id="47" w:name="_Toc30091587"/>
    </w:p>
    <w:p w14:paraId="49DFE25F" w14:textId="14A7D0BE" w:rsidR="00A206DC" w:rsidRPr="001351F3" w:rsidRDefault="003C1E74" w:rsidP="001C63F3">
      <w:pPr>
        <w:pStyle w:val="Heading2"/>
        <w:spacing w:before="120" w:after="120" w:line="276" w:lineRule="auto"/>
        <w:jc w:val="both"/>
        <w:rPr>
          <w:rFonts w:asciiTheme="minorHAnsi" w:hAnsiTheme="minorHAnsi" w:cstheme="minorHAnsi"/>
          <w:b/>
          <w:color w:val="1F3864" w:themeColor="accent5" w:themeShade="80"/>
          <w:sz w:val="28"/>
          <w:szCs w:val="24"/>
          <w:lang w:val="ka-GE"/>
        </w:rPr>
      </w:pPr>
      <w:bookmarkStart w:id="48" w:name="_Toc62583297"/>
      <w:r w:rsidRPr="001351F3">
        <w:rPr>
          <w:rFonts w:asciiTheme="minorHAnsi" w:hAnsiTheme="minorHAnsi" w:cstheme="minorHAnsi"/>
          <w:b/>
          <w:color w:val="1F3864" w:themeColor="accent5" w:themeShade="80"/>
          <w:sz w:val="28"/>
          <w:szCs w:val="24"/>
          <w:lang w:val="ka-GE"/>
        </w:rPr>
        <w:t xml:space="preserve">3.1. </w:t>
      </w:r>
      <w:r w:rsidR="00DE5AAC" w:rsidRPr="001351F3">
        <w:rPr>
          <w:rFonts w:asciiTheme="minorHAnsi" w:hAnsiTheme="minorHAnsi" w:cstheme="minorHAnsi"/>
          <w:b/>
          <w:color w:val="1F3864" w:themeColor="accent5" w:themeShade="80"/>
          <w:sz w:val="28"/>
          <w:szCs w:val="24"/>
          <w:lang w:val="ka-GE"/>
        </w:rPr>
        <w:t>შრომის ბაზრის საჭიროების იდენტიფიცირება და შესაბამისი დასაქმების პროგრამების განვითარება</w:t>
      </w:r>
      <w:bookmarkEnd w:id="48"/>
    </w:p>
    <w:p w14:paraId="4AF2D1D5" w14:textId="27A9AC8E" w:rsidR="00232314" w:rsidRDefault="00232314" w:rsidP="008E4B1C">
      <w:pPr>
        <w:spacing w:before="120" w:after="120" w:line="276" w:lineRule="auto"/>
        <w:jc w:val="both"/>
        <w:rPr>
          <w:rFonts w:asciiTheme="minorHAnsi" w:hAnsiTheme="minorHAnsi" w:cstheme="minorHAnsi"/>
          <w:color w:val="000000" w:themeColor="text1"/>
          <w:sz w:val="24"/>
          <w:szCs w:val="24"/>
          <w:lang w:val="ka-GE"/>
        </w:rPr>
      </w:pPr>
      <w:r w:rsidRPr="00232314">
        <w:rPr>
          <w:rFonts w:asciiTheme="minorHAnsi" w:hAnsiTheme="minorHAnsi" w:cstheme="minorHAnsi"/>
          <w:color w:val="000000" w:themeColor="text1"/>
          <w:sz w:val="24"/>
          <w:szCs w:val="24"/>
          <w:lang w:val="ka-GE"/>
        </w:rPr>
        <w:t xml:space="preserve">[3.1.1] </w:t>
      </w:r>
      <w:r w:rsidRPr="00232314">
        <w:rPr>
          <w:rFonts w:asciiTheme="minorHAnsi" w:hAnsiTheme="minorHAnsi" w:cstheme="minorHAnsi"/>
          <w:b/>
          <w:color w:val="000000" w:themeColor="text1"/>
          <w:sz w:val="24"/>
          <w:szCs w:val="24"/>
          <w:lang w:val="ka-GE"/>
        </w:rPr>
        <w:t>შრომის ბაზარზე არსებული საჭიროების იდენტიფიცირების და უნარებზე საწარმოთა მოთხოვნის გამოსავლენად,</w:t>
      </w:r>
      <w:r w:rsidRPr="00232314">
        <w:rPr>
          <w:rFonts w:asciiTheme="minorHAnsi" w:hAnsiTheme="minorHAnsi" w:cstheme="minorHAnsi"/>
          <w:color w:val="000000" w:themeColor="text1"/>
          <w:sz w:val="24"/>
          <w:szCs w:val="24"/>
          <w:lang w:val="ka-GE"/>
        </w:rPr>
        <w:t xml:space="preserve"> საქართველოს ეკონომიკისა და მდგრადი განვითარების სამინისტროს მიერ ჩატარდა „უნარებზე საწარმოთა მოთხოვნის კვლევა - 2020“, რომლის მიზანია ადამიანისეული კაპიტალის უნარებზე საწარმოების მოთხოვნის გამოვლენა, რომელთა გათვალისწინებაც ხელს შეუწყობს უნარებთან მიმართებით შრომის ბაზარზე არსებულ მოთხოვნა-მიწოდებას შორის არსებული დისბალანსის შემცირებას და უნარების მოხმარების ეკონომიკური ეფექტიანობის გაზრდას.</w:t>
      </w:r>
    </w:p>
    <w:p w14:paraId="334D915D" w14:textId="1572DBB3" w:rsidR="00D60209" w:rsidRPr="00D60209" w:rsidRDefault="00D60209" w:rsidP="008E4B1C">
      <w:pPr>
        <w:spacing w:before="120" w:after="120" w:line="276" w:lineRule="auto"/>
        <w:jc w:val="both"/>
        <w:rPr>
          <w:rFonts w:asciiTheme="minorHAnsi" w:hAnsiTheme="minorHAnsi" w:cstheme="minorHAnsi"/>
          <w:color w:val="000000" w:themeColor="text1"/>
          <w:sz w:val="24"/>
          <w:szCs w:val="24"/>
          <w:lang w:val="ka-GE"/>
        </w:rPr>
      </w:pPr>
      <w:r w:rsidRPr="00D60209">
        <w:rPr>
          <w:rFonts w:asciiTheme="minorHAnsi" w:hAnsiTheme="minorHAnsi" w:cstheme="minorHAnsi"/>
          <w:color w:val="000000" w:themeColor="text1"/>
          <w:sz w:val="24"/>
          <w:szCs w:val="24"/>
          <w:lang w:val="ka-GE"/>
        </w:rPr>
        <w:t xml:space="preserve">„უნარებზე საწარმოთა მოთხოვნის კვლევაში“ წარმოდგენილია დასაქმებულთა რაოდენობა და მათი ცვლილება 2018-2019 წლებში პროფესიული ჯგუფების (დასაქმების საერთაშორისო სტანდარტული კლასიფიკატორის ძირითადი და ელემენტარული ჯგუფების მიხედვით - ISCO 08), ეკონომიკურ საქმიანობათა სახეების (NACE rev. 2), რეგიონების, საწარმოთა ზომის, განათლების მიღწეული დონეების (საშუალო, პროფესიული და უმაღლესი) და სქესის მიხედვით. </w:t>
      </w:r>
    </w:p>
    <w:p w14:paraId="72632263" w14:textId="58018091" w:rsidR="00D60209" w:rsidRDefault="00D60209" w:rsidP="008E4B1C">
      <w:pPr>
        <w:spacing w:before="120" w:after="120" w:line="276" w:lineRule="auto"/>
        <w:jc w:val="both"/>
        <w:rPr>
          <w:rFonts w:asciiTheme="minorHAnsi" w:hAnsiTheme="minorHAnsi" w:cstheme="minorHAnsi"/>
          <w:color w:val="000000" w:themeColor="text1"/>
          <w:sz w:val="24"/>
          <w:szCs w:val="24"/>
          <w:lang w:val="ka-GE"/>
        </w:rPr>
      </w:pPr>
      <w:r w:rsidRPr="00D60209">
        <w:rPr>
          <w:rFonts w:asciiTheme="minorHAnsi" w:hAnsiTheme="minorHAnsi" w:cstheme="minorHAnsi"/>
          <w:color w:val="000000" w:themeColor="text1"/>
          <w:sz w:val="24"/>
          <w:szCs w:val="24"/>
          <w:lang w:val="ka-GE"/>
        </w:rPr>
        <w:t>ანგარიშში ასევე წარმოდგენილია პრობლემები, რომლებიც თან ახლავს პროფესიული ჯგუფების მიხედვით ადამიანების დასაქმებას. კვლევა აანალიზებს, თუ რა წყაროზე დაყრდნობით აჰყავთ საწარმოებს ადამიანები, რა უნარები აკლიათ აპლიკანტებს და რა ზომებს მიმართავენ საწარმოები სამუშაო ძალის უნარების განვითარების კუთხით. კვლევა</w:t>
      </w:r>
      <w:r>
        <w:rPr>
          <w:rFonts w:asciiTheme="minorHAnsi" w:hAnsiTheme="minorHAnsi" w:cstheme="minorHAnsi"/>
          <w:color w:val="000000" w:themeColor="text1"/>
          <w:sz w:val="24"/>
          <w:szCs w:val="24"/>
          <w:lang w:val="ka-GE"/>
        </w:rPr>
        <w:t>,</w:t>
      </w:r>
      <w:r w:rsidRPr="00D60209">
        <w:rPr>
          <w:rFonts w:asciiTheme="minorHAnsi" w:hAnsiTheme="minorHAnsi" w:cstheme="minorHAnsi"/>
          <w:color w:val="000000" w:themeColor="text1"/>
          <w:sz w:val="24"/>
          <w:szCs w:val="24"/>
          <w:lang w:val="ka-GE"/>
        </w:rPr>
        <w:t xml:space="preserve"> ასევე</w:t>
      </w:r>
      <w:r>
        <w:rPr>
          <w:rFonts w:asciiTheme="minorHAnsi" w:hAnsiTheme="minorHAnsi" w:cstheme="minorHAnsi"/>
          <w:color w:val="000000" w:themeColor="text1"/>
          <w:sz w:val="24"/>
          <w:szCs w:val="24"/>
          <w:lang w:val="ka-GE"/>
        </w:rPr>
        <w:t>,</w:t>
      </w:r>
      <w:r w:rsidRPr="00D60209">
        <w:rPr>
          <w:rFonts w:asciiTheme="minorHAnsi" w:hAnsiTheme="minorHAnsi" w:cstheme="minorHAnsi"/>
          <w:color w:val="000000" w:themeColor="text1"/>
          <w:sz w:val="24"/>
          <w:szCs w:val="24"/>
          <w:lang w:val="ka-GE"/>
        </w:rPr>
        <w:t xml:space="preserve"> ავლენს პროფესიული ჯგუფების მიხედვით ახალი თანამშრომლების დაქირავების შესაძლებლობებს, არსებული ვაკანსიების რაოდენობას, პროფესიული ჯგუფების მიხედვით სამუშაო ძალის მოთხოვნის ზრდისა და შემცირების ტენდენციებს, მათ გამომწვევ მიზეზებს, საწარმოებში პროფესიული განათლების მქონე ადამიანების დასაქმების მაჩვენებელს, პროფესიულ სასწავლებლებთან კომპანიების თანამშრომლობის ფორმებს, მათ დამოკიდებულებას პროფესიული სწავლების მიმართ, საწარმოებში პროფესიული ჯგუფების მიხედვით უცხო ქვეყნის მოქალაქეების დასაქმების ტენდენციებს, მათი დასაქმების გამომწვევ მიზეზებს, საწარმოთა განწყობას პირველი სამუშაოს მაძიებელი პირების მიმართ.</w:t>
      </w:r>
    </w:p>
    <w:p w14:paraId="5BE5CADA" w14:textId="29EFE1C0" w:rsidR="000710BA" w:rsidRDefault="003F4545" w:rsidP="008E4B1C">
      <w:pPr>
        <w:spacing w:before="120" w:after="120" w:line="276" w:lineRule="auto"/>
        <w:jc w:val="both"/>
        <w:rPr>
          <w:rFonts w:asciiTheme="minorHAnsi" w:hAnsiTheme="minorHAnsi" w:cstheme="minorHAnsi"/>
          <w:color w:val="000000" w:themeColor="text1"/>
          <w:sz w:val="24"/>
          <w:szCs w:val="24"/>
          <w:lang w:val="ka-GE"/>
        </w:rPr>
      </w:pPr>
      <w:r w:rsidRPr="003F4545">
        <w:rPr>
          <w:rFonts w:asciiTheme="minorHAnsi" w:hAnsiTheme="minorHAnsi" w:cstheme="minorHAnsi"/>
          <w:color w:val="000000" w:themeColor="text1"/>
          <w:sz w:val="24"/>
          <w:szCs w:val="24"/>
          <w:lang w:val="ka-GE"/>
        </w:rPr>
        <w:t xml:space="preserve">„უნარებზე საწარმოთა მოთხოვნის კვლევა“ საქართველოს ეკონომიკისა და მდგრადი განვითარების სამინისტრომ პირველად 2017 წელს ჩაატარა. </w:t>
      </w:r>
      <w:r w:rsidR="000710BA" w:rsidRPr="00F7391F">
        <w:rPr>
          <w:rFonts w:asciiTheme="minorHAnsi" w:hAnsiTheme="minorHAnsi" w:cstheme="minorHAnsi"/>
          <w:color w:val="000000" w:themeColor="text1"/>
          <w:sz w:val="24"/>
          <w:szCs w:val="24"/>
          <w:lang w:val="ka-GE"/>
        </w:rPr>
        <w:t xml:space="preserve">2018-2019 წლებში </w:t>
      </w:r>
      <w:r w:rsidR="00F7391F">
        <w:rPr>
          <w:rFonts w:asciiTheme="minorHAnsi" w:hAnsiTheme="minorHAnsi" w:cstheme="minorHAnsi"/>
          <w:color w:val="000000" w:themeColor="text1"/>
          <w:sz w:val="24"/>
          <w:szCs w:val="24"/>
          <w:lang w:val="ka-GE"/>
        </w:rPr>
        <w:t xml:space="preserve">კი </w:t>
      </w:r>
      <w:r w:rsidR="000710BA" w:rsidRPr="00F7391F">
        <w:rPr>
          <w:rFonts w:asciiTheme="minorHAnsi" w:hAnsiTheme="minorHAnsi" w:cstheme="minorHAnsi"/>
          <w:color w:val="000000" w:themeColor="text1"/>
          <w:sz w:val="24"/>
          <w:szCs w:val="24"/>
          <w:lang w:val="ka-GE"/>
        </w:rPr>
        <w:t xml:space="preserve">განხორციელდა შრომის ბაზრის მოთხოვნის კომპონენტის </w:t>
      </w:r>
      <w:r w:rsidR="00F7391F">
        <w:rPr>
          <w:rFonts w:asciiTheme="minorHAnsi" w:hAnsiTheme="minorHAnsi" w:cstheme="minorHAnsi"/>
          <w:color w:val="000000" w:themeColor="text1"/>
          <w:sz w:val="24"/>
          <w:szCs w:val="24"/>
          <w:lang w:val="ka-GE"/>
        </w:rPr>
        <w:t>კვლევები</w:t>
      </w:r>
      <w:r w:rsidR="000710BA" w:rsidRPr="00F7391F">
        <w:rPr>
          <w:rFonts w:asciiTheme="minorHAnsi" w:hAnsiTheme="minorHAnsi" w:cstheme="minorHAnsi"/>
          <w:color w:val="000000" w:themeColor="text1"/>
          <w:sz w:val="24"/>
          <w:szCs w:val="24"/>
          <w:lang w:val="ka-GE"/>
        </w:rPr>
        <w:t xml:space="preserve"> სექტორულ </w:t>
      </w:r>
      <w:r w:rsidR="000710BA" w:rsidRPr="00F7391F">
        <w:rPr>
          <w:rFonts w:asciiTheme="minorHAnsi" w:hAnsiTheme="minorHAnsi" w:cstheme="minorHAnsi"/>
          <w:color w:val="000000" w:themeColor="text1"/>
          <w:sz w:val="24"/>
          <w:szCs w:val="24"/>
          <w:lang w:val="ka-GE"/>
        </w:rPr>
        <w:lastRenderedPageBreak/>
        <w:t>ჭრილში. კერძოდ, ჩატარდა „ტურიზმის ინდუსტრიაში შრომის ბაზრის საჭიროებათა კვლევა</w:t>
      </w:r>
      <w:r w:rsidR="00F7391F" w:rsidRPr="00F7391F">
        <w:rPr>
          <w:rFonts w:asciiTheme="minorHAnsi" w:hAnsiTheme="minorHAnsi" w:cstheme="minorHAnsi"/>
          <w:color w:val="000000" w:themeColor="text1"/>
          <w:sz w:val="24"/>
          <w:szCs w:val="24"/>
          <w:lang w:val="ka-GE"/>
        </w:rPr>
        <w:t xml:space="preserve">“ </w:t>
      </w:r>
      <w:r w:rsidR="000710BA" w:rsidRPr="00F7391F">
        <w:rPr>
          <w:rFonts w:asciiTheme="minorHAnsi" w:hAnsiTheme="minorHAnsi" w:cstheme="minorHAnsi"/>
          <w:color w:val="000000" w:themeColor="text1"/>
          <w:sz w:val="24"/>
          <w:szCs w:val="24"/>
          <w:lang w:val="ka-GE"/>
        </w:rPr>
        <w:t>და „სამშენებლო ინდუსტრიაში შრომის ბაზრის საჭიროებათა კვლევა</w:t>
      </w:r>
      <w:r w:rsidR="00F7391F" w:rsidRPr="00F7391F">
        <w:rPr>
          <w:rFonts w:asciiTheme="minorHAnsi" w:hAnsiTheme="minorHAnsi" w:cstheme="minorHAnsi"/>
          <w:color w:val="000000" w:themeColor="text1"/>
          <w:sz w:val="24"/>
          <w:szCs w:val="24"/>
          <w:lang w:val="ka-GE"/>
        </w:rPr>
        <w:t>“.</w:t>
      </w:r>
    </w:p>
    <w:p w14:paraId="0C53BE67" w14:textId="501D11A0" w:rsidR="007547CD" w:rsidRDefault="007547CD" w:rsidP="007547CD">
      <w:pPr>
        <w:pStyle w:val="ListParagraph"/>
        <w:spacing w:before="120" w:after="120" w:line="276" w:lineRule="auto"/>
        <w:ind w:left="0"/>
        <w:contextualSpacing w:val="0"/>
        <w:jc w:val="both"/>
        <w:rPr>
          <w:rFonts w:asciiTheme="minorHAnsi" w:hAnsiTheme="minorHAnsi" w:cstheme="minorHAnsi"/>
          <w:sz w:val="24"/>
          <w:szCs w:val="24"/>
          <w:lang w:val="ka-GE"/>
        </w:rPr>
      </w:pPr>
      <w:r w:rsidRPr="007547CD">
        <w:rPr>
          <w:rFonts w:asciiTheme="minorHAnsi" w:hAnsiTheme="minorHAnsi" w:cstheme="minorHAnsi"/>
          <w:sz w:val="24"/>
          <w:szCs w:val="24"/>
          <w:lang w:val="ka-GE"/>
        </w:rPr>
        <w:t xml:space="preserve">აღნიშნული კვლევა საჯაროდ ხელმისაწვდომია და განთავსებულია შრომის ბაზრის საინფორმაციო სისტემის ვებ-გვერდზე </w:t>
      </w:r>
      <w:hyperlink r:id="rId17" w:history="1">
        <w:r w:rsidRPr="007547CD">
          <w:rPr>
            <w:rStyle w:val="Hyperlink"/>
            <w:rFonts w:asciiTheme="minorHAnsi" w:hAnsiTheme="minorHAnsi" w:cstheme="minorHAnsi"/>
            <w:sz w:val="24"/>
            <w:szCs w:val="24"/>
          </w:rPr>
          <w:t>www.lmis.gov.ge</w:t>
        </w:r>
      </w:hyperlink>
      <w:r w:rsidRPr="007547CD">
        <w:rPr>
          <w:rFonts w:asciiTheme="minorHAnsi" w:hAnsiTheme="minorHAnsi" w:cstheme="minorHAnsi"/>
          <w:sz w:val="24"/>
          <w:szCs w:val="24"/>
          <w:lang w:val="ka-GE"/>
        </w:rPr>
        <w:t>.</w:t>
      </w:r>
    </w:p>
    <w:p w14:paraId="59BC8B79" w14:textId="6E6B9E99" w:rsidR="007547CD" w:rsidRPr="007547CD" w:rsidRDefault="007547CD" w:rsidP="007547CD">
      <w:pPr>
        <w:spacing w:before="120" w:after="120" w:line="276" w:lineRule="auto"/>
        <w:jc w:val="both"/>
        <w:rPr>
          <w:rFonts w:asciiTheme="minorHAnsi" w:hAnsiTheme="minorHAnsi" w:cstheme="minorHAnsi"/>
          <w:color w:val="000000" w:themeColor="text1"/>
          <w:sz w:val="24"/>
          <w:szCs w:val="24"/>
          <w:lang w:val="ka-GE"/>
        </w:rPr>
      </w:pPr>
      <w:r>
        <w:rPr>
          <w:rFonts w:asciiTheme="minorHAnsi" w:hAnsiTheme="minorHAnsi" w:cstheme="minorHAnsi"/>
          <w:color w:val="000000" w:themeColor="text1"/>
          <w:sz w:val="24"/>
          <w:szCs w:val="24"/>
          <w:lang w:val="ka-GE"/>
        </w:rPr>
        <w:t xml:space="preserve">საქართველოს ეკონომიკისა და მდგრადი განვითარების სამინისტროს მიერ მომზადდა 2020 წლის </w:t>
      </w:r>
      <w:r w:rsidRPr="007547CD">
        <w:rPr>
          <w:rFonts w:asciiTheme="minorHAnsi" w:hAnsiTheme="minorHAnsi" w:cstheme="minorHAnsi"/>
          <w:b/>
          <w:color w:val="000000" w:themeColor="text1"/>
          <w:sz w:val="24"/>
          <w:szCs w:val="24"/>
          <w:lang w:val="ka-GE"/>
        </w:rPr>
        <w:t>„საქართველოს შრომის ბაზრის ანალიზი“</w:t>
      </w:r>
      <w:r>
        <w:rPr>
          <w:rFonts w:asciiTheme="minorHAnsi" w:hAnsiTheme="minorHAnsi" w:cstheme="minorHAnsi"/>
          <w:color w:val="000000" w:themeColor="text1"/>
          <w:sz w:val="24"/>
          <w:szCs w:val="24"/>
          <w:lang w:val="ka-GE"/>
        </w:rPr>
        <w:t xml:space="preserve">. </w:t>
      </w:r>
      <w:r w:rsidRPr="007547CD">
        <w:rPr>
          <w:rFonts w:asciiTheme="minorHAnsi" w:hAnsiTheme="minorHAnsi" w:cstheme="minorHAnsi"/>
          <w:color w:val="000000" w:themeColor="text1"/>
          <w:sz w:val="24"/>
          <w:szCs w:val="24"/>
          <w:lang w:val="ka-GE"/>
        </w:rPr>
        <w:t>ანგარიში აანალიზებს ქვეყანაში დასაქმებისა და უმუშევრობის მიმართულებით არსებულ ტენდენციებს, მათ შორის სექტორულ, ასაკობრივ, გენდერულ და რეგიონულ ჭრილში. იგი შეისწავლის შრომის ბაზრის მოთხოვნის კომპონენტს და ამასთან განსაზღვრავს იმ ძირითად სექტორებს, რომლებშიც განსაკუთრებით მაღალი ეკონომიკური აქტივობაა მოსალოდნელი მომდევნო წლებში, რაც თავის მხრივ, წარმოადგენს ამ სექტორებში დასაქმების ზრდის ერთ-ერთ აუცილებელ წინაპირობას. ამასთან, ანგარიში მოიცავს როგორც კერძო დასაქმების სააგენტოს (hr.ge) მონაცემთა ანალიზს, ასევე სახელმწიფო დასაქმების ხელშეწყობის პროგრამის ფარგლებში შრომის ბაზრის მართვის საინფორმაციო სისტემაში (worknet.gov.ge) რეგისტრირებული სამუშაოს მაძიებელთა და ვაკანსიების ანალიზს. ანგარიში</w:t>
      </w:r>
      <w:r>
        <w:rPr>
          <w:rFonts w:asciiTheme="minorHAnsi" w:hAnsiTheme="minorHAnsi" w:cstheme="minorHAnsi"/>
          <w:color w:val="000000" w:themeColor="text1"/>
          <w:sz w:val="24"/>
          <w:szCs w:val="24"/>
          <w:lang w:val="ka-GE"/>
        </w:rPr>
        <w:t>,</w:t>
      </w:r>
      <w:r w:rsidRPr="007547CD">
        <w:rPr>
          <w:rFonts w:asciiTheme="minorHAnsi" w:hAnsiTheme="minorHAnsi" w:cstheme="minorHAnsi"/>
          <w:color w:val="000000" w:themeColor="text1"/>
          <w:sz w:val="24"/>
          <w:szCs w:val="24"/>
          <w:lang w:val="ka-GE"/>
        </w:rPr>
        <w:t xml:space="preserve"> ასევე</w:t>
      </w:r>
      <w:r>
        <w:rPr>
          <w:rFonts w:asciiTheme="minorHAnsi" w:hAnsiTheme="minorHAnsi" w:cstheme="minorHAnsi"/>
          <w:color w:val="000000" w:themeColor="text1"/>
          <w:sz w:val="24"/>
          <w:szCs w:val="24"/>
          <w:lang w:val="ka-GE"/>
        </w:rPr>
        <w:t>,</w:t>
      </w:r>
      <w:r w:rsidRPr="007547CD">
        <w:rPr>
          <w:rFonts w:asciiTheme="minorHAnsi" w:hAnsiTheme="minorHAnsi" w:cstheme="minorHAnsi"/>
          <w:color w:val="000000" w:themeColor="text1"/>
          <w:sz w:val="24"/>
          <w:szCs w:val="24"/>
          <w:lang w:val="ka-GE"/>
        </w:rPr>
        <w:t xml:space="preserve"> მიმოიხილავს საქართველოს შრომის ბაზრის არსებულ კვლევებს. ანგარიშის ბოლოს წარმოდგენილია დასკვნა და რეკომენდაციები, რომ</w:t>
      </w:r>
      <w:r>
        <w:rPr>
          <w:rFonts w:asciiTheme="minorHAnsi" w:hAnsiTheme="minorHAnsi" w:cstheme="minorHAnsi"/>
          <w:color w:val="000000" w:themeColor="text1"/>
          <w:sz w:val="24"/>
          <w:szCs w:val="24"/>
          <w:lang w:val="ka-GE"/>
        </w:rPr>
        <w:t>ე</w:t>
      </w:r>
      <w:r w:rsidRPr="007547CD">
        <w:rPr>
          <w:rFonts w:asciiTheme="minorHAnsi" w:hAnsiTheme="minorHAnsi" w:cstheme="minorHAnsi"/>
          <w:color w:val="000000" w:themeColor="text1"/>
          <w:sz w:val="24"/>
          <w:szCs w:val="24"/>
          <w:lang w:val="ka-GE"/>
        </w:rPr>
        <w:t>ლშიც მოცემულია საქართველოს შრომის ბაზრის წინაშე მდგარი გამოწვევები და სამუშაო ძალაზე მოთხოვნის ხედვა.</w:t>
      </w:r>
    </w:p>
    <w:p w14:paraId="3067545F" w14:textId="2AD59EC3" w:rsidR="008E4B1C" w:rsidRPr="008E4B1C" w:rsidRDefault="00C76B81" w:rsidP="008E4B1C">
      <w:pPr>
        <w:spacing w:before="120" w:after="120" w:line="276" w:lineRule="auto"/>
        <w:jc w:val="both"/>
        <w:rPr>
          <w:rFonts w:asciiTheme="minorHAnsi" w:hAnsiTheme="minorHAnsi" w:cstheme="minorHAnsi"/>
          <w:color w:val="000000" w:themeColor="text1"/>
          <w:sz w:val="24"/>
          <w:szCs w:val="24"/>
        </w:rPr>
      </w:pPr>
      <w:r w:rsidRPr="001351F3">
        <w:rPr>
          <w:rFonts w:asciiTheme="minorHAnsi" w:hAnsiTheme="minorHAnsi" w:cstheme="minorHAnsi"/>
          <w:color w:val="000000" w:themeColor="text1"/>
          <w:sz w:val="24"/>
          <w:szCs w:val="24"/>
          <w:lang w:val="ka-GE"/>
        </w:rPr>
        <w:t xml:space="preserve">[3.1.2] </w:t>
      </w:r>
      <w:r w:rsidR="008E4B1C" w:rsidRPr="008E4B1C">
        <w:rPr>
          <w:rFonts w:asciiTheme="minorHAnsi" w:hAnsiTheme="minorHAnsi" w:cstheme="minorHAnsi"/>
          <w:color w:val="000000" w:themeColor="text1"/>
          <w:sz w:val="24"/>
          <w:szCs w:val="24"/>
          <w:lang w:val="ka-GE"/>
        </w:rPr>
        <w:t xml:space="preserve">საკარიერო განათლების პოლიტიკაში მეწარმეობის კომპონენტი ინტეგრირების ფარგლებში საქართველოს განათლების, მეცნიერების, კულტურისა და სპორტის სამინისტრომ ევროკავშირთან პარტნიორობით შეიმუშავა </w:t>
      </w:r>
      <w:r w:rsidR="008E4B1C" w:rsidRPr="008E4B1C">
        <w:rPr>
          <w:rFonts w:asciiTheme="minorHAnsi" w:hAnsiTheme="minorHAnsi" w:cstheme="minorHAnsi"/>
          <w:b/>
          <w:color w:val="000000" w:themeColor="text1"/>
          <w:sz w:val="24"/>
          <w:szCs w:val="24"/>
          <w:lang w:val="ka-GE"/>
        </w:rPr>
        <w:t>კარიერის დაგეგმვისა და პროფორიენტაციის ინტეგრირებული ხედვა</w:t>
      </w:r>
      <w:r w:rsidR="008E4B1C" w:rsidRPr="008E4B1C">
        <w:rPr>
          <w:rFonts w:asciiTheme="minorHAnsi" w:hAnsiTheme="minorHAnsi" w:cstheme="minorHAnsi"/>
          <w:color w:val="000000" w:themeColor="text1"/>
          <w:sz w:val="24"/>
          <w:szCs w:val="24"/>
          <w:lang w:val="ka-GE"/>
        </w:rPr>
        <w:t>. ღონისძიების ფარგლებში განხორციელდა კარიერის დაგეგმვისა და პროფორიენტაციის კონსულტანტთა შესაძლებლობების გაძლიერება, შემუშავდა მეთოდოლოგიური და ტრენინგის სახელმძღვანელოები.</w:t>
      </w:r>
      <w:r w:rsidR="008E4B1C" w:rsidRPr="008E4B1C">
        <w:rPr>
          <w:rFonts w:asciiTheme="minorHAnsi" w:hAnsiTheme="minorHAnsi" w:cstheme="minorHAnsi"/>
          <w:color w:val="000000" w:themeColor="text1"/>
          <w:sz w:val="24"/>
          <w:szCs w:val="24"/>
        </w:rPr>
        <w:t xml:space="preserve"> </w:t>
      </w:r>
    </w:p>
    <w:p w14:paraId="071C9DCD" w14:textId="5DD2542F" w:rsidR="008E4B1C" w:rsidRPr="008E4B1C" w:rsidRDefault="00DF5A30" w:rsidP="008E4B1C">
      <w:pPr>
        <w:spacing w:before="120" w:after="120" w:line="276" w:lineRule="auto"/>
        <w:jc w:val="both"/>
        <w:rPr>
          <w:rFonts w:asciiTheme="minorHAnsi" w:hAnsiTheme="minorHAnsi" w:cstheme="minorHAnsi"/>
          <w:sz w:val="24"/>
          <w:szCs w:val="24"/>
          <w:lang w:val="ka-GE"/>
        </w:rPr>
      </w:pPr>
      <w:r>
        <w:rPr>
          <w:rFonts w:asciiTheme="minorHAnsi" w:hAnsiTheme="minorHAnsi" w:cstheme="minorHAnsi"/>
          <w:sz w:val="24"/>
          <w:szCs w:val="24"/>
          <w:lang w:val="ka-GE"/>
        </w:rPr>
        <w:t xml:space="preserve">სოციალური მომსახურების </w:t>
      </w:r>
      <w:r w:rsidR="008E4B1C" w:rsidRPr="008E4B1C">
        <w:rPr>
          <w:rFonts w:asciiTheme="minorHAnsi" w:hAnsiTheme="minorHAnsi" w:cstheme="minorHAnsi"/>
          <w:sz w:val="24"/>
          <w:szCs w:val="24"/>
          <w:lang w:val="ka-GE"/>
        </w:rPr>
        <w:t xml:space="preserve">სააგენტოს სერვის ცენტრებში ინდივიდუალური კარიერის დაგეგმვა და პროფესიული კონსულტირება ჩაუტარდა 71 პირს. აღნიშნული სერვისის ინტენსიურად განხორციელება დაიწყო 2020 წლის </w:t>
      </w:r>
      <w:r w:rsidR="00F27D00">
        <w:rPr>
          <w:rFonts w:asciiTheme="minorHAnsi" w:hAnsiTheme="minorHAnsi" w:cstheme="minorHAnsi"/>
          <w:sz w:val="24"/>
          <w:szCs w:val="24"/>
          <w:lang w:val="ka-GE"/>
        </w:rPr>
        <w:t>ნო</w:t>
      </w:r>
      <w:r w:rsidR="008E4B1C" w:rsidRPr="008E4B1C">
        <w:rPr>
          <w:rFonts w:asciiTheme="minorHAnsi" w:hAnsiTheme="minorHAnsi" w:cstheme="minorHAnsi"/>
          <w:sz w:val="24"/>
          <w:szCs w:val="24"/>
          <w:lang w:val="ka-GE"/>
        </w:rPr>
        <w:t>ე</w:t>
      </w:r>
      <w:r w:rsidR="00F27D00">
        <w:rPr>
          <w:rFonts w:asciiTheme="minorHAnsi" w:hAnsiTheme="minorHAnsi" w:cstheme="minorHAnsi"/>
          <w:sz w:val="24"/>
          <w:szCs w:val="24"/>
          <w:lang w:val="ka-GE"/>
        </w:rPr>
        <w:t>მბ</w:t>
      </w:r>
      <w:r w:rsidR="008E4B1C" w:rsidRPr="008E4B1C">
        <w:rPr>
          <w:rFonts w:asciiTheme="minorHAnsi" w:hAnsiTheme="minorHAnsi" w:cstheme="minorHAnsi"/>
          <w:sz w:val="24"/>
          <w:szCs w:val="24"/>
          <w:lang w:val="ka-GE"/>
        </w:rPr>
        <w:t>რის თვიდან.</w:t>
      </w:r>
    </w:p>
    <w:p w14:paraId="50646666" w14:textId="149F784D" w:rsidR="008016F1" w:rsidRPr="008016F1" w:rsidRDefault="008016F1" w:rsidP="008016F1">
      <w:pPr>
        <w:spacing w:before="120" w:after="120" w:line="276" w:lineRule="auto"/>
        <w:jc w:val="both"/>
        <w:rPr>
          <w:rFonts w:asciiTheme="minorHAnsi" w:hAnsiTheme="minorHAnsi" w:cstheme="minorHAnsi"/>
          <w:color w:val="000000" w:themeColor="text1"/>
          <w:sz w:val="24"/>
          <w:szCs w:val="24"/>
          <w:lang w:val="ka-GE"/>
        </w:rPr>
      </w:pPr>
      <w:r w:rsidRPr="008016F1">
        <w:rPr>
          <w:rFonts w:asciiTheme="minorHAnsi" w:hAnsiTheme="minorHAnsi" w:cstheme="minorHAnsi"/>
          <w:color w:val="000000" w:themeColor="text1"/>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სამინისტროში, პანდემიით გამოწვეული შეზღუდვების გამო  შეფერხებით მიმდინარეობდა </w:t>
      </w:r>
      <w:r w:rsidRPr="008016F1">
        <w:rPr>
          <w:rFonts w:asciiTheme="minorHAnsi" w:hAnsiTheme="minorHAnsi" w:cstheme="minorHAnsi"/>
          <w:b/>
          <w:color w:val="000000" w:themeColor="text1"/>
          <w:sz w:val="24"/>
          <w:szCs w:val="24"/>
          <w:lang w:val="ka-GE"/>
        </w:rPr>
        <w:t>სამუშაოს მაძიებელთა პროფესიული განზრახვების იდენტიფიცირების (პროფორიენტაცია) პროექტი</w:t>
      </w:r>
      <w:r w:rsidRPr="008016F1">
        <w:rPr>
          <w:rFonts w:asciiTheme="minorHAnsi" w:hAnsiTheme="minorHAnsi" w:cstheme="minorHAnsi"/>
          <w:color w:val="000000" w:themeColor="text1"/>
          <w:sz w:val="24"/>
          <w:szCs w:val="24"/>
          <w:lang w:val="ka-GE"/>
        </w:rPr>
        <w:t xml:space="preserve">. </w:t>
      </w:r>
    </w:p>
    <w:p w14:paraId="450B3682" w14:textId="6BE7F242" w:rsidR="008E4B1C" w:rsidRPr="008E4B1C" w:rsidRDefault="008E4B1C" w:rsidP="008E4B1C">
      <w:pPr>
        <w:spacing w:before="120" w:after="120" w:line="276" w:lineRule="auto"/>
        <w:jc w:val="both"/>
        <w:rPr>
          <w:rFonts w:asciiTheme="minorHAnsi" w:hAnsiTheme="minorHAnsi" w:cstheme="minorHAnsi"/>
          <w:color w:val="000000" w:themeColor="text1"/>
          <w:sz w:val="24"/>
          <w:szCs w:val="24"/>
          <w:lang w:val="ka-GE"/>
        </w:rPr>
      </w:pPr>
      <w:r w:rsidRPr="008016F1">
        <w:rPr>
          <w:rFonts w:asciiTheme="minorHAnsi" w:hAnsiTheme="minorHAnsi" w:cstheme="minorHAnsi"/>
          <w:color w:val="000000" w:themeColor="text1"/>
          <w:sz w:val="24"/>
          <w:szCs w:val="24"/>
          <w:lang w:val="ka-GE"/>
        </w:rPr>
        <w:t xml:space="preserve">პროგრამის განხორციელებისათვის, დადგენილების მოთხოვნების გათვალისწინებით, </w:t>
      </w:r>
      <w:r w:rsidR="00C310CC" w:rsidRPr="008016F1">
        <w:rPr>
          <w:rFonts w:asciiTheme="minorHAnsi" w:hAnsiTheme="minorHAnsi" w:cstheme="minorHAnsi"/>
          <w:color w:val="000000" w:themeColor="text1"/>
          <w:sz w:val="24"/>
          <w:szCs w:val="24"/>
          <w:lang w:val="ka-GE"/>
        </w:rPr>
        <w:t xml:space="preserve">სოციალური მომსახურების </w:t>
      </w:r>
      <w:r w:rsidRPr="008016F1">
        <w:rPr>
          <w:rFonts w:asciiTheme="minorHAnsi" w:hAnsiTheme="minorHAnsi" w:cstheme="minorHAnsi"/>
          <w:color w:val="000000" w:themeColor="text1"/>
          <w:sz w:val="24"/>
          <w:szCs w:val="24"/>
          <w:lang w:val="ka-GE"/>
        </w:rPr>
        <w:t>სააგენტომ გამოსცა პროგრამის განხორციელებისთვის აუცილებელი ინდივიდუალურ-სამართლებრივი აქტები. ნოემბრის თვიდან პროგრამაში ჩაერთო 2 კოლეჯი 13 პროფესიაში (თბილისი და  საჩხერე).</w:t>
      </w:r>
    </w:p>
    <w:p w14:paraId="7122CDBB" w14:textId="642F2657" w:rsidR="00C44B34" w:rsidRPr="001351F3" w:rsidRDefault="007C6D15" w:rsidP="008E4B1C">
      <w:pPr>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lastRenderedPageBreak/>
        <w:t xml:space="preserve">[3.1.3] </w:t>
      </w:r>
      <w:r w:rsidR="00C40840" w:rsidRPr="001351F3">
        <w:rPr>
          <w:rFonts w:asciiTheme="minorHAnsi" w:hAnsiTheme="minorHAnsi" w:cstheme="minorHAnsi"/>
          <w:color w:val="000000" w:themeColor="text1"/>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ახორციელებს</w:t>
      </w:r>
      <w:r w:rsidR="00C40840" w:rsidRPr="001351F3">
        <w:rPr>
          <w:rFonts w:asciiTheme="minorHAnsi" w:hAnsiTheme="minorHAnsi" w:cstheme="minorHAnsi"/>
          <w:b/>
          <w:color w:val="000000" w:themeColor="text1"/>
          <w:sz w:val="24"/>
          <w:szCs w:val="24"/>
          <w:lang w:val="ka-GE"/>
        </w:rPr>
        <w:t xml:space="preserve"> </w:t>
      </w:r>
      <w:r w:rsidRPr="001351F3">
        <w:rPr>
          <w:rFonts w:asciiTheme="minorHAnsi" w:hAnsiTheme="minorHAnsi" w:cstheme="minorHAnsi"/>
          <w:b/>
          <w:color w:val="000000" w:themeColor="text1"/>
          <w:sz w:val="24"/>
          <w:szCs w:val="24"/>
          <w:lang w:val="ka-GE"/>
        </w:rPr>
        <w:t>„პროფესიული მომზადება-გადამზადების და კვალიფიკაციის ამაღლების</w:t>
      </w:r>
      <w:r w:rsidR="00C40840" w:rsidRPr="001351F3">
        <w:rPr>
          <w:rFonts w:asciiTheme="minorHAnsi" w:hAnsiTheme="minorHAnsi" w:cstheme="minorHAnsi"/>
          <w:b/>
          <w:color w:val="000000" w:themeColor="text1"/>
          <w:sz w:val="24"/>
          <w:szCs w:val="24"/>
          <w:lang w:val="ka-GE"/>
        </w:rPr>
        <w:t>” და</w:t>
      </w:r>
      <w:r w:rsidR="00CA0381">
        <w:rPr>
          <w:rFonts w:asciiTheme="minorHAnsi" w:hAnsiTheme="minorHAnsi" w:cstheme="minorHAnsi"/>
          <w:b/>
          <w:color w:val="000000" w:themeColor="text1"/>
          <w:sz w:val="24"/>
          <w:szCs w:val="24"/>
          <w:lang w:val="ka-GE"/>
        </w:rPr>
        <w:t xml:space="preserve"> „</w:t>
      </w:r>
      <w:r w:rsidRPr="001351F3">
        <w:rPr>
          <w:rFonts w:asciiTheme="minorHAnsi" w:hAnsiTheme="minorHAnsi" w:cstheme="minorHAnsi"/>
          <w:b/>
          <w:color w:val="000000" w:themeColor="text1"/>
          <w:sz w:val="24"/>
          <w:szCs w:val="24"/>
          <w:lang w:val="ka-GE"/>
        </w:rPr>
        <w:t>დასაქმების ხელშეწყობის მომსახურებათა განვითარების</w:t>
      </w:r>
      <w:r w:rsidR="00CA0381">
        <w:rPr>
          <w:rFonts w:asciiTheme="minorHAnsi" w:hAnsiTheme="minorHAnsi" w:cstheme="minorHAnsi"/>
          <w:b/>
          <w:color w:val="000000" w:themeColor="text1"/>
          <w:sz w:val="24"/>
          <w:szCs w:val="24"/>
          <w:lang w:val="ka-GE"/>
        </w:rPr>
        <w:t>“</w:t>
      </w:r>
      <w:r w:rsidRPr="001351F3">
        <w:rPr>
          <w:rFonts w:asciiTheme="minorHAnsi" w:hAnsiTheme="minorHAnsi" w:cstheme="minorHAnsi"/>
          <w:b/>
          <w:color w:val="000000" w:themeColor="text1"/>
          <w:sz w:val="24"/>
          <w:szCs w:val="24"/>
          <w:lang w:val="ka-GE"/>
        </w:rPr>
        <w:t xml:space="preserve"> სახელმწიფო პროგრამებს</w:t>
      </w:r>
      <w:r w:rsidR="00C40840" w:rsidRPr="001351F3">
        <w:rPr>
          <w:rFonts w:asciiTheme="minorHAnsi" w:hAnsiTheme="minorHAnsi" w:cstheme="minorHAnsi"/>
          <w:b/>
          <w:color w:val="000000" w:themeColor="text1"/>
          <w:sz w:val="24"/>
          <w:szCs w:val="24"/>
          <w:lang w:val="ka-GE"/>
        </w:rPr>
        <w:t xml:space="preserve">. </w:t>
      </w:r>
      <w:r w:rsidR="00C40840" w:rsidRPr="001351F3">
        <w:rPr>
          <w:rFonts w:asciiTheme="minorHAnsi" w:hAnsiTheme="minorHAnsi" w:cstheme="minorHAnsi"/>
          <w:color w:val="000000" w:themeColor="text1"/>
          <w:sz w:val="24"/>
          <w:szCs w:val="24"/>
          <w:lang w:val="ka-GE"/>
        </w:rPr>
        <w:t xml:space="preserve">აღნიშნული პროგრამების </w:t>
      </w:r>
      <w:r w:rsidRPr="001351F3">
        <w:rPr>
          <w:rFonts w:asciiTheme="minorHAnsi" w:hAnsiTheme="minorHAnsi" w:cstheme="minorHAnsi"/>
          <w:color w:val="000000" w:themeColor="text1"/>
          <w:sz w:val="24"/>
          <w:szCs w:val="24"/>
          <w:lang w:val="ka-GE"/>
        </w:rPr>
        <w:t>ფარგლებში დასაქმების კონსულტანტებმა 12 შშმ პირს გაუწიეს მხარდაჭერითი მომსახურება (თბილისი - 5, აჭარა - 3, გურია - 2, შიდა ქართლი - 2). შშმ პირთათვის მოძიებული იქნა 7 ვაკანსია. დასაქმდა 5 შშმ პირი (თბილისი - 3, აჭარა -2); ინდივიდუალური კარიერის დაგეგმვა და პროფესიული კონსულტირება ჩაუტარდა 3 სამუშაოს მაძიებელს. (ქ. თბილისი - 2, შიდა ქართლი - 1).</w:t>
      </w:r>
    </w:p>
    <w:p w14:paraId="241C4189" w14:textId="7E6504CE" w:rsidR="000A6599" w:rsidRDefault="00050214" w:rsidP="00050214">
      <w:pPr>
        <w:jc w:val="both"/>
        <w:rPr>
          <w:rFonts w:asciiTheme="minorHAnsi" w:hAnsiTheme="minorHAnsi" w:cstheme="minorHAnsi"/>
          <w:sz w:val="24"/>
          <w:szCs w:val="24"/>
          <w:lang w:val="ka-GE"/>
        </w:rPr>
      </w:pPr>
      <w:r w:rsidRPr="001351F3">
        <w:rPr>
          <w:rFonts w:asciiTheme="minorHAnsi" w:hAnsiTheme="minorHAnsi" w:cstheme="minorHAnsi"/>
          <w:color w:val="000000" w:themeColor="text1"/>
          <w:sz w:val="24"/>
          <w:szCs w:val="24"/>
          <w:lang w:val="ka-GE"/>
        </w:rPr>
        <w:t xml:space="preserve">[3.1.4] </w:t>
      </w:r>
      <w:r w:rsidR="008E4B1C" w:rsidRPr="001351F3">
        <w:rPr>
          <w:rFonts w:asciiTheme="minorHAnsi" w:hAnsiTheme="minorHAnsi" w:cstheme="minorHAnsi"/>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აქტიურად მიმდინარეობ</w:t>
      </w:r>
      <w:r w:rsidR="00363A65">
        <w:rPr>
          <w:rFonts w:asciiTheme="minorHAnsi" w:hAnsiTheme="minorHAnsi" w:cstheme="minorHAnsi"/>
          <w:sz w:val="24"/>
          <w:szCs w:val="24"/>
          <w:lang w:val="ka-GE"/>
        </w:rPr>
        <w:t>და</w:t>
      </w:r>
      <w:r w:rsidR="008E4B1C" w:rsidRPr="001351F3">
        <w:rPr>
          <w:rFonts w:asciiTheme="minorHAnsi" w:hAnsiTheme="minorHAnsi" w:cstheme="minorHAnsi"/>
          <w:sz w:val="24"/>
          <w:szCs w:val="24"/>
          <w:lang w:val="ka-GE"/>
        </w:rPr>
        <w:t xml:space="preserve"> </w:t>
      </w:r>
      <w:r w:rsidR="008E4B1C" w:rsidRPr="001351F3">
        <w:rPr>
          <w:rFonts w:asciiTheme="minorHAnsi" w:hAnsiTheme="minorHAnsi" w:cstheme="minorHAnsi"/>
          <w:b/>
          <w:sz w:val="24"/>
          <w:szCs w:val="24"/>
          <w:lang w:val="ka-GE"/>
        </w:rPr>
        <w:t xml:space="preserve">სამუშაოს მაძიებელთა კონსულტირება დასაქმების შესაძლებლობებსა და სერვისებთან დაკავშირებით. </w:t>
      </w:r>
      <w:r w:rsidR="008E4B1C" w:rsidRPr="001351F3">
        <w:rPr>
          <w:rFonts w:asciiTheme="minorHAnsi" w:hAnsiTheme="minorHAnsi" w:cstheme="minorHAnsi"/>
          <w:sz w:val="24"/>
          <w:szCs w:val="24"/>
          <w:lang w:val="ka-GE"/>
        </w:rPr>
        <w:t>პროგრამის ფარგლებში</w:t>
      </w:r>
      <w:r w:rsidR="008E4B1C" w:rsidRPr="008E4B1C">
        <w:rPr>
          <w:rFonts w:asciiTheme="minorHAnsi" w:hAnsiTheme="minorHAnsi" w:cstheme="minorHAnsi"/>
          <w:sz w:val="24"/>
          <w:szCs w:val="24"/>
          <w:lang w:val="ka-GE"/>
        </w:rPr>
        <w:t xml:space="preserve"> </w:t>
      </w:r>
      <w:r w:rsidR="008E4B1C" w:rsidRPr="001351F3">
        <w:rPr>
          <w:rFonts w:asciiTheme="minorHAnsi" w:hAnsiTheme="minorHAnsi" w:cstheme="minorHAnsi"/>
          <w:sz w:val="24"/>
          <w:szCs w:val="24"/>
          <w:lang w:val="ka-GE"/>
        </w:rPr>
        <w:t>ინდივიდუალური კონსულტირება გაიარა</w:t>
      </w:r>
      <w:r w:rsidR="008E4B1C">
        <w:rPr>
          <w:rFonts w:asciiTheme="minorHAnsi" w:hAnsiTheme="minorHAnsi" w:cstheme="minorHAnsi"/>
          <w:sz w:val="24"/>
          <w:szCs w:val="24"/>
          <w:lang w:val="ka-GE"/>
        </w:rPr>
        <w:t xml:space="preserve"> </w:t>
      </w:r>
      <w:r w:rsidR="008E4B1C" w:rsidRPr="008E4B1C">
        <w:rPr>
          <w:rFonts w:asciiTheme="minorHAnsi" w:hAnsiTheme="minorHAnsi" w:cstheme="minorHAnsi"/>
          <w:sz w:val="24"/>
          <w:szCs w:val="24"/>
          <w:lang w:val="ka-GE"/>
        </w:rPr>
        <w:t xml:space="preserve">3 024 სამუშაოს მაძიებელმა (ქ. თბილისის 5 სერვის ცენტრში - 1069, აჭარა - 468, გურია - 399, კახეთი - 247, სამეგრელო-ზემო სვანეთი - 450, შიდა ქართლი - 264, მცხეთა-მთიანეთი - 36, იმერეთი - 60 და ქვემო ქართლი </w:t>
      </w:r>
      <w:r w:rsidR="008E4B1C">
        <w:rPr>
          <w:rFonts w:asciiTheme="minorHAnsi" w:hAnsiTheme="minorHAnsi" w:cstheme="minorHAnsi"/>
          <w:sz w:val="24"/>
          <w:szCs w:val="24"/>
          <w:lang w:val="ka-GE"/>
        </w:rPr>
        <w:t xml:space="preserve">- </w:t>
      </w:r>
      <w:r w:rsidR="008E4B1C" w:rsidRPr="008E4B1C">
        <w:rPr>
          <w:rFonts w:asciiTheme="minorHAnsi" w:hAnsiTheme="minorHAnsi" w:cstheme="minorHAnsi"/>
          <w:sz w:val="24"/>
          <w:szCs w:val="24"/>
          <w:lang w:val="ka-GE"/>
        </w:rPr>
        <w:t>31).</w:t>
      </w:r>
    </w:p>
    <w:p w14:paraId="1996E7E3" w14:textId="77777777" w:rsidR="008E4B1C" w:rsidRPr="001351F3" w:rsidRDefault="008E4B1C" w:rsidP="00050214">
      <w:pPr>
        <w:jc w:val="both"/>
        <w:rPr>
          <w:rFonts w:asciiTheme="minorHAnsi" w:hAnsiTheme="minorHAnsi" w:cstheme="minorHAnsi"/>
          <w:color w:val="FFC000"/>
          <w:sz w:val="24"/>
          <w:szCs w:val="24"/>
          <w:lang w:val="ka-GE"/>
        </w:rPr>
      </w:pPr>
    </w:p>
    <w:p w14:paraId="02F4F52E" w14:textId="692395AD" w:rsidR="00DE5AAC" w:rsidRDefault="00A206DC" w:rsidP="0097306A">
      <w:pPr>
        <w:pStyle w:val="Heading2"/>
        <w:spacing w:before="120" w:after="120" w:line="276" w:lineRule="auto"/>
        <w:jc w:val="both"/>
        <w:rPr>
          <w:rFonts w:asciiTheme="minorHAnsi" w:hAnsiTheme="minorHAnsi" w:cstheme="minorHAnsi"/>
          <w:b/>
          <w:color w:val="1F3864" w:themeColor="accent5" w:themeShade="80"/>
          <w:sz w:val="28"/>
          <w:szCs w:val="24"/>
          <w:lang w:val="ka-GE"/>
        </w:rPr>
      </w:pPr>
      <w:bookmarkStart w:id="49" w:name="_Toc62583298"/>
      <w:r w:rsidRPr="001351F3">
        <w:rPr>
          <w:rFonts w:asciiTheme="minorHAnsi" w:hAnsiTheme="minorHAnsi" w:cstheme="minorHAnsi"/>
          <w:b/>
          <w:color w:val="1F3864" w:themeColor="accent5" w:themeShade="80"/>
          <w:sz w:val="28"/>
          <w:szCs w:val="24"/>
          <w:lang w:val="ka-GE"/>
        </w:rPr>
        <w:t xml:space="preserve">3.2. </w:t>
      </w:r>
      <w:bookmarkStart w:id="50" w:name="_Toc30091586"/>
      <w:r w:rsidR="00DE5AAC" w:rsidRPr="001351F3">
        <w:rPr>
          <w:rFonts w:asciiTheme="minorHAnsi" w:hAnsiTheme="minorHAnsi" w:cstheme="minorHAnsi"/>
          <w:b/>
          <w:color w:val="1F3864" w:themeColor="accent5" w:themeShade="80"/>
          <w:sz w:val="28"/>
          <w:szCs w:val="24"/>
          <w:lang w:val="ka-GE"/>
        </w:rPr>
        <w:t>მცირე და საშუალო საწარმოთა ტრენინგების საჭიროებათა შეფასება (Training Needs Assessment TNA)</w:t>
      </w:r>
      <w:bookmarkEnd w:id="49"/>
      <w:bookmarkEnd w:id="50"/>
    </w:p>
    <w:p w14:paraId="41A4748A" w14:textId="2E549393" w:rsidR="000125FC" w:rsidRPr="001A33AF" w:rsidRDefault="000125FC" w:rsidP="000125FC">
      <w:pPr>
        <w:spacing w:before="120" w:after="120" w:line="276" w:lineRule="auto"/>
        <w:jc w:val="both"/>
        <w:rPr>
          <w:rFonts w:asciiTheme="minorHAnsi" w:hAnsiTheme="minorHAnsi" w:cstheme="minorHAnsi"/>
          <w:b/>
          <w:color w:val="00B0F0"/>
          <w:spacing w:val="-1"/>
          <w:sz w:val="24"/>
          <w:szCs w:val="24"/>
          <w:highlight w:val="yellow"/>
        </w:rPr>
      </w:pPr>
      <w:r w:rsidRPr="001A33AF">
        <w:rPr>
          <w:rFonts w:asciiTheme="minorHAnsi" w:hAnsiTheme="minorHAnsi" w:cstheme="minorHAnsi"/>
          <w:sz w:val="24"/>
          <w:lang w:val="ka-GE"/>
        </w:rPr>
        <w:t>[3.2.1] სააგენტომ „აწარმოე საქართველოში“</w:t>
      </w:r>
      <w:r w:rsidRPr="001A33AF">
        <w:rPr>
          <w:rFonts w:asciiTheme="minorHAnsi" w:hAnsiTheme="minorHAnsi" w:cstheme="minorHAnsi"/>
          <w:sz w:val="24"/>
        </w:rPr>
        <w:t xml:space="preserve"> ETF-ის (European Training Foundation) მხარდაჭერით</w:t>
      </w:r>
      <w:r w:rsidRPr="001A33AF">
        <w:rPr>
          <w:rFonts w:asciiTheme="minorHAnsi" w:hAnsiTheme="minorHAnsi" w:cstheme="minorHAnsi"/>
          <w:sz w:val="24"/>
          <w:lang w:val="ka-GE"/>
        </w:rPr>
        <w:t xml:space="preserve"> შეიმუშავა </w:t>
      </w:r>
      <w:r w:rsidRPr="001A33AF">
        <w:rPr>
          <w:rFonts w:asciiTheme="minorHAnsi" w:hAnsiTheme="minorHAnsi" w:cstheme="minorHAnsi"/>
          <w:b/>
          <w:sz w:val="24"/>
        </w:rPr>
        <w:t>ტრენინგების საჭიროებათა შეფასების (TNA)</w:t>
      </w:r>
      <w:r w:rsidRPr="001A33AF">
        <w:rPr>
          <w:rFonts w:asciiTheme="minorHAnsi" w:hAnsiTheme="minorHAnsi" w:cstheme="minorHAnsi"/>
          <w:sz w:val="24"/>
        </w:rPr>
        <w:t xml:space="preserve"> მექანიზმები (კითხვარის ჩათვლით</w:t>
      </w:r>
      <w:r w:rsidR="00D74A4D">
        <w:rPr>
          <w:rFonts w:asciiTheme="minorHAnsi" w:hAnsiTheme="minorHAnsi" w:cstheme="minorHAnsi"/>
          <w:sz w:val="24"/>
        </w:rPr>
        <w:t xml:space="preserve">) </w:t>
      </w:r>
      <w:r w:rsidR="00D74A4D">
        <w:rPr>
          <w:rFonts w:asciiTheme="minorHAnsi" w:hAnsiTheme="minorHAnsi" w:cstheme="minorHAnsi"/>
          <w:sz w:val="24"/>
          <w:lang w:val="ka-GE"/>
        </w:rPr>
        <w:t xml:space="preserve">და </w:t>
      </w:r>
      <w:r w:rsidRPr="001A33AF">
        <w:rPr>
          <w:rFonts w:asciiTheme="minorHAnsi" w:hAnsiTheme="minorHAnsi" w:cstheme="minorHAnsi"/>
          <w:sz w:val="24"/>
        </w:rPr>
        <w:t>ჩატარდა მცირე და საშუალო საწარმოთა ტრენინგების საჭიროებათა შეფასება. პილოტური პროექტისთვის კვლევის ჩასატარებლად იდენტიფიცირებული იქნა ორი სექტორი (ქაღალდის წარმოების და ბეჭდვის, ასევე, სასტუმრო სექტორი), რომლის ფარგლებში მონაწილეობა მიიღ</w:t>
      </w:r>
      <w:r w:rsidR="00D74A4D">
        <w:rPr>
          <w:rFonts w:asciiTheme="minorHAnsi" w:hAnsiTheme="minorHAnsi" w:cstheme="minorHAnsi"/>
          <w:sz w:val="24"/>
          <w:lang w:val="ka-GE"/>
        </w:rPr>
        <w:t>ეს სხვადასხვა ბიზნესის წარმომადგენლებმა.</w:t>
      </w:r>
      <w:r w:rsidRPr="001A33AF">
        <w:rPr>
          <w:rFonts w:asciiTheme="minorHAnsi" w:hAnsiTheme="minorHAnsi" w:cstheme="minorHAnsi"/>
          <w:sz w:val="24"/>
        </w:rPr>
        <w:t xml:space="preserve"> ამასთან, </w:t>
      </w:r>
      <w:r w:rsidRPr="001A33AF">
        <w:rPr>
          <w:rFonts w:asciiTheme="minorHAnsi" w:hAnsiTheme="minorHAnsi" w:cstheme="minorHAnsi"/>
          <w:sz w:val="24"/>
          <w:szCs w:val="23"/>
        </w:rPr>
        <w:t>განხორციელდა TNA-ს შედეგების ანალიზი და ინსტრუმენტების გაუმჯობესება</w:t>
      </w:r>
      <w:r w:rsidR="00D74A4D">
        <w:rPr>
          <w:rFonts w:asciiTheme="minorHAnsi" w:hAnsiTheme="minorHAnsi" w:cstheme="minorHAnsi"/>
          <w:sz w:val="24"/>
          <w:szCs w:val="23"/>
        </w:rPr>
        <w:t xml:space="preserve">. </w:t>
      </w:r>
    </w:p>
    <w:p w14:paraId="00FCA375" w14:textId="77777777" w:rsidR="000125FC" w:rsidRDefault="000125FC" w:rsidP="0097306A">
      <w:pPr>
        <w:pStyle w:val="Heading2"/>
        <w:spacing w:before="120" w:after="120" w:line="276" w:lineRule="auto"/>
        <w:jc w:val="both"/>
        <w:rPr>
          <w:rFonts w:asciiTheme="minorHAnsi" w:hAnsiTheme="minorHAnsi" w:cstheme="minorHAnsi"/>
          <w:b/>
          <w:color w:val="1F3864" w:themeColor="accent5" w:themeShade="80"/>
          <w:sz w:val="28"/>
          <w:szCs w:val="24"/>
          <w:lang w:val="ka-GE"/>
        </w:rPr>
      </w:pPr>
    </w:p>
    <w:p w14:paraId="60620F2E" w14:textId="6FAAA804" w:rsidR="00A206DC" w:rsidRPr="001351F3" w:rsidRDefault="00A206DC" w:rsidP="0097306A">
      <w:pPr>
        <w:pStyle w:val="Heading2"/>
        <w:spacing w:before="120" w:after="120" w:line="276" w:lineRule="auto"/>
        <w:jc w:val="both"/>
        <w:rPr>
          <w:rFonts w:asciiTheme="minorHAnsi" w:hAnsiTheme="minorHAnsi" w:cstheme="minorHAnsi"/>
          <w:b/>
          <w:color w:val="1F3864" w:themeColor="accent5" w:themeShade="80"/>
          <w:sz w:val="28"/>
          <w:szCs w:val="24"/>
          <w:lang w:val="ka-GE"/>
        </w:rPr>
      </w:pPr>
      <w:bookmarkStart w:id="51" w:name="_Toc62583299"/>
      <w:r w:rsidRPr="001351F3">
        <w:rPr>
          <w:rFonts w:asciiTheme="minorHAnsi" w:hAnsiTheme="minorHAnsi" w:cstheme="minorHAnsi"/>
          <w:b/>
          <w:color w:val="1F3864" w:themeColor="accent5" w:themeShade="80"/>
          <w:sz w:val="28"/>
          <w:szCs w:val="24"/>
          <w:lang w:val="ka-GE"/>
        </w:rPr>
        <w:t>3.3. უწყვეტი სამეწარმეო სწავლების (LLEL) დანერგვა განათლების სისტემის ყველა დონეზე</w:t>
      </w:r>
      <w:bookmarkEnd w:id="47"/>
      <w:bookmarkEnd w:id="51"/>
    </w:p>
    <w:p w14:paraId="2CED2FC1" w14:textId="0B3CC57A" w:rsidR="009764FB" w:rsidRPr="001351F3" w:rsidRDefault="00A206DC" w:rsidP="0097306A">
      <w:pPr>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rPr>
        <w:t xml:space="preserve">[3.3.1] </w:t>
      </w:r>
      <w:r w:rsidRPr="001351F3">
        <w:rPr>
          <w:rFonts w:asciiTheme="minorHAnsi" w:hAnsiTheme="minorHAnsi" w:cstheme="minorHAnsi"/>
          <w:color w:val="000000" w:themeColor="text1"/>
          <w:sz w:val="24"/>
          <w:szCs w:val="24"/>
          <w:lang w:val="ka-GE"/>
        </w:rPr>
        <w:t xml:space="preserve">უწყვეტი სამეწარმეო სწავლების (LLEL) დანერგვის პროცესის მხარდაჭერის მიზნით, საქართველოს განათლების, მეცნიერების, კულტურისა და სპორტის სამინისტროს მიერ ხორციელდება </w:t>
      </w:r>
      <w:r w:rsidRPr="001351F3">
        <w:rPr>
          <w:rFonts w:asciiTheme="minorHAnsi" w:hAnsiTheme="minorHAnsi" w:cstheme="minorHAnsi"/>
          <w:b/>
          <w:color w:val="000000" w:themeColor="text1"/>
          <w:sz w:val="24"/>
          <w:szCs w:val="24"/>
          <w:lang w:val="ka-GE"/>
        </w:rPr>
        <w:t>„განათლების სისტემის ყველა დონეზე უწყვეტი სამეწარმეო სწავლების (LLEL) დანერგვის 2019-2020 წლების სამოქმედო გეგმა“</w:t>
      </w:r>
      <w:r w:rsidR="009764FB" w:rsidRPr="001351F3">
        <w:rPr>
          <w:rFonts w:asciiTheme="minorHAnsi" w:hAnsiTheme="minorHAnsi" w:cstheme="minorHAnsi"/>
          <w:b/>
          <w:color w:val="000000" w:themeColor="text1"/>
          <w:sz w:val="24"/>
          <w:szCs w:val="24"/>
          <w:lang w:val="ka-GE"/>
        </w:rPr>
        <w:t>.</w:t>
      </w:r>
      <w:r w:rsidR="009764FB" w:rsidRPr="001351F3">
        <w:rPr>
          <w:rFonts w:asciiTheme="minorHAnsi" w:hAnsiTheme="minorHAnsi" w:cstheme="minorHAnsi"/>
          <w:color w:val="000000" w:themeColor="text1"/>
          <w:sz w:val="24"/>
          <w:szCs w:val="24"/>
          <w:lang w:val="ka-GE"/>
        </w:rPr>
        <w:t xml:space="preserve"> სამოქმედო გეგმის აქტივობები ერთიანდება ორი ძირითადი მიზნის გარშემო: მეწარმეობის ეკოსისტემის </w:t>
      </w:r>
      <w:r w:rsidR="009764FB" w:rsidRPr="001351F3">
        <w:rPr>
          <w:rFonts w:asciiTheme="minorHAnsi" w:hAnsiTheme="minorHAnsi" w:cstheme="minorHAnsi"/>
          <w:color w:val="000000" w:themeColor="text1"/>
          <w:sz w:val="24"/>
          <w:szCs w:val="24"/>
          <w:lang w:val="ka-GE"/>
        </w:rPr>
        <w:lastRenderedPageBreak/>
        <w:t>შექმნა განათლების სისტემაში და სამეწარმეო სწავლების გაუმჯობესება. აღნიშნული მიზნების</w:t>
      </w:r>
      <w:r w:rsidR="009246FE" w:rsidRPr="001351F3">
        <w:rPr>
          <w:rFonts w:asciiTheme="minorHAnsi" w:hAnsiTheme="minorHAnsi" w:cstheme="minorHAnsi"/>
          <w:color w:val="000000" w:themeColor="text1"/>
          <w:sz w:val="24"/>
          <w:szCs w:val="24"/>
          <w:lang w:val="ka-GE"/>
        </w:rPr>
        <w:t xml:space="preserve"> მიღწევის მიზნით განისაზღვრა 7 ამოცანა და შესაბამისი აქტივობები, მათ შორის, ექსტრაკურიკულარული სამეწარმეო აქტივობების დანერგვის </w:t>
      </w:r>
      <w:r w:rsidR="0044528B" w:rsidRPr="001351F3">
        <w:rPr>
          <w:rFonts w:asciiTheme="minorHAnsi" w:hAnsiTheme="minorHAnsi" w:cstheme="minorHAnsi"/>
          <w:color w:val="000000" w:themeColor="text1"/>
          <w:sz w:val="24"/>
          <w:szCs w:val="24"/>
          <w:lang w:val="ka-GE"/>
        </w:rPr>
        <w:t>ხელშეწყობის ფარგლებში</w:t>
      </w:r>
      <w:r w:rsidR="009246FE" w:rsidRPr="001351F3">
        <w:rPr>
          <w:rFonts w:asciiTheme="minorHAnsi" w:hAnsiTheme="minorHAnsi" w:cstheme="minorHAnsi"/>
          <w:color w:val="000000" w:themeColor="text1"/>
          <w:sz w:val="24"/>
          <w:szCs w:val="24"/>
          <w:lang w:val="ka-GE"/>
        </w:rPr>
        <w:t xml:space="preserve"> </w:t>
      </w:r>
      <w:r w:rsidR="0044528B" w:rsidRPr="001351F3">
        <w:rPr>
          <w:rFonts w:asciiTheme="minorHAnsi" w:hAnsiTheme="minorHAnsi" w:cstheme="minorHAnsi"/>
          <w:color w:val="000000" w:themeColor="text1"/>
          <w:sz w:val="24"/>
          <w:szCs w:val="24"/>
          <w:lang w:val="ka-GE"/>
        </w:rPr>
        <w:t xml:space="preserve">განხორციელდა </w:t>
      </w:r>
      <w:r w:rsidR="009246FE" w:rsidRPr="001351F3">
        <w:rPr>
          <w:rFonts w:asciiTheme="minorHAnsi" w:hAnsiTheme="minorHAnsi" w:cstheme="minorHAnsi"/>
          <w:color w:val="000000" w:themeColor="text1"/>
          <w:sz w:val="24"/>
          <w:szCs w:val="24"/>
          <w:lang w:val="ka-GE"/>
        </w:rPr>
        <w:t xml:space="preserve">კოლეჯების შესაძლებლობების და საჭიროებების შეფასება, </w:t>
      </w:r>
      <w:r w:rsidR="0044528B" w:rsidRPr="001351F3">
        <w:rPr>
          <w:rFonts w:asciiTheme="minorHAnsi" w:hAnsiTheme="minorHAnsi" w:cstheme="minorHAnsi"/>
          <w:color w:val="000000" w:themeColor="text1"/>
          <w:sz w:val="24"/>
          <w:szCs w:val="24"/>
          <w:lang w:val="ka-GE"/>
        </w:rPr>
        <w:t xml:space="preserve">შემუშავდა </w:t>
      </w:r>
      <w:r w:rsidR="009246FE" w:rsidRPr="001351F3">
        <w:rPr>
          <w:rFonts w:asciiTheme="minorHAnsi" w:hAnsiTheme="minorHAnsi" w:cstheme="minorHAnsi"/>
          <w:color w:val="000000" w:themeColor="text1"/>
          <w:sz w:val="24"/>
          <w:szCs w:val="24"/>
          <w:lang w:val="ka-GE"/>
        </w:rPr>
        <w:t xml:space="preserve">შესაბამისი ქვეპროგრამები, </w:t>
      </w:r>
      <w:r w:rsidR="00E31D1D" w:rsidRPr="001351F3">
        <w:rPr>
          <w:rFonts w:asciiTheme="minorHAnsi" w:hAnsiTheme="minorHAnsi" w:cstheme="minorHAnsi"/>
          <w:color w:val="000000" w:themeColor="text1"/>
          <w:sz w:val="24"/>
          <w:szCs w:val="24"/>
          <w:lang w:val="ka-GE"/>
        </w:rPr>
        <w:t>გაეროს განვითარების პროგრამა</w:t>
      </w:r>
      <w:r w:rsidR="00F106C2" w:rsidRPr="001351F3">
        <w:rPr>
          <w:rFonts w:asciiTheme="minorHAnsi" w:hAnsiTheme="minorHAnsi" w:cstheme="minorHAnsi"/>
          <w:color w:val="000000" w:themeColor="text1"/>
          <w:sz w:val="24"/>
          <w:szCs w:val="24"/>
          <w:lang w:val="ka-GE"/>
        </w:rPr>
        <w:t>სთან</w:t>
      </w:r>
      <w:r w:rsidR="00E31D1D" w:rsidRPr="001351F3">
        <w:rPr>
          <w:rFonts w:asciiTheme="minorHAnsi" w:hAnsiTheme="minorHAnsi" w:cstheme="minorHAnsi"/>
          <w:color w:val="000000" w:themeColor="text1"/>
          <w:sz w:val="24"/>
          <w:szCs w:val="24"/>
          <w:lang w:val="ka-GE"/>
        </w:rPr>
        <w:t xml:space="preserve"> </w:t>
      </w:r>
      <w:r w:rsidR="0044528B" w:rsidRPr="001351F3">
        <w:rPr>
          <w:rFonts w:asciiTheme="minorHAnsi" w:hAnsiTheme="minorHAnsi" w:cstheme="minorHAnsi"/>
          <w:color w:val="000000" w:themeColor="text1"/>
          <w:sz w:val="24"/>
          <w:szCs w:val="24"/>
          <w:lang w:val="ka-GE"/>
        </w:rPr>
        <w:t>(</w:t>
      </w:r>
      <w:r w:rsidR="0044528B" w:rsidRPr="001351F3">
        <w:rPr>
          <w:rFonts w:asciiTheme="minorHAnsi" w:hAnsiTheme="minorHAnsi" w:cstheme="minorHAnsi"/>
          <w:color w:val="000000" w:themeColor="text1"/>
          <w:sz w:val="24"/>
          <w:szCs w:val="24"/>
        </w:rPr>
        <w:t xml:space="preserve">UNDP) </w:t>
      </w:r>
      <w:r w:rsidR="00F106C2" w:rsidRPr="001351F3">
        <w:rPr>
          <w:rFonts w:asciiTheme="minorHAnsi" w:hAnsiTheme="minorHAnsi" w:cstheme="minorHAnsi"/>
          <w:color w:val="000000" w:themeColor="text1"/>
          <w:sz w:val="24"/>
          <w:szCs w:val="24"/>
          <w:lang w:val="ka-GE"/>
        </w:rPr>
        <w:t xml:space="preserve">და არასამთავრობო ორგანიზაციებთან </w:t>
      </w:r>
      <w:r w:rsidR="0044528B" w:rsidRPr="001351F3">
        <w:rPr>
          <w:rFonts w:asciiTheme="minorHAnsi" w:hAnsiTheme="minorHAnsi" w:cstheme="minorHAnsi"/>
          <w:color w:val="000000" w:themeColor="text1"/>
          <w:sz w:val="24"/>
          <w:szCs w:val="24"/>
          <w:lang w:val="ka-GE"/>
        </w:rPr>
        <w:t xml:space="preserve">თანამშრომლობის საფუძველზე დაინერგა </w:t>
      </w:r>
      <w:r w:rsidR="009246FE" w:rsidRPr="001351F3">
        <w:rPr>
          <w:rFonts w:asciiTheme="minorHAnsi" w:hAnsiTheme="minorHAnsi" w:cstheme="minorHAnsi"/>
          <w:color w:val="000000" w:themeColor="text1"/>
          <w:sz w:val="24"/>
          <w:szCs w:val="24"/>
          <w:lang w:val="ka-GE"/>
        </w:rPr>
        <w:t>სამეწარმეო პრაქტიკის განვითარება სკოლებში</w:t>
      </w:r>
      <w:r w:rsidR="00F106C2" w:rsidRPr="001351F3">
        <w:rPr>
          <w:rFonts w:asciiTheme="minorHAnsi" w:hAnsiTheme="minorHAnsi" w:cstheme="minorHAnsi"/>
          <w:color w:val="000000" w:themeColor="text1"/>
          <w:sz w:val="24"/>
          <w:szCs w:val="24"/>
          <w:lang w:val="ka-GE"/>
        </w:rPr>
        <w:t xml:space="preserve">; სამეწარმეო სწავლების შესახებ ცნობიერების ამაღლების და სამეწარმეო საქმიანობის სტიმულირების მიზნით განხორციელდა </w:t>
      </w:r>
      <w:r w:rsidR="004C17F7" w:rsidRPr="001351F3">
        <w:rPr>
          <w:rFonts w:asciiTheme="minorHAnsi" w:hAnsiTheme="minorHAnsi" w:cstheme="minorHAnsi"/>
          <w:color w:val="000000" w:themeColor="text1"/>
          <w:sz w:val="24"/>
          <w:szCs w:val="24"/>
          <w:lang w:val="ka-GE"/>
        </w:rPr>
        <w:t>საინფორმაციო კამპანიები, განხორციელდა კოლეჯებს შორის წარმატებული პრაქტიკის გაზიარება</w:t>
      </w:r>
      <w:r w:rsidR="00FA3B80" w:rsidRPr="001351F3">
        <w:rPr>
          <w:rFonts w:asciiTheme="minorHAnsi" w:hAnsiTheme="minorHAnsi" w:cstheme="minorHAnsi"/>
          <w:color w:val="000000" w:themeColor="text1"/>
          <w:sz w:val="24"/>
          <w:szCs w:val="24"/>
          <w:lang w:val="ka-GE"/>
        </w:rPr>
        <w:t xml:space="preserve">, </w:t>
      </w:r>
      <w:r w:rsidR="00E72EF5" w:rsidRPr="001351F3">
        <w:rPr>
          <w:rFonts w:asciiTheme="minorHAnsi" w:hAnsiTheme="minorHAnsi" w:cstheme="minorHAnsi"/>
          <w:color w:val="000000" w:themeColor="text1"/>
          <w:sz w:val="24"/>
          <w:szCs w:val="24"/>
          <w:lang w:val="ka-GE"/>
        </w:rPr>
        <w:t xml:space="preserve">პროფესიული საგანმანათლებლო დაწესებულებებისათვის ETF-ის და UNDP-ის მხარდაჭერით შეიქმნა სამეწარმეო კულტურის მოდელი და </w:t>
      </w:r>
      <w:r w:rsidR="00C76B81" w:rsidRPr="001351F3">
        <w:rPr>
          <w:rFonts w:asciiTheme="minorHAnsi" w:hAnsiTheme="minorHAnsi" w:cstheme="minorHAnsi"/>
          <w:color w:val="000000" w:themeColor="text1"/>
          <w:sz w:val="24"/>
          <w:szCs w:val="24"/>
          <w:lang w:val="ka-GE"/>
        </w:rPr>
        <w:t xml:space="preserve">სასწავლო </w:t>
      </w:r>
      <w:r w:rsidR="00E72EF5" w:rsidRPr="001351F3">
        <w:rPr>
          <w:rFonts w:asciiTheme="minorHAnsi" w:hAnsiTheme="minorHAnsi" w:cstheme="minorHAnsi"/>
          <w:color w:val="000000" w:themeColor="text1"/>
          <w:sz w:val="24"/>
          <w:szCs w:val="24"/>
          <w:lang w:val="ka-GE"/>
        </w:rPr>
        <w:t>დაწესებულებაში განხორციელდა პროგრამის პილოტირება.</w:t>
      </w:r>
      <w:r w:rsidR="00C76B81" w:rsidRPr="001351F3">
        <w:rPr>
          <w:rFonts w:asciiTheme="minorHAnsi" w:hAnsiTheme="minorHAnsi" w:cstheme="minorHAnsi"/>
          <w:color w:val="000000" w:themeColor="text1"/>
          <w:sz w:val="24"/>
          <w:szCs w:val="24"/>
          <w:lang w:val="ka-GE"/>
        </w:rPr>
        <w:t xml:space="preserve"> </w:t>
      </w:r>
    </w:p>
    <w:p w14:paraId="11479C3E" w14:textId="0C2DB3A1" w:rsidR="00EF2B42" w:rsidRPr="00EF2B42" w:rsidRDefault="00BB5BCF" w:rsidP="0097306A">
      <w:pPr>
        <w:spacing w:before="120" w:after="120" w:line="276" w:lineRule="auto"/>
        <w:jc w:val="both"/>
        <w:rPr>
          <w:rFonts w:asciiTheme="minorHAnsi" w:hAnsiTheme="minorHAnsi" w:cstheme="minorHAnsi"/>
          <w:color w:val="000000" w:themeColor="text1"/>
          <w:sz w:val="24"/>
          <w:szCs w:val="24"/>
          <w:lang w:val="ka-GE"/>
        </w:rPr>
      </w:pPr>
      <w:r w:rsidRPr="00EF2B42">
        <w:rPr>
          <w:rFonts w:asciiTheme="minorHAnsi" w:hAnsiTheme="minorHAnsi" w:cstheme="minorHAnsi"/>
          <w:color w:val="000000" w:themeColor="text1"/>
          <w:sz w:val="24"/>
          <w:szCs w:val="24"/>
          <w:lang w:val="ka-GE"/>
        </w:rPr>
        <w:t xml:space="preserve">[3.3.2] </w:t>
      </w:r>
      <w:r w:rsidR="00EF2B42" w:rsidRPr="00EF2B42">
        <w:rPr>
          <w:rFonts w:asciiTheme="minorHAnsi" w:hAnsiTheme="minorHAnsi" w:cstheme="minorHAnsi"/>
          <w:color w:val="000000" w:themeColor="text1"/>
          <w:sz w:val="24"/>
          <w:szCs w:val="24"/>
          <w:lang w:val="ka-GE"/>
        </w:rPr>
        <w:t xml:space="preserve">პროფესიული საგანმანათლებლო პროგრამების რეფორმის (2014-2018) შედეგად </w:t>
      </w:r>
      <w:r w:rsidR="00EF2B42">
        <w:rPr>
          <w:rFonts w:asciiTheme="minorHAnsi" w:hAnsiTheme="minorHAnsi" w:cstheme="minorHAnsi"/>
          <w:color w:val="000000" w:themeColor="text1"/>
          <w:sz w:val="24"/>
          <w:szCs w:val="24"/>
          <w:lang w:val="ka-GE"/>
        </w:rPr>
        <w:t xml:space="preserve">პროფესიული განათლების </w:t>
      </w:r>
      <w:r w:rsidR="00EF2B42" w:rsidRPr="00EF2B42">
        <w:rPr>
          <w:rFonts w:asciiTheme="minorHAnsi" w:hAnsiTheme="minorHAnsi" w:cstheme="minorHAnsi"/>
          <w:color w:val="000000" w:themeColor="text1"/>
          <w:sz w:val="24"/>
          <w:szCs w:val="24"/>
          <w:lang w:val="ka-GE"/>
        </w:rPr>
        <w:t xml:space="preserve">სისტემა გადავიდა მოდულურ სწავლებაზე. მოდულური საგანმანათლებლო პროგრამები ეფუძნება საგანმანათლებლო სტანდარტებს, რომლებიც შემუშავებულია პროფესიის სტანდარტების საფუძველზე. დამსაქმებლების მიერ შემუშავებულ პროფესიის სტანდარტებში ასახულია პროფესიული მოვალეობები, ამოცანები და ის მინიმალური მოთხოვნები, რაც უნდა დააკმაყოფილოს კონკრეტული პროფესიის მქონე პირმა.  </w:t>
      </w:r>
    </w:p>
    <w:p w14:paraId="224DC300" w14:textId="2E6C7169" w:rsidR="00E31D1D" w:rsidRDefault="00BB5BCF" w:rsidP="0097306A">
      <w:pPr>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t xml:space="preserve">სახელმწიფო პროფესიულ საგანმანათლებლო დაწესებულებებში ყველა პროფესიული სტუდენტისთვის </w:t>
      </w:r>
      <w:r w:rsidRPr="001351F3">
        <w:rPr>
          <w:rFonts w:asciiTheme="minorHAnsi" w:hAnsiTheme="minorHAnsi" w:cstheme="minorHAnsi"/>
          <w:b/>
          <w:color w:val="000000" w:themeColor="text1"/>
          <w:sz w:val="24"/>
          <w:szCs w:val="24"/>
          <w:lang w:val="ka-GE"/>
        </w:rPr>
        <w:t>მოდულურ პროფესიულ პროგრამაზე სწავლის დროს სავალდებულოა მეწარმეობის მოდულის გავლა.</w:t>
      </w:r>
      <w:r w:rsidRPr="001351F3">
        <w:rPr>
          <w:rFonts w:asciiTheme="minorHAnsi" w:hAnsiTheme="minorHAnsi" w:cstheme="minorHAnsi"/>
          <w:color w:val="000000" w:themeColor="text1"/>
          <w:sz w:val="24"/>
          <w:szCs w:val="24"/>
          <w:lang w:val="ka-GE"/>
        </w:rPr>
        <w:t xml:space="preserve"> პროფესიული განათლების სისტემაში მე-3, მე-4 და მე-5 დონეებზე არსებული ყველა ავტორიზებული საგანმანათლებლო პროგრამა სავალდებულოდ მოიცავს „მეწარმეობის“ ზოგად მოდულს</w:t>
      </w:r>
      <w:r w:rsidR="00666B7B">
        <w:rPr>
          <w:rFonts w:asciiTheme="minorHAnsi" w:hAnsiTheme="minorHAnsi" w:cstheme="minorHAnsi"/>
          <w:color w:val="000000" w:themeColor="text1"/>
          <w:sz w:val="24"/>
          <w:szCs w:val="24"/>
          <w:lang w:val="ka-GE"/>
        </w:rPr>
        <w:t xml:space="preserve"> </w:t>
      </w:r>
      <w:r w:rsidR="00666B7B" w:rsidRPr="00666B7B">
        <w:rPr>
          <w:rFonts w:asciiTheme="minorHAnsi" w:hAnsiTheme="minorHAnsi" w:cstheme="minorHAnsi"/>
          <w:color w:val="000000" w:themeColor="text1"/>
          <w:sz w:val="24"/>
          <w:szCs w:val="24"/>
          <w:lang w:val="ka-GE"/>
        </w:rPr>
        <w:t>(მათგან 9 პროფესიული საგანმანათლებლო პროგრამის ჩარჩო დოკუმენტი არ ითვალისწინებს  „მეწარმეობის“ ზოგად მოდულს, თუმცა აღნიშნულ ჩარჩოებში მოცემულია  ჩანაწერი: „ჩარჩო დოკუმენტი მოდულების, სწავლის შედეგებისა და თემატიკის კომპონენტებში ითვალისწინებს რვა საკვანძო კომპეტენციის, მათ შორის მეწარმეობის, განვითარებას“).</w:t>
      </w:r>
      <w:r w:rsidR="00666B7B">
        <w:rPr>
          <w:lang w:val="ka-GE"/>
        </w:rPr>
        <w:t xml:space="preserve"> </w:t>
      </w:r>
      <w:r w:rsidRPr="001351F3">
        <w:rPr>
          <w:rFonts w:asciiTheme="minorHAnsi" w:hAnsiTheme="minorHAnsi" w:cstheme="minorHAnsi"/>
          <w:color w:val="000000" w:themeColor="text1"/>
          <w:sz w:val="24"/>
          <w:szCs w:val="24"/>
          <w:lang w:val="ka-GE"/>
        </w:rPr>
        <w:t xml:space="preserve">შესაბამისად, კვალიფიკაციის მინიჭებისათვის აღნიშნული მოდული გავლილი და დადასტურებული უნდა ჰქონდეს პროფესიულ სტუდენტს. ყოველწლიურად 6000-ზე მეტ პირს ენიჭება პროფესიული კვალიფიკაცია. </w:t>
      </w:r>
    </w:p>
    <w:p w14:paraId="7D707290" w14:textId="2A9DBF7F" w:rsidR="00666B7B" w:rsidRPr="00666B7B" w:rsidRDefault="00666B7B" w:rsidP="00666B7B">
      <w:pPr>
        <w:spacing w:before="120" w:after="120" w:line="276" w:lineRule="auto"/>
        <w:jc w:val="both"/>
        <w:rPr>
          <w:rFonts w:asciiTheme="minorHAnsi" w:hAnsiTheme="minorHAnsi" w:cstheme="minorHAnsi"/>
          <w:color w:val="000000" w:themeColor="text1"/>
          <w:sz w:val="24"/>
          <w:szCs w:val="24"/>
          <w:lang w:val="ka-GE"/>
        </w:rPr>
      </w:pPr>
      <w:r w:rsidRPr="00666B7B">
        <w:rPr>
          <w:rFonts w:asciiTheme="minorHAnsi" w:hAnsiTheme="minorHAnsi" w:cstheme="minorHAnsi"/>
          <w:color w:val="000000" w:themeColor="text1"/>
          <w:sz w:val="24"/>
          <w:szCs w:val="24"/>
          <w:lang w:val="ka-GE"/>
        </w:rPr>
        <w:t>2020 წელს, ქვეყანაში შექმნილი ეპიდემიოლოგიური ვითარებიდან გამომდინ</w:t>
      </w:r>
      <w:r>
        <w:rPr>
          <w:rFonts w:asciiTheme="minorHAnsi" w:hAnsiTheme="minorHAnsi" w:cstheme="minorHAnsi"/>
          <w:color w:val="000000" w:themeColor="text1"/>
          <w:sz w:val="24"/>
          <w:szCs w:val="24"/>
          <w:lang w:val="ka-GE"/>
        </w:rPr>
        <w:t>ა</w:t>
      </w:r>
      <w:r w:rsidRPr="00666B7B">
        <w:rPr>
          <w:rFonts w:asciiTheme="minorHAnsi" w:hAnsiTheme="minorHAnsi" w:cstheme="minorHAnsi"/>
          <w:color w:val="000000" w:themeColor="text1"/>
          <w:sz w:val="24"/>
          <w:szCs w:val="24"/>
          <w:lang w:val="ka-GE"/>
        </w:rPr>
        <w:t xml:space="preserve">რე, შეჩერებული იყო სასწავლო პროცესი, რაც, პროფესიული საგანმანათლებლო პროგრამების კურსდამთავრებულთა რაოდენობაზეც აისახა. შესაბამისად, მიმდინარე წელს, სახელმწიფო პროფესიულ საგანმანათლებლო დაწესებულებებში სწავლის </w:t>
      </w:r>
      <w:r w:rsidRPr="00666B7B">
        <w:rPr>
          <w:rFonts w:asciiTheme="minorHAnsi" w:hAnsiTheme="minorHAnsi" w:cstheme="minorHAnsi"/>
          <w:color w:val="000000" w:themeColor="text1"/>
          <w:sz w:val="24"/>
          <w:szCs w:val="24"/>
          <w:lang w:val="ka-GE"/>
        </w:rPr>
        <w:lastRenderedPageBreak/>
        <w:t>დასრულების შედეგად, პროფესიული კვალიფიკაცია მიენიჭა 1589 პირს. ყველა მათგანს გავლილი აქვს მეწარმეობის სავალდებულო მოდული.</w:t>
      </w:r>
    </w:p>
    <w:p w14:paraId="6FDCB2D7" w14:textId="6B01860E" w:rsidR="00403242" w:rsidRPr="001351F3" w:rsidRDefault="00403242" w:rsidP="0097306A">
      <w:pPr>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t>საქართველოს განათლების, მეცნიერების, კულტურისა და სპორტის სამინისტროს მმართველობის სფეროში შემავალმა სსიპ</w:t>
      </w:r>
      <w:r w:rsidR="00232E22" w:rsidRPr="001351F3">
        <w:rPr>
          <w:rFonts w:asciiTheme="minorHAnsi" w:hAnsiTheme="minorHAnsi" w:cstheme="minorHAnsi"/>
          <w:color w:val="000000" w:themeColor="text1"/>
          <w:sz w:val="24"/>
          <w:szCs w:val="24"/>
          <w:lang w:val="ka-GE"/>
        </w:rPr>
        <w:t>-მა „</w:t>
      </w:r>
      <w:r w:rsidRPr="001351F3">
        <w:rPr>
          <w:rFonts w:asciiTheme="minorHAnsi" w:hAnsiTheme="minorHAnsi" w:cstheme="minorHAnsi"/>
          <w:color w:val="000000" w:themeColor="text1"/>
          <w:sz w:val="24"/>
          <w:szCs w:val="24"/>
          <w:lang w:val="ka-GE"/>
        </w:rPr>
        <w:t>შემოქმედებითი საქართველო</w:t>
      </w:r>
      <w:r w:rsidR="00232E22" w:rsidRPr="001351F3">
        <w:rPr>
          <w:rFonts w:asciiTheme="minorHAnsi" w:hAnsiTheme="minorHAnsi" w:cstheme="minorHAnsi"/>
          <w:color w:val="000000" w:themeColor="text1"/>
          <w:sz w:val="24"/>
          <w:szCs w:val="24"/>
          <w:lang w:val="ka-GE"/>
        </w:rPr>
        <w:t>“</w:t>
      </w:r>
      <w:r w:rsidRPr="001351F3">
        <w:rPr>
          <w:rFonts w:asciiTheme="minorHAnsi" w:hAnsiTheme="minorHAnsi" w:cstheme="minorHAnsi"/>
          <w:color w:val="000000" w:themeColor="text1"/>
          <w:sz w:val="24"/>
          <w:szCs w:val="24"/>
          <w:lang w:val="ka-GE"/>
        </w:rPr>
        <w:t xml:space="preserve">, 2020 </w:t>
      </w:r>
      <w:r w:rsidR="00666B7B">
        <w:rPr>
          <w:rFonts w:asciiTheme="minorHAnsi" w:hAnsiTheme="minorHAnsi" w:cstheme="minorHAnsi"/>
          <w:color w:val="000000" w:themeColor="text1"/>
          <w:sz w:val="24"/>
          <w:szCs w:val="24"/>
          <w:lang w:val="ka-GE"/>
        </w:rPr>
        <w:t>წელს</w:t>
      </w:r>
      <w:r w:rsidRPr="001351F3">
        <w:rPr>
          <w:rFonts w:asciiTheme="minorHAnsi" w:hAnsiTheme="minorHAnsi" w:cstheme="minorHAnsi"/>
          <w:color w:val="000000" w:themeColor="text1"/>
          <w:sz w:val="24"/>
          <w:szCs w:val="24"/>
          <w:lang w:val="ka-GE"/>
        </w:rPr>
        <w:t xml:space="preserve">, ბრიტანეთის საბჭოს „შემოქმედებითი ნაპერწკლის“ საგრანტო პროგრამის ფარგლებში, განავითარა სხვადასხვა მიმართულების სტუდენტების სამეწარმეო უნარ-ჩვევები და მათი ჩართულობით, შეიმუშავა არსებული ინსტიტუციებისა და პროგრამების/პროექტების კონცეფციებისა და მართვის ახალი გეგმები და ბიზნეს განვითარების სტრატეგიები. </w:t>
      </w:r>
    </w:p>
    <w:p w14:paraId="58AE5D6A" w14:textId="1C281239" w:rsidR="00232E22" w:rsidRPr="001351F3" w:rsidRDefault="00403242" w:rsidP="0097306A">
      <w:pPr>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t xml:space="preserve">მიმდინარე პერიოდში, </w:t>
      </w:r>
      <w:r w:rsidR="00232E22" w:rsidRPr="001351F3">
        <w:rPr>
          <w:rFonts w:asciiTheme="minorHAnsi" w:hAnsiTheme="minorHAnsi" w:cstheme="minorHAnsi"/>
          <w:color w:val="000000" w:themeColor="text1"/>
          <w:sz w:val="24"/>
          <w:szCs w:val="24"/>
          <w:lang w:val="ka-GE"/>
        </w:rPr>
        <w:t>სააგენტომ „შემოქმედებითი საქართველო“</w:t>
      </w:r>
      <w:r w:rsidRPr="001351F3">
        <w:rPr>
          <w:rFonts w:asciiTheme="minorHAnsi" w:hAnsiTheme="minorHAnsi" w:cstheme="minorHAnsi"/>
          <w:color w:val="000000" w:themeColor="text1"/>
          <w:sz w:val="24"/>
          <w:szCs w:val="24"/>
          <w:lang w:val="ka-GE"/>
        </w:rPr>
        <w:t xml:space="preserve"> ჩაატარა მენტორინგის სესიები სტუდენტებისთვის, მათი სტარტაპების განვითარებისა და ბიზნეს-უნარების გაუმჯობესების მიზნით, გადამზადებულმა სტუდენტებმა მონაწილეობა მიიღეს საერთაშორისო სტარტაპ კონკურსში, BIG IDEA CHALLENGE. მონაწილეთაგან, ერთი სტარტაპი მოხვდა ადგილობრივი კონკურსის ფინალისტთა შორის. </w:t>
      </w:r>
      <w:r w:rsidR="00232E22" w:rsidRPr="001351F3">
        <w:rPr>
          <w:rFonts w:asciiTheme="minorHAnsi" w:hAnsiTheme="minorHAnsi" w:cstheme="minorHAnsi"/>
          <w:color w:val="000000" w:themeColor="text1"/>
          <w:sz w:val="24"/>
          <w:szCs w:val="24"/>
          <w:lang w:val="ka-GE"/>
        </w:rPr>
        <w:t>სააგენტოს მიერ, შეირჩა რეგიონული კულტურული ფესტივალები, რომელთა მენეჯერებმაც გაიარეს</w:t>
      </w:r>
      <w:r w:rsidR="00666B7B">
        <w:rPr>
          <w:rFonts w:asciiTheme="minorHAnsi" w:hAnsiTheme="minorHAnsi" w:cstheme="minorHAnsi"/>
          <w:color w:val="000000" w:themeColor="text1"/>
          <w:sz w:val="24"/>
          <w:szCs w:val="24"/>
          <w:lang w:val="ka-GE"/>
        </w:rPr>
        <w:t xml:space="preserve"> </w:t>
      </w:r>
      <w:r w:rsidR="00232E22" w:rsidRPr="001351F3">
        <w:rPr>
          <w:rFonts w:asciiTheme="minorHAnsi" w:hAnsiTheme="minorHAnsi" w:cstheme="minorHAnsi"/>
          <w:color w:val="000000" w:themeColor="text1"/>
          <w:sz w:val="24"/>
          <w:szCs w:val="24"/>
          <w:lang w:val="ka-GE"/>
        </w:rPr>
        <w:t xml:space="preserve">შემოქმედებითი მეწარმეობის ტრენერთა ტრენინგი. ღონისძიების ფარგლებში, კულტურის მონაწილეებმა აიმაღლეს ცოდნა შემოქმედებითი ღონისძიებების მენეჯმენტის ინსტრუმენტებისა და მენტორობის თაობაზე. ასევე, ჩამოაყალიბეს თავიანთი ფესტივალების კონცეფციები, საჭიროებები და განვითარების პერსპექტივები. </w:t>
      </w:r>
    </w:p>
    <w:p w14:paraId="5E495881" w14:textId="2BE9654F" w:rsidR="00127CF3" w:rsidRDefault="00B8269C" w:rsidP="00127CF3">
      <w:pPr>
        <w:spacing w:before="120" w:after="120" w:line="276" w:lineRule="auto"/>
        <w:jc w:val="both"/>
        <w:rPr>
          <w:rFonts w:asciiTheme="minorHAnsi" w:hAnsiTheme="minorHAnsi" w:cstheme="minorHAnsi"/>
          <w:color w:val="000000" w:themeColor="text1"/>
          <w:sz w:val="24"/>
          <w:szCs w:val="24"/>
          <w:lang w:val="ka-GE"/>
        </w:rPr>
      </w:pPr>
      <w:r w:rsidRPr="00127CF3">
        <w:rPr>
          <w:rFonts w:asciiTheme="minorHAnsi" w:hAnsiTheme="minorHAnsi" w:cstheme="minorHAnsi"/>
          <w:color w:val="000000" w:themeColor="text1"/>
          <w:sz w:val="24"/>
          <w:szCs w:val="24"/>
        </w:rPr>
        <w:t xml:space="preserve">[3.3.3] </w:t>
      </w:r>
      <w:r w:rsidR="00127CF3" w:rsidRPr="00127CF3">
        <w:rPr>
          <w:rFonts w:asciiTheme="minorHAnsi" w:hAnsiTheme="minorHAnsi" w:cstheme="minorHAnsi"/>
          <w:sz w:val="24"/>
          <w:szCs w:val="24"/>
          <w:lang w:val="ka-GE"/>
        </w:rPr>
        <w:t xml:space="preserve">2019 წლის 28 ივნისის N857 ბრძანებით დამტკიცებული „განათლების სისტემის ყველა დონეზე უწყვეტი სამეწარმეო სწავლების (LLEL) დანერგვის 2019-2020 წლების სამოქმედო გეგმის შესრულების კოორდინაციის მიზნით, </w:t>
      </w:r>
      <w:r w:rsidR="00127CF3" w:rsidRPr="00127CF3">
        <w:rPr>
          <w:rFonts w:asciiTheme="minorHAnsi" w:hAnsiTheme="minorHAnsi" w:cstheme="minorHAnsi"/>
          <w:b/>
          <w:sz w:val="24"/>
          <w:szCs w:val="24"/>
          <w:lang w:val="ka-GE"/>
        </w:rPr>
        <w:t xml:space="preserve">განათლების სისტემის ყველა დონეზე უწყვეტი სამეწარმეო სწავლების (LLEL) დანერგვის მიზნით </w:t>
      </w:r>
      <w:r w:rsidR="00127CF3" w:rsidRPr="00127CF3">
        <w:rPr>
          <w:rFonts w:asciiTheme="minorHAnsi" w:hAnsiTheme="minorHAnsi" w:cstheme="minorHAnsi"/>
          <w:b/>
          <w:color w:val="000000" w:themeColor="text1"/>
          <w:sz w:val="24"/>
          <w:szCs w:val="24"/>
          <w:lang w:val="ka-GE"/>
        </w:rPr>
        <w:t>შექმნილი უწყებათაშორისი სამუშაო ჯგუფის სხდომა</w:t>
      </w:r>
      <w:r w:rsidR="00127CF3" w:rsidRPr="00127CF3">
        <w:rPr>
          <w:rFonts w:asciiTheme="minorHAnsi" w:hAnsiTheme="minorHAnsi" w:cstheme="minorHAnsi"/>
          <w:color w:val="000000" w:themeColor="text1"/>
          <w:sz w:val="24"/>
          <w:szCs w:val="24"/>
          <w:lang w:val="ka-GE"/>
        </w:rPr>
        <w:t xml:space="preserve"> გაიმართა </w:t>
      </w:r>
      <w:r w:rsidR="00127CF3" w:rsidRPr="00127CF3">
        <w:rPr>
          <w:rFonts w:asciiTheme="minorHAnsi" w:hAnsiTheme="minorHAnsi" w:cstheme="minorHAnsi"/>
          <w:color w:val="000000" w:themeColor="text1"/>
          <w:sz w:val="24"/>
          <w:szCs w:val="24"/>
        </w:rPr>
        <w:t>20</w:t>
      </w:r>
      <w:r w:rsidR="00127CF3" w:rsidRPr="00127CF3">
        <w:rPr>
          <w:rFonts w:asciiTheme="minorHAnsi" w:hAnsiTheme="minorHAnsi" w:cstheme="minorHAnsi"/>
          <w:color w:val="000000" w:themeColor="text1"/>
          <w:sz w:val="24"/>
          <w:szCs w:val="24"/>
          <w:lang w:val="ka-GE"/>
        </w:rPr>
        <w:t>20</w:t>
      </w:r>
      <w:r w:rsidR="00127CF3" w:rsidRPr="00127CF3">
        <w:rPr>
          <w:rFonts w:asciiTheme="minorHAnsi" w:hAnsiTheme="minorHAnsi" w:cstheme="minorHAnsi"/>
          <w:color w:val="000000" w:themeColor="text1"/>
          <w:sz w:val="24"/>
          <w:szCs w:val="24"/>
        </w:rPr>
        <w:t xml:space="preserve"> </w:t>
      </w:r>
      <w:r w:rsidR="00127CF3" w:rsidRPr="00127CF3">
        <w:rPr>
          <w:rFonts w:asciiTheme="minorHAnsi" w:hAnsiTheme="minorHAnsi" w:cstheme="minorHAnsi"/>
          <w:color w:val="000000" w:themeColor="text1"/>
          <w:sz w:val="24"/>
          <w:szCs w:val="24"/>
          <w:lang w:val="ka-GE"/>
        </w:rPr>
        <w:t>წლის ნოემბერსა და დეკემბერში. შეხვედრაზე ჯგუფის წევრებმა წარმოადგინეს ინფორმაცია სამეწარმეო სწავლების მიმართულებით განხორციელებული და დაგეგმილი აქტივობების შესახებ. ასევე, განხილულ იქნა მათი მოსაზრებები სამოქმედო გეგმის რიგ აქტივობებთან დაკავშირებით.</w:t>
      </w:r>
    </w:p>
    <w:p w14:paraId="33E061EA" w14:textId="77777777" w:rsidR="00A479BF" w:rsidRPr="00127CF3" w:rsidRDefault="00A479BF" w:rsidP="00127CF3">
      <w:pPr>
        <w:spacing w:before="120" w:after="120" w:line="276" w:lineRule="auto"/>
        <w:jc w:val="both"/>
        <w:rPr>
          <w:rFonts w:asciiTheme="minorHAnsi" w:hAnsiTheme="minorHAnsi" w:cstheme="minorHAnsi"/>
          <w:sz w:val="24"/>
          <w:szCs w:val="24"/>
          <w:lang w:val="ka-GE"/>
        </w:rPr>
      </w:pPr>
    </w:p>
    <w:p w14:paraId="31A4FA47" w14:textId="77777777" w:rsidR="00D902E0" w:rsidRPr="001351F3" w:rsidRDefault="00D902E0" w:rsidP="0097306A">
      <w:pPr>
        <w:pStyle w:val="Heading2"/>
        <w:spacing w:before="120" w:after="120" w:line="276" w:lineRule="auto"/>
        <w:jc w:val="both"/>
        <w:rPr>
          <w:rFonts w:asciiTheme="minorHAnsi" w:hAnsiTheme="minorHAnsi" w:cstheme="minorHAnsi"/>
          <w:b/>
          <w:color w:val="1F3864" w:themeColor="accent5" w:themeShade="80"/>
          <w:sz w:val="28"/>
          <w:szCs w:val="24"/>
          <w:lang w:val="ka-GE"/>
        </w:rPr>
      </w:pPr>
      <w:bookmarkStart w:id="52" w:name="_Toc30091588"/>
      <w:bookmarkStart w:id="53" w:name="_Toc62583300"/>
      <w:r w:rsidRPr="001351F3">
        <w:rPr>
          <w:rFonts w:asciiTheme="minorHAnsi" w:hAnsiTheme="minorHAnsi" w:cstheme="minorHAnsi"/>
          <w:b/>
          <w:color w:val="1F3864" w:themeColor="accent5" w:themeShade="80"/>
          <w:sz w:val="28"/>
          <w:szCs w:val="24"/>
          <w:lang w:val="ka-GE"/>
        </w:rPr>
        <w:t>3.4. მეწარმეობაზე ორიენტირებული პროფესიული განათლების სისტემის განვითარება</w:t>
      </w:r>
      <w:bookmarkEnd w:id="52"/>
      <w:bookmarkEnd w:id="53"/>
    </w:p>
    <w:p w14:paraId="6CEA610F" w14:textId="18318544" w:rsidR="00395117" w:rsidRPr="001351F3" w:rsidRDefault="00D902E0" w:rsidP="00EF2B42">
      <w:pPr>
        <w:autoSpaceDE w:val="0"/>
        <w:autoSpaceDN w:val="0"/>
        <w:adjustRightInd w:val="0"/>
        <w:spacing w:before="120" w:after="120" w:line="276" w:lineRule="auto"/>
        <w:ind w:right="-84"/>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rPr>
        <w:t>[3.4.1]</w:t>
      </w:r>
      <w:r w:rsidRPr="001351F3">
        <w:rPr>
          <w:rFonts w:asciiTheme="minorHAnsi" w:eastAsia="Arial Unicode MS" w:hAnsiTheme="minorHAnsi" w:cstheme="minorHAnsi"/>
          <w:color w:val="000000" w:themeColor="text1"/>
          <w:sz w:val="24"/>
          <w:szCs w:val="24"/>
          <w:lang w:val="ka-GE"/>
        </w:rPr>
        <w:t xml:space="preserve"> </w:t>
      </w:r>
      <w:r w:rsidRPr="001351F3">
        <w:rPr>
          <w:rFonts w:asciiTheme="minorHAnsi" w:hAnsiTheme="minorHAnsi" w:cstheme="minorHAnsi"/>
          <w:b/>
          <w:color w:val="000000" w:themeColor="text1"/>
          <w:sz w:val="24"/>
          <w:szCs w:val="24"/>
          <w:lang w:val="ka-GE"/>
        </w:rPr>
        <w:t>პროფესიულ განათლების საბჭოში და თემატურ ჯგუფებში  მცირე და საშუალო მეწარმეთა ჩართულობის მიზნით</w:t>
      </w:r>
      <w:r w:rsidRPr="001351F3">
        <w:rPr>
          <w:rFonts w:asciiTheme="minorHAnsi" w:hAnsiTheme="minorHAnsi" w:cstheme="minorHAnsi"/>
          <w:i/>
          <w:color w:val="000000" w:themeColor="text1"/>
          <w:sz w:val="24"/>
          <w:szCs w:val="24"/>
          <w:lang w:val="ka-GE"/>
        </w:rPr>
        <w:t xml:space="preserve"> </w:t>
      </w:r>
      <w:r w:rsidRPr="001351F3">
        <w:rPr>
          <w:rFonts w:asciiTheme="minorHAnsi" w:hAnsiTheme="minorHAnsi" w:cstheme="minorHAnsi"/>
          <w:color w:val="000000" w:themeColor="text1"/>
          <w:sz w:val="24"/>
          <w:szCs w:val="24"/>
          <w:lang w:val="ka-GE"/>
        </w:rPr>
        <w:t xml:space="preserve">2019 წლის 6 აგვისტოს განათლების ხარისხის განვითარების ეროვნული ცენტრის დირექტორის ბრძანებით დამტკიცდა „პროფესიული დარგობრივი საბჭოების შექმნისა და საქმიანობის წესი“. ბრძანების შესაბამისად, თითოეული მიმართულების დარგობრივი საბჭოს შემადგენლობაში შედის შესაბამისი </w:t>
      </w:r>
      <w:r w:rsidRPr="001351F3">
        <w:rPr>
          <w:rFonts w:asciiTheme="minorHAnsi" w:hAnsiTheme="minorHAnsi" w:cstheme="minorHAnsi"/>
          <w:color w:val="000000" w:themeColor="text1"/>
          <w:sz w:val="24"/>
          <w:szCs w:val="24"/>
          <w:lang w:val="ka-GE"/>
        </w:rPr>
        <w:lastRenderedPageBreak/>
        <w:t>სფეროს დამსაქმებლები ან/და მათი გაერთიანების წარმომადგენლები.</w:t>
      </w:r>
      <w:r w:rsidRPr="00EF2B42">
        <w:rPr>
          <w:rFonts w:asciiTheme="minorHAnsi" w:hAnsiTheme="minorHAnsi" w:cstheme="minorHAnsi"/>
          <w:color w:val="000000" w:themeColor="text1"/>
          <w:sz w:val="24"/>
          <w:szCs w:val="24"/>
          <w:lang w:val="ka-GE"/>
        </w:rPr>
        <w:t xml:space="preserve"> </w:t>
      </w:r>
      <w:r w:rsidR="00EF2B42" w:rsidRPr="00EF2B42">
        <w:rPr>
          <w:rFonts w:asciiTheme="minorHAnsi" w:hAnsiTheme="minorHAnsi" w:cstheme="minorHAnsi"/>
          <w:color w:val="000000" w:themeColor="text1"/>
          <w:sz w:val="24"/>
          <w:szCs w:val="24"/>
          <w:lang w:val="ka-GE"/>
        </w:rPr>
        <w:t xml:space="preserve">საბჭოს მიზანს წარმოადგენს ადგილობრივი და საერთაშორისო შრომის ბაზრის მოთხოვნების შესაბამისი პროფესიული სტანდარტებისა ან/და პროფესიული საგანმანათლებლო სტანდარტების/მოდულების ფორმირება-დამტკიცების ხელშეწყობა. </w:t>
      </w:r>
      <w:r w:rsidR="00395117" w:rsidRPr="00395117">
        <w:rPr>
          <w:rFonts w:asciiTheme="minorHAnsi" w:hAnsiTheme="minorHAnsi" w:cstheme="minorHAnsi"/>
          <w:color w:val="000000" w:themeColor="text1"/>
          <w:sz w:val="24"/>
          <w:szCs w:val="24"/>
          <w:lang w:val="ka-GE"/>
        </w:rPr>
        <w:t>მიმდინარე წლის ნოემბერსა და დეკემბერში განახლდა და სწავლის სფეროების შესაბამისად ჩამოყალიბდა პროფესიული დარგობრივი საბჭოები. ამ ეტაპზე ფორმირებულია 12 მიმართულების დარგობრივი საბჭო, სადაც ჩართულია შესაბამისი სფეროს დამსაქმებლების ან/და მათი გაერთიანების 26 წარმომადგენელი.</w:t>
      </w:r>
    </w:p>
    <w:p w14:paraId="61560A6F" w14:textId="12C5A71D" w:rsidR="00800B77" w:rsidRPr="001351F3" w:rsidRDefault="00800B77" w:rsidP="0097306A">
      <w:pPr>
        <w:autoSpaceDE w:val="0"/>
        <w:autoSpaceDN w:val="0"/>
        <w:adjustRightInd w:val="0"/>
        <w:spacing w:before="120" w:after="120" w:line="276" w:lineRule="auto"/>
        <w:ind w:left="11" w:right="-84"/>
        <w:jc w:val="both"/>
        <w:rPr>
          <w:rFonts w:asciiTheme="minorHAnsi" w:hAnsiTheme="minorHAnsi" w:cstheme="minorHAnsi"/>
          <w:i/>
        </w:rPr>
      </w:pPr>
      <w:r w:rsidRPr="001351F3">
        <w:rPr>
          <w:rFonts w:asciiTheme="minorHAnsi" w:hAnsiTheme="minorHAnsi" w:cstheme="minorHAnsi"/>
          <w:color w:val="000000" w:themeColor="text1"/>
          <w:sz w:val="24"/>
          <w:szCs w:val="24"/>
        </w:rPr>
        <w:t>[3.4.2]</w:t>
      </w:r>
      <w:r w:rsidRPr="001351F3">
        <w:rPr>
          <w:rFonts w:asciiTheme="minorHAnsi" w:eastAsia="Arial Unicode MS" w:hAnsiTheme="minorHAnsi" w:cstheme="minorHAnsi"/>
          <w:color w:val="000000" w:themeColor="text1"/>
          <w:sz w:val="24"/>
          <w:szCs w:val="24"/>
          <w:lang w:val="ka-GE"/>
        </w:rPr>
        <w:t xml:space="preserve"> </w:t>
      </w:r>
      <w:r w:rsidR="00A62D56" w:rsidRPr="001351F3">
        <w:rPr>
          <w:rFonts w:asciiTheme="minorHAnsi" w:eastAsia="Arial Unicode MS" w:hAnsiTheme="minorHAnsi" w:cstheme="minorHAnsi"/>
          <w:color w:val="000000" w:themeColor="text1"/>
          <w:sz w:val="24"/>
          <w:szCs w:val="24"/>
          <w:lang w:val="ka-GE"/>
        </w:rPr>
        <w:t>სსიპ - განათლების ხარისხის განვითარების ეროვნული ცენტრის დირექტორის 2019 წლის 6 აგვისტოს N680/</w:t>
      </w:r>
      <w:r w:rsidR="00A62D56" w:rsidRPr="001351F3">
        <w:rPr>
          <w:rFonts w:asciiTheme="minorHAnsi" w:eastAsia="Arial Unicode MS" w:hAnsiTheme="minorHAnsi" w:cstheme="minorHAnsi"/>
          <w:color w:val="000000" w:themeColor="text1"/>
          <w:sz w:val="24"/>
          <w:szCs w:val="24"/>
        </w:rPr>
        <w:t xml:space="preserve">n </w:t>
      </w:r>
      <w:r w:rsidR="00A62D56" w:rsidRPr="001351F3">
        <w:rPr>
          <w:rFonts w:asciiTheme="minorHAnsi" w:eastAsia="Arial Unicode MS" w:hAnsiTheme="minorHAnsi" w:cstheme="minorHAnsi"/>
          <w:color w:val="000000" w:themeColor="text1"/>
          <w:sz w:val="24"/>
          <w:szCs w:val="24"/>
          <w:lang w:val="ka-GE"/>
        </w:rPr>
        <w:t>ბრძანებით შეიქმნა პროფესიული დარგობრივი საბჭოები, რომლის საქმიანობის მიზანია ადგილობრივი და საერთაშორისო შრომის ბაზრის მოთხოვნების შესაბამისი პროფესიული სტანდარტების და პროფესიული საგანმანათლებლო პროგრამების მოდულების ფორმირება და დამტკიცების ხელშეწყობა</w:t>
      </w:r>
      <w:r w:rsidR="00A62D56" w:rsidRPr="001351F3">
        <w:rPr>
          <w:rFonts w:asciiTheme="minorHAnsi" w:eastAsia="Arial Unicode MS" w:hAnsiTheme="minorHAnsi" w:cstheme="minorHAnsi"/>
          <w:color w:val="000000" w:themeColor="text1"/>
          <w:sz w:val="24"/>
          <w:szCs w:val="24"/>
        </w:rPr>
        <w:t xml:space="preserve">. </w:t>
      </w:r>
      <w:r w:rsidR="00A62D56" w:rsidRPr="001351F3">
        <w:rPr>
          <w:rFonts w:asciiTheme="minorHAnsi" w:eastAsia="Arial Unicode MS" w:hAnsiTheme="minorHAnsi" w:cstheme="minorHAnsi"/>
          <w:color w:val="000000" w:themeColor="text1"/>
          <w:sz w:val="24"/>
          <w:szCs w:val="24"/>
          <w:lang w:val="ka-GE"/>
        </w:rPr>
        <w:t xml:space="preserve">თავის მხრივ, </w:t>
      </w:r>
      <w:r w:rsidRPr="001351F3">
        <w:rPr>
          <w:rFonts w:asciiTheme="minorHAnsi" w:hAnsiTheme="minorHAnsi" w:cstheme="minorHAnsi"/>
          <w:b/>
          <w:color w:val="000000" w:themeColor="text1"/>
          <w:sz w:val="24"/>
          <w:szCs w:val="24"/>
          <w:lang w:val="ka-GE"/>
        </w:rPr>
        <w:t>პროფესიულ კვალიფიკაციათა შემუშავება/</w:t>
      </w:r>
      <w:r w:rsidRPr="001351F3">
        <w:rPr>
          <w:rFonts w:asciiTheme="minorHAnsi" w:hAnsiTheme="minorHAnsi" w:cstheme="minorHAnsi"/>
          <w:b/>
          <w:color w:val="000000" w:themeColor="text1"/>
          <w:spacing w:val="-1"/>
          <w:sz w:val="24"/>
          <w:szCs w:val="24"/>
          <w:lang w:val="ka-GE"/>
        </w:rPr>
        <w:t xml:space="preserve">განვითარებაში </w:t>
      </w:r>
      <w:r w:rsidRPr="001351F3">
        <w:rPr>
          <w:rFonts w:asciiTheme="minorHAnsi" w:eastAsia="Times New Roman" w:hAnsiTheme="minorHAnsi" w:cstheme="minorHAnsi"/>
          <w:b/>
          <w:color w:val="000000" w:themeColor="text1"/>
          <w:sz w:val="24"/>
          <w:szCs w:val="24"/>
          <w:lang w:val="ka-GE"/>
        </w:rPr>
        <w:t>მე</w:t>
      </w:r>
      <w:r w:rsidR="00A62D56" w:rsidRPr="001351F3">
        <w:rPr>
          <w:rFonts w:asciiTheme="minorHAnsi" w:eastAsia="Times New Roman" w:hAnsiTheme="minorHAnsi" w:cstheme="minorHAnsi"/>
          <w:b/>
          <w:color w:val="000000" w:themeColor="text1"/>
          <w:sz w:val="24"/>
          <w:szCs w:val="24"/>
          <w:lang w:val="ka-GE"/>
        </w:rPr>
        <w:t>წარმეთა მონაწილეობის უზრუნველყოფის</w:t>
      </w:r>
      <w:r w:rsidRPr="001351F3">
        <w:rPr>
          <w:rFonts w:asciiTheme="minorHAnsi" w:eastAsia="Times New Roman" w:hAnsiTheme="minorHAnsi" w:cstheme="minorHAnsi"/>
          <w:color w:val="000000" w:themeColor="text1"/>
          <w:sz w:val="24"/>
          <w:szCs w:val="24"/>
          <w:lang w:val="ka-GE"/>
        </w:rPr>
        <w:t xml:space="preserve"> </w:t>
      </w:r>
      <w:r w:rsidRPr="001351F3">
        <w:rPr>
          <w:rFonts w:asciiTheme="minorHAnsi" w:hAnsiTheme="minorHAnsi" w:cstheme="minorHAnsi"/>
          <w:b/>
          <w:color w:val="000000" w:themeColor="text1"/>
          <w:spacing w:val="-1"/>
          <w:sz w:val="24"/>
          <w:szCs w:val="24"/>
          <w:lang w:val="ka-GE"/>
        </w:rPr>
        <w:t xml:space="preserve">(მეზო დონე) მიზნით, </w:t>
      </w:r>
      <w:r w:rsidR="00A62D56" w:rsidRPr="001351F3">
        <w:rPr>
          <w:rFonts w:asciiTheme="minorHAnsi" w:eastAsia="Arial Unicode MS" w:hAnsiTheme="minorHAnsi" w:cstheme="minorHAnsi"/>
          <w:color w:val="000000" w:themeColor="text1"/>
          <w:sz w:val="24"/>
          <w:szCs w:val="24"/>
          <w:lang w:val="ka-GE"/>
        </w:rPr>
        <w:t xml:space="preserve">საბჭოს </w:t>
      </w:r>
      <w:r w:rsidR="00177289" w:rsidRPr="001351F3">
        <w:rPr>
          <w:rFonts w:asciiTheme="minorHAnsi" w:eastAsia="Arial Unicode MS" w:hAnsiTheme="minorHAnsi" w:cstheme="minorHAnsi"/>
          <w:color w:val="000000" w:themeColor="text1"/>
          <w:sz w:val="24"/>
          <w:szCs w:val="24"/>
          <w:lang w:val="ka-GE"/>
        </w:rPr>
        <w:t>წევრებად განისაზღვრა</w:t>
      </w:r>
      <w:r w:rsidR="00A62D56" w:rsidRPr="001351F3">
        <w:rPr>
          <w:rFonts w:asciiTheme="minorHAnsi" w:eastAsia="Arial Unicode MS" w:hAnsiTheme="minorHAnsi" w:cstheme="minorHAnsi"/>
          <w:color w:val="000000" w:themeColor="text1"/>
          <w:sz w:val="24"/>
          <w:szCs w:val="24"/>
          <w:lang w:val="ka-GE"/>
        </w:rPr>
        <w:t xml:space="preserve"> შესაბამისი სფეროს დამსაქმებლები ან/და მათი გაერთიანებების წარმომადგენლები.</w:t>
      </w:r>
    </w:p>
    <w:p w14:paraId="3CDB2941" w14:textId="2AAD4044" w:rsidR="00800B77" w:rsidRPr="001351F3" w:rsidRDefault="00800B77" w:rsidP="0097306A">
      <w:pPr>
        <w:autoSpaceDE w:val="0"/>
        <w:autoSpaceDN w:val="0"/>
        <w:adjustRightInd w:val="0"/>
        <w:spacing w:before="120" w:after="120" w:line="276" w:lineRule="auto"/>
        <w:ind w:right="-84"/>
        <w:jc w:val="both"/>
        <w:rPr>
          <w:rFonts w:asciiTheme="minorHAnsi" w:hAnsiTheme="minorHAnsi" w:cstheme="minorHAnsi"/>
          <w:sz w:val="24"/>
          <w:lang w:val="ka-GE"/>
        </w:rPr>
      </w:pPr>
      <w:r w:rsidRPr="001351F3">
        <w:rPr>
          <w:rFonts w:asciiTheme="minorHAnsi" w:hAnsiTheme="minorHAnsi" w:cstheme="minorHAnsi"/>
          <w:sz w:val="24"/>
          <w:lang w:val="ka-GE"/>
        </w:rPr>
        <w:t xml:space="preserve">პროფესიის სტანდარტის შექმნის პროცესი მთლიანად დამსაქმებლების და ბიზნესის წარმომადგენლების ჩართულობით </w:t>
      </w:r>
      <w:r w:rsidR="00363A65">
        <w:rPr>
          <w:rFonts w:asciiTheme="minorHAnsi" w:hAnsiTheme="minorHAnsi" w:cstheme="minorHAnsi"/>
          <w:sz w:val="24"/>
          <w:lang w:val="ka-GE"/>
        </w:rPr>
        <w:t>განხორციელდა</w:t>
      </w:r>
      <w:r w:rsidRPr="001351F3">
        <w:rPr>
          <w:rFonts w:asciiTheme="minorHAnsi" w:hAnsiTheme="minorHAnsi" w:cstheme="minorHAnsi"/>
          <w:sz w:val="24"/>
          <w:lang w:val="ka-GE"/>
        </w:rPr>
        <w:t xml:space="preserve">. შემუშავებული სტანდარტის ვალიდაციას ახდენენ </w:t>
      </w:r>
      <w:r w:rsidR="00177289" w:rsidRPr="001351F3">
        <w:rPr>
          <w:rFonts w:asciiTheme="minorHAnsi" w:hAnsiTheme="minorHAnsi" w:cstheme="minorHAnsi"/>
          <w:sz w:val="24"/>
          <w:lang w:val="ka-GE"/>
        </w:rPr>
        <w:t xml:space="preserve">სწორედ </w:t>
      </w:r>
      <w:r w:rsidRPr="001351F3">
        <w:rPr>
          <w:rFonts w:asciiTheme="minorHAnsi" w:hAnsiTheme="minorHAnsi" w:cstheme="minorHAnsi"/>
          <w:sz w:val="24"/>
          <w:lang w:val="ka-GE"/>
        </w:rPr>
        <w:t>მეწარმეები/დამსაქმებლები. შემუშავებული სტანდარტის დამტკიცება ხორციელდება დარგობრივ საბჭოზე, რომელის წევრები არიან დამსაქმებლების წარმომადგენლები.</w:t>
      </w:r>
    </w:p>
    <w:p w14:paraId="3ECA6FCA" w14:textId="1B8C5F0D" w:rsidR="00800B77" w:rsidRPr="001F0E73" w:rsidRDefault="00800B77" w:rsidP="0097306A">
      <w:pPr>
        <w:autoSpaceDE w:val="0"/>
        <w:autoSpaceDN w:val="0"/>
        <w:adjustRightInd w:val="0"/>
        <w:spacing w:before="120" w:after="120" w:line="276" w:lineRule="auto"/>
        <w:ind w:right="-84"/>
        <w:jc w:val="both"/>
        <w:rPr>
          <w:rFonts w:asciiTheme="minorHAnsi" w:hAnsiTheme="minorHAnsi" w:cstheme="minorHAnsi"/>
          <w:sz w:val="24"/>
        </w:rPr>
      </w:pPr>
      <w:r w:rsidRPr="001351F3">
        <w:rPr>
          <w:rFonts w:asciiTheme="minorHAnsi" w:hAnsiTheme="minorHAnsi" w:cstheme="minorHAnsi"/>
          <w:sz w:val="24"/>
          <w:lang w:val="ka-GE"/>
        </w:rPr>
        <w:t xml:space="preserve">2020 წელს შემუშავდა 4 დამოუკიდებელი მოდული და გადამუშავდა 2 პროგრამა. აღნიშნული დოკუმენტების შექმნის სხვადასხვა ეტაპზე </w:t>
      </w:r>
      <w:r w:rsidR="00177289" w:rsidRPr="001351F3">
        <w:rPr>
          <w:rFonts w:asciiTheme="minorHAnsi" w:hAnsiTheme="minorHAnsi" w:cstheme="minorHAnsi"/>
          <w:sz w:val="24"/>
          <w:lang w:val="ka-GE"/>
        </w:rPr>
        <w:t xml:space="preserve">- გადამუშავების, </w:t>
      </w:r>
      <w:r w:rsidRPr="001351F3">
        <w:rPr>
          <w:rFonts w:asciiTheme="minorHAnsi" w:hAnsiTheme="minorHAnsi" w:cstheme="minorHAnsi"/>
          <w:sz w:val="24"/>
          <w:lang w:val="ka-GE"/>
        </w:rPr>
        <w:t>საჯარო განხილვები</w:t>
      </w:r>
      <w:r w:rsidR="00177289" w:rsidRPr="001351F3">
        <w:rPr>
          <w:rFonts w:asciiTheme="minorHAnsi" w:hAnsiTheme="minorHAnsi" w:cstheme="minorHAnsi"/>
          <w:sz w:val="24"/>
          <w:lang w:val="ka-GE"/>
        </w:rPr>
        <w:t xml:space="preserve">სა და </w:t>
      </w:r>
      <w:r w:rsidRPr="001351F3">
        <w:rPr>
          <w:rFonts w:asciiTheme="minorHAnsi" w:hAnsiTheme="minorHAnsi" w:cstheme="minorHAnsi"/>
          <w:sz w:val="24"/>
          <w:lang w:val="ka-GE"/>
        </w:rPr>
        <w:t>დარგობრივი საბჭო</w:t>
      </w:r>
      <w:r w:rsidR="00177289" w:rsidRPr="001351F3">
        <w:rPr>
          <w:rFonts w:asciiTheme="minorHAnsi" w:hAnsiTheme="minorHAnsi" w:cstheme="minorHAnsi"/>
          <w:sz w:val="24"/>
          <w:lang w:val="ka-GE"/>
        </w:rPr>
        <w:t>ს სხდომებში</w:t>
      </w:r>
      <w:r w:rsidRPr="001351F3">
        <w:rPr>
          <w:rFonts w:asciiTheme="minorHAnsi" w:hAnsiTheme="minorHAnsi" w:cstheme="minorHAnsi"/>
          <w:sz w:val="24"/>
          <w:lang w:val="ka-GE"/>
        </w:rPr>
        <w:t xml:space="preserve"> ჩართულნი იყვნენ დამსაქმებელთა წარმომადგენლები. კერძოდ: საქართველოს ფოტოგრაფთა ასოციაცია, ლოგისტიკის ასოციაცია, სავაჭრო-სამრეწველო პალატა, შპს "გზა" (აჭარის რეგიონიდან), შპს „რუსთავი ინდუსტრია გრუპი“, შპს „ბათუმის საზღვაო ნავსადგური“, სს „ბათუმის პორტი“, შპს „ბათუმის საერთაშორისო საკონტეინერო ტერმინალი“.</w:t>
      </w:r>
      <w:r w:rsidR="001F0E73" w:rsidRPr="001F0E73">
        <w:rPr>
          <w:rFonts w:asciiTheme="minorHAnsi" w:hAnsiTheme="minorHAnsi" w:cstheme="minorHAnsi"/>
          <w:sz w:val="24"/>
          <w:lang w:val="ka-GE"/>
        </w:rPr>
        <w:t xml:space="preserve"> ამ ეტაპზე ინიცირებულია  „მეწარმეობის“ ზოგადი მოდული (მოდულის განახლება) და „საჰაერო ხომალდების ტექნიკური მომსახურების“ პროფესიულ საგანმანათლებლო სტანდარტი (ცვლილებების განხორციელება).</w:t>
      </w:r>
    </w:p>
    <w:p w14:paraId="6353BF54" w14:textId="6A9596C5" w:rsidR="000244D5" w:rsidRPr="001351F3" w:rsidRDefault="000958F0" w:rsidP="0097306A">
      <w:pPr>
        <w:spacing w:before="120" w:after="120" w:line="276" w:lineRule="auto"/>
        <w:jc w:val="both"/>
        <w:rPr>
          <w:rFonts w:asciiTheme="minorHAnsi" w:hAnsiTheme="minorHAnsi" w:cstheme="minorHAnsi"/>
          <w:i/>
          <w:sz w:val="24"/>
          <w:szCs w:val="24"/>
          <w:lang w:val="ka-GE"/>
        </w:rPr>
      </w:pPr>
      <w:r w:rsidRPr="001351F3">
        <w:rPr>
          <w:rFonts w:asciiTheme="minorHAnsi" w:hAnsiTheme="minorHAnsi" w:cstheme="minorHAnsi"/>
          <w:color w:val="000000" w:themeColor="text1"/>
          <w:sz w:val="24"/>
          <w:szCs w:val="24"/>
        </w:rPr>
        <w:t>[3.4.3]</w:t>
      </w:r>
      <w:r w:rsidRPr="001351F3">
        <w:rPr>
          <w:rFonts w:asciiTheme="minorHAnsi" w:eastAsia="Arial Unicode MS" w:hAnsiTheme="minorHAnsi" w:cstheme="minorHAnsi"/>
          <w:color w:val="000000" w:themeColor="text1"/>
          <w:sz w:val="24"/>
          <w:szCs w:val="24"/>
          <w:lang w:val="ka-GE"/>
        </w:rPr>
        <w:t xml:space="preserve"> </w:t>
      </w:r>
      <w:bookmarkStart w:id="54" w:name="_Hlk26185371"/>
      <w:r w:rsidRPr="001351F3">
        <w:rPr>
          <w:rFonts w:asciiTheme="minorHAnsi" w:hAnsiTheme="minorHAnsi" w:cstheme="minorHAnsi"/>
          <w:b/>
          <w:color w:val="000000" w:themeColor="text1"/>
          <w:sz w:val="24"/>
          <w:szCs w:val="24"/>
          <w:lang w:val="ka-GE"/>
        </w:rPr>
        <w:t>პროფესიული განათლების სისტემაში სამუშაოზე დაფუძნებული სწავლების მიდგომით, ხორციელდება პროფესიული საგანმანათლებლო პროგრამები</w:t>
      </w:r>
      <w:bookmarkEnd w:id="54"/>
      <w:r w:rsidRPr="001351F3">
        <w:rPr>
          <w:rFonts w:asciiTheme="minorHAnsi" w:hAnsiTheme="minorHAnsi" w:cstheme="minorHAnsi"/>
          <w:b/>
          <w:color w:val="000000" w:themeColor="text1"/>
          <w:sz w:val="24"/>
          <w:szCs w:val="24"/>
          <w:lang w:val="ka-GE"/>
        </w:rPr>
        <w:t>.</w:t>
      </w:r>
      <w:r w:rsidRPr="001351F3">
        <w:rPr>
          <w:rFonts w:asciiTheme="minorHAnsi" w:hAnsiTheme="minorHAnsi" w:cstheme="minorHAnsi"/>
          <w:i/>
          <w:sz w:val="24"/>
          <w:szCs w:val="24"/>
          <w:lang w:val="ka-GE"/>
        </w:rPr>
        <w:t xml:space="preserve"> </w:t>
      </w:r>
      <w:r w:rsidR="000244D5" w:rsidRPr="001351F3">
        <w:rPr>
          <w:rFonts w:asciiTheme="minorHAnsi" w:hAnsiTheme="minorHAnsi" w:cstheme="minorHAnsi"/>
          <w:sz w:val="24"/>
          <w:szCs w:val="24"/>
          <w:lang w:val="ka-GE"/>
        </w:rPr>
        <w:t>„პროფესიული განათლების შესახებ“ საქართველოს კანონის თანახმად</w:t>
      </w:r>
      <w:r w:rsidRPr="001351F3">
        <w:rPr>
          <w:rFonts w:asciiTheme="minorHAnsi" w:hAnsiTheme="minorHAnsi" w:cstheme="minorHAnsi"/>
          <w:sz w:val="24"/>
          <w:szCs w:val="24"/>
          <w:lang w:val="ka-GE"/>
        </w:rPr>
        <w:t xml:space="preserve">, </w:t>
      </w:r>
      <w:r w:rsidR="000244D5" w:rsidRPr="001351F3">
        <w:rPr>
          <w:rFonts w:asciiTheme="minorHAnsi" w:hAnsiTheme="minorHAnsi" w:cstheme="minorHAnsi"/>
          <w:sz w:val="24"/>
          <w:szCs w:val="24"/>
          <w:lang w:val="ka-GE"/>
        </w:rPr>
        <w:t xml:space="preserve">სამუშაოზე დაფუძნებული </w:t>
      </w:r>
      <w:r w:rsidRPr="001351F3">
        <w:rPr>
          <w:rFonts w:asciiTheme="minorHAnsi" w:hAnsiTheme="minorHAnsi" w:cstheme="minorHAnsi"/>
          <w:sz w:val="24"/>
          <w:szCs w:val="24"/>
          <w:lang w:val="ka-GE"/>
        </w:rPr>
        <w:t>სწავლების პროგრამის განხორციელების ფორმა (პროფესიული საგანმანათლებლო პროგრამა, მოკლე ციკლის საგანმანათლებლო პროგრამ</w:t>
      </w:r>
      <w:r w:rsidR="00F378DD" w:rsidRPr="001351F3">
        <w:rPr>
          <w:rFonts w:asciiTheme="minorHAnsi" w:hAnsiTheme="minorHAnsi" w:cstheme="minorHAnsi"/>
          <w:sz w:val="24"/>
          <w:szCs w:val="24"/>
          <w:lang w:val="ka-GE"/>
        </w:rPr>
        <w:t>ა</w:t>
      </w:r>
      <w:r w:rsidRPr="001351F3">
        <w:rPr>
          <w:rFonts w:asciiTheme="minorHAnsi" w:hAnsiTheme="minorHAnsi" w:cstheme="minorHAnsi"/>
          <w:sz w:val="24"/>
          <w:szCs w:val="24"/>
          <w:lang w:val="ka-GE"/>
        </w:rPr>
        <w:t xml:space="preserve">, </w:t>
      </w:r>
      <w:r w:rsidRPr="001351F3">
        <w:rPr>
          <w:rFonts w:asciiTheme="minorHAnsi" w:hAnsiTheme="minorHAnsi" w:cstheme="minorHAnsi"/>
          <w:sz w:val="24"/>
          <w:szCs w:val="24"/>
          <w:lang w:val="ka-GE"/>
        </w:rPr>
        <w:lastRenderedPageBreak/>
        <w:t>პროფესიული მომზადების პროგრამა, პროფესიული გადამზადების პროგრამა) ითვალისწინებს ამ პროგრამით გათვალისწინებული ზოგიერთი სწავლის შედეგის იმიტირებულ სამუშაო გარემოში ან/და რეალურ სამუშაო გარემოში მიღწევას (მათ შორის, დუალური სწავლებით). შესაბამისად ყოველწლიურად მატულობს აღნიშნული პროგრამების რაოდენობა.</w:t>
      </w:r>
    </w:p>
    <w:p w14:paraId="1EDFE75D" w14:textId="063F52DA" w:rsidR="000244D5" w:rsidRDefault="000244D5" w:rsidP="0097306A">
      <w:pPr>
        <w:spacing w:before="120" w:after="120" w:line="276" w:lineRule="auto"/>
        <w:jc w:val="both"/>
        <w:rPr>
          <w:rFonts w:asciiTheme="minorHAnsi" w:hAnsiTheme="minorHAnsi" w:cstheme="minorHAnsi"/>
          <w:sz w:val="24"/>
          <w:szCs w:val="24"/>
          <w:lang w:val="ka-GE"/>
        </w:rPr>
      </w:pPr>
      <w:r w:rsidRPr="001351F3">
        <w:rPr>
          <w:rFonts w:asciiTheme="minorHAnsi" w:hAnsiTheme="minorHAnsi" w:cstheme="minorHAnsi"/>
          <w:sz w:val="24"/>
          <w:szCs w:val="24"/>
          <w:lang w:val="ka-GE"/>
        </w:rPr>
        <w:t>საანგარიშო პერიოდში, პროგრამების ჩამონათვალს, რომელზეც სწავლა დუალური მიდგომით ხორციელდება</w:t>
      </w:r>
      <w:r w:rsidR="00F378DD" w:rsidRPr="001351F3">
        <w:rPr>
          <w:rFonts w:asciiTheme="minorHAnsi" w:hAnsiTheme="minorHAnsi" w:cstheme="minorHAnsi"/>
          <w:sz w:val="24"/>
          <w:szCs w:val="24"/>
          <w:lang w:val="ka-GE"/>
        </w:rPr>
        <w:t>,</w:t>
      </w:r>
      <w:r w:rsidRPr="001351F3">
        <w:rPr>
          <w:rFonts w:asciiTheme="minorHAnsi" w:hAnsiTheme="minorHAnsi" w:cstheme="minorHAnsi"/>
          <w:sz w:val="24"/>
          <w:szCs w:val="24"/>
          <w:lang w:val="ka-GE"/>
        </w:rPr>
        <w:t xml:space="preserve"> დაემატა ინფორმაციული ტექნოლოგიების პროგრამა. სისტემაში სულ დანერგილია 30-მდე დუალური პროგრამა, რომლის განხორციელების პროცესშიც ჩართულია 50-ზე მეტი კერძო კომპანია. 2016-2019 წლებში დუალურ პროგრამებზე სულ ჩაირიცხა 850-მდე პირი.</w:t>
      </w:r>
    </w:p>
    <w:p w14:paraId="09253F33" w14:textId="31151267" w:rsidR="00C8326C" w:rsidRPr="00C8326C" w:rsidRDefault="00C8326C" w:rsidP="00C8326C">
      <w:pPr>
        <w:jc w:val="both"/>
        <w:rPr>
          <w:rFonts w:asciiTheme="minorHAnsi" w:hAnsiTheme="minorHAnsi" w:cstheme="minorHAnsi"/>
          <w:sz w:val="24"/>
          <w:szCs w:val="24"/>
          <w:lang w:val="ka-GE"/>
        </w:rPr>
      </w:pPr>
      <w:r w:rsidRPr="00C8326C">
        <w:rPr>
          <w:rFonts w:asciiTheme="minorHAnsi" w:hAnsiTheme="minorHAnsi" w:cstheme="minorHAnsi"/>
          <w:sz w:val="24"/>
          <w:szCs w:val="24"/>
          <w:lang w:val="ka-GE"/>
        </w:rPr>
        <w:t>2020 წელს, 4-მა პროფესიულმა საგანმანათლებლო დაწესებულებამ მოიპოვა 13 პროფესიულ საგანმანათლებლო პროგრამის დუალური (სამუშაოზე დაფუძნებული) მიდგომით განხორციელების უფლება. მიმდინარე წელს, პროფესიულ საგანმანათლებლო პროგრამებზე ჩარიცხვა ერთხელ განხორციელდა</w:t>
      </w:r>
      <w:r>
        <w:rPr>
          <w:rFonts w:asciiTheme="minorHAnsi" w:hAnsiTheme="minorHAnsi" w:cstheme="minorHAnsi"/>
          <w:sz w:val="24"/>
          <w:szCs w:val="24"/>
          <w:lang w:val="ka-GE"/>
        </w:rPr>
        <w:t xml:space="preserve"> და</w:t>
      </w:r>
      <w:r w:rsidRPr="00C8326C">
        <w:rPr>
          <w:rFonts w:asciiTheme="minorHAnsi" w:hAnsiTheme="minorHAnsi" w:cstheme="minorHAnsi"/>
          <w:sz w:val="24"/>
          <w:szCs w:val="24"/>
          <w:lang w:val="ka-GE"/>
        </w:rPr>
        <w:t xml:space="preserve"> აღნიშნული მიღების ფარგლებში, დუალურ პროგრამებზე ჩ</w:t>
      </w:r>
      <w:r>
        <w:rPr>
          <w:rFonts w:asciiTheme="minorHAnsi" w:hAnsiTheme="minorHAnsi" w:cstheme="minorHAnsi"/>
          <w:sz w:val="24"/>
          <w:szCs w:val="24"/>
          <w:lang w:val="ka-GE"/>
        </w:rPr>
        <w:t>ა</w:t>
      </w:r>
      <w:r w:rsidRPr="00C8326C">
        <w:rPr>
          <w:rFonts w:asciiTheme="minorHAnsi" w:hAnsiTheme="minorHAnsi" w:cstheme="minorHAnsi"/>
          <w:sz w:val="24"/>
          <w:szCs w:val="24"/>
          <w:lang w:val="ka-GE"/>
        </w:rPr>
        <w:t>ირიცხა 350 პირი.</w:t>
      </w:r>
    </w:p>
    <w:p w14:paraId="732E37F1" w14:textId="60F6DA08" w:rsidR="001B6F87" w:rsidRPr="001351F3" w:rsidRDefault="001B6F87" w:rsidP="001B6F87">
      <w:pPr>
        <w:spacing w:before="120" w:after="120" w:line="276" w:lineRule="auto"/>
        <w:jc w:val="both"/>
        <w:rPr>
          <w:rFonts w:asciiTheme="minorHAnsi" w:hAnsiTheme="minorHAnsi" w:cstheme="minorHAnsi"/>
          <w:sz w:val="24"/>
          <w:szCs w:val="24"/>
          <w:lang w:val="ka-GE"/>
        </w:rPr>
      </w:pPr>
      <w:r w:rsidRPr="00C8326C">
        <w:rPr>
          <w:rFonts w:asciiTheme="minorHAnsi" w:hAnsiTheme="minorHAnsi" w:cstheme="minorHAnsi"/>
          <w:b/>
          <w:sz w:val="24"/>
          <w:szCs w:val="24"/>
          <w:lang w:val="ka-GE"/>
        </w:rPr>
        <w:t>საქართველოს სავაჭრო-სამრეწველო პალატამ</w:t>
      </w:r>
      <w:r w:rsidRPr="001351F3">
        <w:rPr>
          <w:rFonts w:asciiTheme="minorHAnsi" w:hAnsiTheme="minorHAnsi" w:cstheme="minorHAnsi"/>
          <w:sz w:val="24"/>
          <w:szCs w:val="24"/>
          <w:lang w:val="ka-GE"/>
        </w:rPr>
        <w:t xml:space="preserve"> სერვისის სახით დანერგა საკონსულტაციო მომსახურება, პროფესიული განათლების მოკლევადიანი პროგრამების მომზადება/გადამზადების პოტენციური განმახორციელებლებისთვის - კერძო კომპანიებისათვის. ამასთან, ამ სერვისით სარგებლობა უკვე დაიწყო ბიზნესმა სექტემბრის თვეში.</w:t>
      </w:r>
    </w:p>
    <w:p w14:paraId="7C627022" w14:textId="77777777" w:rsidR="000C611C" w:rsidRPr="00585CC6" w:rsidRDefault="00195693" w:rsidP="00585CC6">
      <w:pPr>
        <w:spacing w:before="120" w:after="120" w:line="276" w:lineRule="auto"/>
        <w:jc w:val="both"/>
        <w:rPr>
          <w:rFonts w:asciiTheme="minorHAnsi" w:hAnsiTheme="minorHAnsi" w:cstheme="minorHAnsi"/>
          <w:sz w:val="24"/>
          <w:szCs w:val="24"/>
          <w:lang w:val="ka-GE"/>
        </w:rPr>
      </w:pPr>
      <w:r w:rsidRPr="00585CC6">
        <w:rPr>
          <w:rFonts w:asciiTheme="minorHAnsi" w:hAnsiTheme="minorHAnsi" w:cstheme="minorHAnsi"/>
          <w:sz w:val="24"/>
          <w:szCs w:val="24"/>
          <w:lang w:val="ka-GE"/>
        </w:rPr>
        <w:t xml:space="preserve">[3.4.4] </w:t>
      </w:r>
      <w:r w:rsidR="000C611C" w:rsidRPr="00585CC6">
        <w:rPr>
          <w:rFonts w:asciiTheme="minorHAnsi" w:hAnsiTheme="minorHAnsi" w:cstheme="minorHAnsi"/>
          <w:sz w:val="24"/>
          <w:szCs w:val="24"/>
          <w:lang w:val="ka-GE"/>
        </w:rPr>
        <w:t xml:space="preserve">საქართველოს განათლების, მეცნიერების, კულტურისა და სპორტის სამინისტროს მმართველობის სფეროში შემავალი - სსიპ შემოქმედებითი საქართველო, 2020 წლის პერიოდში, ბრიტანეთის საბჭოს შემოქმედებითი ნაპერწკლის საგრანტო პროგრამის ფარგლებში, მუშაობდა სხვადასხვა მიმართულების </w:t>
      </w:r>
      <w:r w:rsidR="000C611C" w:rsidRPr="00585CC6">
        <w:rPr>
          <w:rFonts w:asciiTheme="minorHAnsi" w:hAnsiTheme="minorHAnsi" w:cstheme="minorHAnsi"/>
          <w:b/>
          <w:sz w:val="24"/>
          <w:szCs w:val="24"/>
          <w:lang w:val="ka-GE"/>
        </w:rPr>
        <w:t>სტუდენტების სამეწარმეო უნარ-ჩვევების განვითარებაზე</w:t>
      </w:r>
      <w:r w:rsidR="000C611C" w:rsidRPr="00585CC6">
        <w:rPr>
          <w:rFonts w:asciiTheme="minorHAnsi" w:hAnsiTheme="minorHAnsi" w:cstheme="minorHAnsi"/>
          <w:sz w:val="24"/>
          <w:szCs w:val="24"/>
          <w:lang w:val="ka-GE"/>
        </w:rPr>
        <w:t xml:space="preserve"> და მათი ჩართულობით, არსებული ინსტიტუციებისა და პროგრამების/პროექტების კონცეფციებისა და მართვის ახალი გეგმები და ბიზნეს განვითარების სტრატეგიების შემუშავებაზე. </w:t>
      </w:r>
    </w:p>
    <w:p w14:paraId="6774C747" w14:textId="7AED2115" w:rsidR="000C611C" w:rsidRPr="00585CC6" w:rsidRDefault="000C611C" w:rsidP="00585CC6">
      <w:pPr>
        <w:spacing w:before="120" w:after="120" w:line="276" w:lineRule="auto"/>
        <w:jc w:val="both"/>
        <w:rPr>
          <w:rFonts w:asciiTheme="minorHAnsi" w:hAnsiTheme="minorHAnsi" w:cstheme="minorHAnsi"/>
          <w:sz w:val="24"/>
          <w:szCs w:val="24"/>
          <w:lang w:val="ka-GE"/>
        </w:rPr>
      </w:pPr>
      <w:r w:rsidRPr="00585CC6">
        <w:rPr>
          <w:rFonts w:asciiTheme="minorHAnsi" w:hAnsiTheme="minorHAnsi" w:cstheme="minorHAnsi"/>
          <w:sz w:val="24"/>
          <w:szCs w:val="24"/>
          <w:lang w:val="ka-GE"/>
        </w:rPr>
        <w:t xml:space="preserve">2020 წელს, სსიპ „შემოქმედებითი საქართველო“-მ ჩაატარა მენტორინგის სესიები სტუდენტებისთვის, მათი სტარტაპების განვითარებისა და ბიზნეს უნარების გაუმჯობესების მიზნით, გადამზადებულმა სტუდენტებმა მონაწილეობა მიიღეს საერთაშორისო სტარტაპ კონკურსში, BIG IDEA CHALLENGE. მონაწილეთაგან, ერთი სტარტაპი მოხვდა ადგილობრივი კონკურსის ფინალისტთა შორის. </w:t>
      </w:r>
    </w:p>
    <w:p w14:paraId="060DE39C" w14:textId="6B5D0B77" w:rsidR="000C611C" w:rsidRPr="00585CC6" w:rsidRDefault="000C611C" w:rsidP="00585CC6">
      <w:pPr>
        <w:spacing w:before="120" w:after="120" w:line="276" w:lineRule="auto"/>
        <w:jc w:val="both"/>
        <w:rPr>
          <w:rFonts w:asciiTheme="minorHAnsi" w:hAnsiTheme="minorHAnsi" w:cstheme="minorHAnsi"/>
          <w:sz w:val="24"/>
          <w:szCs w:val="24"/>
          <w:lang w:val="ka-GE"/>
        </w:rPr>
      </w:pPr>
      <w:r w:rsidRPr="00585CC6">
        <w:rPr>
          <w:rFonts w:asciiTheme="minorHAnsi" w:hAnsiTheme="minorHAnsi" w:cstheme="minorHAnsi"/>
          <w:sz w:val="24"/>
          <w:szCs w:val="24"/>
          <w:lang w:val="ka-GE"/>
        </w:rPr>
        <w:t xml:space="preserve">გარდა ამისა, სსიპ-ის მიერ, შეირჩა რეგიონული კულტურული ფესტივალები, რომელთა მენეჯერებმაც გაიარეს შემოქმედებითი მეწარმეობის ტრენერთა ტრენინგი. ღონისძიების ფარგლებში, პროექტის მონაწილეებმა აიმაღლეს ცოდნა შემოქმედებითი ღონისძიებების მენეჯმენტის ინსტრუმენტებისა და მენტორობის თაობაზე. ასევე, </w:t>
      </w:r>
      <w:r w:rsidRPr="00585CC6">
        <w:rPr>
          <w:rFonts w:asciiTheme="minorHAnsi" w:hAnsiTheme="minorHAnsi" w:cstheme="minorHAnsi"/>
          <w:sz w:val="24"/>
          <w:szCs w:val="24"/>
          <w:lang w:val="ka-GE"/>
        </w:rPr>
        <w:lastRenderedPageBreak/>
        <w:t xml:space="preserve">ჩამოაყალიბეს თავიანთი ფესტივალების კონცეფციები, საჭიროებები და განვითარების პერსპექტივები. </w:t>
      </w:r>
    </w:p>
    <w:p w14:paraId="5DE191F7" w14:textId="7F2CE8AE" w:rsidR="000C611C" w:rsidRPr="00585CC6" w:rsidRDefault="00147C55" w:rsidP="00585CC6">
      <w:pPr>
        <w:spacing w:before="120" w:after="120" w:line="276" w:lineRule="auto"/>
        <w:jc w:val="both"/>
        <w:rPr>
          <w:rFonts w:asciiTheme="minorHAnsi" w:hAnsiTheme="minorHAnsi" w:cstheme="minorHAnsi"/>
          <w:sz w:val="24"/>
          <w:szCs w:val="24"/>
          <w:lang w:val="ka-GE"/>
        </w:rPr>
      </w:pPr>
      <w:r>
        <w:rPr>
          <w:rFonts w:cstheme="minorHAnsi"/>
          <w:sz w:val="24"/>
          <w:szCs w:val="24"/>
          <w:lang w:val="ka-GE"/>
        </w:rPr>
        <w:t>2020</w:t>
      </w:r>
      <w:r w:rsidR="000C611C" w:rsidRPr="00585CC6">
        <w:rPr>
          <w:rFonts w:asciiTheme="minorHAnsi" w:hAnsiTheme="minorHAnsi" w:cstheme="minorHAnsi"/>
          <w:sz w:val="24"/>
          <w:szCs w:val="24"/>
          <w:lang w:val="ka-GE"/>
        </w:rPr>
        <w:t xml:space="preserve"> წლის ოქტომბრში, პროექტ „რეკონცეფციის“ ფარგლებში, გაიმართა სტუდენტური სამეწარმეო ბანაკი (ბუთქემფი), რომლის ფარგლებშიც 25-მდე სტუდენტმა მენტორების დახმარებით შეიმუშავა რეგიონული კულტურული ფესტივალების განვითარების კონცეფციები, რაც მოიცავს ახალი ინიციატივებისა და ბი</w:t>
      </w:r>
      <w:r w:rsidR="0015050D">
        <w:rPr>
          <w:rFonts w:cstheme="minorHAnsi"/>
          <w:sz w:val="24"/>
          <w:szCs w:val="24"/>
          <w:lang w:val="ka-GE"/>
        </w:rPr>
        <w:t>ზ</w:t>
      </w:r>
      <w:r w:rsidR="000C611C" w:rsidRPr="00585CC6">
        <w:rPr>
          <w:rFonts w:asciiTheme="minorHAnsi" w:hAnsiTheme="minorHAnsi" w:cstheme="minorHAnsi"/>
          <w:sz w:val="24"/>
          <w:szCs w:val="24"/>
          <w:lang w:val="ka-GE"/>
        </w:rPr>
        <w:t xml:space="preserve">სნესმოდელების შეთავაზებასა და დანერგვას. ღონისძიების ფარგლებში, არაფორმალური განათლების ინსტრუმენტების გამოყენებით, სტუდენტებმა მიიღეს ცოდნა და გამოიმუშავეს პრაქტიკული უნარ-ჩვევები სამეწარმეო საქმიანობის შესახებ. </w:t>
      </w:r>
    </w:p>
    <w:p w14:paraId="31A996B6" w14:textId="10B9C256" w:rsidR="000C611C" w:rsidRPr="00585CC6" w:rsidRDefault="000C611C" w:rsidP="00585CC6">
      <w:pPr>
        <w:spacing w:before="120" w:after="120" w:line="276" w:lineRule="auto"/>
        <w:jc w:val="both"/>
        <w:rPr>
          <w:rFonts w:asciiTheme="minorHAnsi" w:hAnsiTheme="minorHAnsi" w:cstheme="minorHAnsi"/>
          <w:sz w:val="24"/>
          <w:szCs w:val="24"/>
          <w:lang w:val="ka-GE"/>
        </w:rPr>
      </w:pPr>
      <w:r w:rsidRPr="00585CC6">
        <w:rPr>
          <w:rFonts w:asciiTheme="minorHAnsi" w:hAnsiTheme="minorHAnsi" w:cstheme="minorHAnsi"/>
          <w:sz w:val="24"/>
          <w:szCs w:val="24"/>
          <w:lang w:val="ka-GE"/>
        </w:rPr>
        <w:t>ამავე პროექტის ფარგლებში, დეკემბრში, სსიპ შემოქმედებითი საქართველოს ორგანიზებით, გაიმართა ონლაინ კონფერენცია, რომელზეც სტუდენტურმა გუნდებმა წარმოადგინეს სტუდენტური სამეწარმეო ბანაკის მიმდინარეობისას შემუშავებული ბიზნეს</w:t>
      </w:r>
      <w:r w:rsidR="000B1D29">
        <w:rPr>
          <w:rFonts w:asciiTheme="minorHAnsi" w:hAnsiTheme="minorHAnsi" w:cstheme="minorHAnsi"/>
          <w:sz w:val="24"/>
          <w:szCs w:val="24"/>
          <w:lang w:val="ka-GE"/>
        </w:rPr>
        <w:t xml:space="preserve"> </w:t>
      </w:r>
      <w:r w:rsidRPr="00585CC6">
        <w:rPr>
          <w:rFonts w:asciiTheme="minorHAnsi" w:hAnsiTheme="minorHAnsi" w:cstheme="minorHAnsi"/>
          <w:sz w:val="24"/>
          <w:szCs w:val="24"/>
          <w:lang w:val="ka-GE"/>
        </w:rPr>
        <w:t>განვითარების პრეზენტაციები, ე.წ. პიჩები.</w:t>
      </w:r>
    </w:p>
    <w:p w14:paraId="753C58CA" w14:textId="752B97F9" w:rsidR="00A47D90" w:rsidRPr="001351F3" w:rsidRDefault="00174AA6" w:rsidP="0097306A">
      <w:pPr>
        <w:autoSpaceDE w:val="0"/>
        <w:autoSpaceDN w:val="0"/>
        <w:adjustRightInd w:val="0"/>
        <w:spacing w:before="120" w:after="120" w:line="276" w:lineRule="auto"/>
        <w:ind w:left="11" w:right="-84"/>
        <w:jc w:val="both"/>
        <w:rPr>
          <w:rFonts w:asciiTheme="minorHAnsi" w:hAnsiTheme="minorHAnsi" w:cstheme="minorHAnsi"/>
          <w:sz w:val="24"/>
          <w:szCs w:val="24"/>
          <w:lang w:val="ka-GE"/>
        </w:rPr>
      </w:pPr>
      <w:r w:rsidRPr="001351F3">
        <w:rPr>
          <w:rFonts w:asciiTheme="minorHAnsi" w:hAnsiTheme="minorHAnsi" w:cstheme="minorHAnsi"/>
          <w:color w:val="000000" w:themeColor="text1"/>
          <w:sz w:val="24"/>
          <w:szCs w:val="24"/>
        </w:rPr>
        <w:t>[3.4.5]</w:t>
      </w:r>
      <w:r w:rsidRPr="001351F3">
        <w:rPr>
          <w:rFonts w:asciiTheme="minorHAnsi" w:eastAsia="Arial Unicode MS" w:hAnsiTheme="minorHAnsi" w:cstheme="minorHAnsi"/>
          <w:color w:val="000000" w:themeColor="text1"/>
          <w:sz w:val="24"/>
          <w:szCs w:val="24"/>
          <w:lang w:val="ka-GE"/>
        </w:rPr>
        <w:t xml:space="preserve"> </w:t>
      </w:r>
      <w:r w:rsidRPr="001351F3">
        <w:rPr>
          <w:rFonts w:asciiTheme="minorHAnsi" w:hAnsiTheme="minorHAnsi" w:cstheme="minorHAnsi"/>
          <w:b/>
          <w:color w:val="000000" w:themeColor="text1"/>
          <w:sz w:val="24"/>
          <w:szCs w:val="24"/>
          <w:lang w:val="ka-GE"/>
        </w:rPr>
        <w:t>„პარტნიორობა ცოდნისთვის“ (Knowledge Partnership) ფორუმის განვითარება</w:t>
      </w:r>
      <w:r w:rsidRPr="001351F3">
        <w:rPr>
          <w:rFonts w:asciiTheme="minorHAnsi" w:hAnsiTheme="minorHAnsi" w:cstheme="minorHAnsi"/>
          <w:color w:val="000000" w:themeColor="text1"/>
          <w:sz w:val="24"/>
          <w:szCs w:val="24"/>
          <w:lang w:val="ka-GE"/>
        </w:rPr>
        <w:t xml:space="preserve"> მნიშვნელოვანია სამუშაოზე დაფუძნებული სწავლების მიმართულებით მხარეებს შორის ინფორმაციის გაცვლის მიზნით. </w:t>
      </w:r>
      <w:r w:rsidRPr="001351F3">
        <w:rPr>
          <w:rFonts w:asciiTheme="minorHAnsi" w:hAnsiTheme="minorHAnsi" w:cstheme="minorHAnsi"/>
          <w:sz w:val="24"/>
          <w:szCs w:val="24"/>
          <w:lang w:val="ka-GE"/>
        </w:rPr>
        <w:t xml:space="preserve">საანგარიშო პერიოდისთვის დასრულებულია სამუშაოზე დაფუძნებული სწავლების პორტალის შინაარსსა და დიზაინზე მუშაობა, ასევე, შემუშავებულია სარეგისტრაციო ფორმა. პორტალის სრულად ამოქმედების მიზნით </w:t>
      </w:r>
      <w:r w:rsidR="00CF6C95">
        <w:rPr>
          <w:rFonts w:asciiTheme="minorHAnsi" w:hAnsiTheme="minorHAnsi" w:cstheme="minorHAnsi"/>
          <w:sz w:val="24"/>
          <w:szCs w:val="24"/>
          <w:lang w:val="ka-GE"/>
        </w:rPr>
        <w:t>კვლავ გრძელდება</w:t>
      </w:r>
      <w:r w:rsidRPr="001351F3">
        <w:rPr>
          <w:rFonts w:asciiTheme="minorHAnsi" w:hAnsiTheme="minorHAnsi" w:cstheme="minorHAnsi"/>
          <w:sz w:val="24"/>
          <w:szCs w:val="24"/>
          <w:lang w:val="ka-GE"/>
        </w:rPr>
        <w:t xml:space="preserve"> სამუშაოები საიტის და</w:t>
      </w:r>
      <w:r w:rsidR="00BC4164" w:rsidRPr="001351F3">
        <w:rPr>
          <w:rFonts w:asciiTheme="minorHAnsi" w:hAnsiTheme="minorHAnsi" w:cstheme="minorHAnsi"/>
          <w:sz w:val="24"/>
          <w:szCs w:val="24"/>
          <w:lang w:val="ka-GE"/>
        </w:rPr>
        <w:t xml:space="preserve"> </w:t>
      </w:r>
      <w:r w:rsidRPr="001351F3">
        <w:rPr>
          <w:rFonts w:asciiTheme="minorHAnsi" w:hAnsiTheme="minorHAnsi" w:cstheme="minorHAnsi"/>
          <w:sz w:val="24"/>
          <w:szCs w:val="24"/>
          <w:lang w:val="ka-GE"/>
        </w:rPr>
        <w:t xml:space="preserve">სსიპ - განათლების მართვის საინფორმაციო სისტემის მონაცემთა ბაზების სინქრონიზაციის მიმართულებით. </w:t>
      </w:r>
      <w:r w:rsidR="00A47D90" w:rsidRPr="001351F3">
        <w:rPr>
          <w:rFonts w:asciiTheme="minorHAnsi" w:hAnsiTheme="minorHAnsi" w:cstheme="minorHAnsi"/>
          <w:sz w:val="24"/>
          <w:szCs w:val="24"/>
          <w:lang w:val="ka-GE"/>
        </w:rPr>
        <w:t xml:space="preserve">პლატფორმის ფორმატი ითვალისწინებს სამუშაოზე დაფუძნებული სწავლების პროცესში ჩართული მხარეების ერთ სივრცეში დაკავშირებას, რაც მხარს დაუჭერს პროცესების კოორდინაციას. </w:t>
      </w:r>
    </w:p>
    <w:p w14:paraId="5485B8FF" w14:textId="080866DA" w:rsidR="00174AA6" w:rsidRPr="001351F3" w:rsidRDefault="00870CB3" w:rsidP="0097306A">
      <w:pPr>
        <w:autoSpaceDE w:val="0"/>
        <w:autoSpaceDN w:val="0"/>
        <w:adjustRightInd w:val="0"/>
        <w:spacing w:before="120" w:after="120" w:line="276" w:lineRule="auto"/>
        <w:ind w:left="11" w:right="-84"/>
        <w:jc w:val="both"/>
        <w:rPr>
          <w:rStyle w:val="Hyperlink"/>
          <w:rFonts w:asciiTheme="minorHAnsi" w:hAnsiTheme="minorHAnsi" w:cstheme="minorHAnsi"/>
          <w:sz w:val="24"/>
          <w:szCs w:val="24"/>
          <w:lang w:val="ka-GE"/>
        </w:rPr>
      </w:pPr>
      <w:hyperlink r:id="rId18" w:history="1">
        <w:r w:rsidR="00174AA6" w:rsidRPr="001351F3">
          <w:rPr>
            <w:rStyle w:val="Hyperlink"/>
            <w:rFonts w:asciiTheme="minorHAnsi" w:hAnsiTheme="minorHAnsi" w:cstheme="minorHAnsi"/>
            <w:sz w:val="24"/>
            <w:szCs w:val="24"/>
            <w:lang w:val="ka-GE"/>
          </w:rPr>
          <w:t>http://wbl.ge/view2/?fbclid=IwAR3irVBWcjm_10nrP4XJYIHbs3_rYdDfFfn2iWXGmiwFiQJVJD-pYZlNj6A#</w:t>
        </w:r>
      </w:hyperlink>
    </w:p>
    <w:p w14:paraId="191DA061" w14:textId="573B2389" w:rsidR="006C1823" w:rsidRPr="000B1D29" w:rsidRDefault="006C1823" w:rsidP="000B1D29">
      <w:pPr>
        <w:spacing w:before="120" w:after="120" w:line="276" w:lineRule="auto"/>
        <w:jc w:val="both"/>
        <w:rPr>
          <w:rFonts w:asciiTheme="minorHAnsi" w:hAnsiTheme="minorHAnsi" w:cstheme="minorHAnsi"/>
          <w:sz w:val="24"/>
          <w:lang w:val="ka-GE"/>
        </w:rPr>
      </w:pPr>
      <w:r w:rsidRPr="000B1D29">
        <w:rPr>
          <w:rFonts w:asciiTheme="minorHAnsi" w:hAnsiTheme="minorHAnsi" w:cstheme="minorHAnsi"/>
          <w:sz w:val="24"/>
          <w:lang w:val="ka-GE"/>
        </w:rPr>
        <w:t xml:space="preserve">აღნიშნულის გარდა, სსიპ -  შემოქმედებითი საქართველოს, შემოქმედებითი ინდუსტრიების მიმართულების თანამშრომლებმა სხვადასხვა სატრენინგო მასალის გამოყენებით, შეიმუშავეს შემოქმედებითი მეწარმეობის ქართულენოვანი გზამკვლევის პროექტი. დოკუმენტის ციფრული ვერსია მომავალი წლის დასაწყისში უფასოდ  იქნება ხელმისაწვდომი ყველა დაინტერესებული პირისთვის, ვისაც სურს მიიღოს საბაზისო ცოდნა შემოქმედებითი ბიზნესის დაწყების თაობაზე. გზამკვლევი არის ერთგვარი პრაქტიკული სახელმძღვანელო, რომელიც მკითხველს დაეხმარება თავისი იდეის ჩამოყალიბებასა და დახვეწაში, სხვადასხვა სავარჯიშოს დახმარებით კი, </w:t>
      </w:r>
      <w:r w:rsidR="003855C0" w:rsidRPr="000B1D29">
        <w:rPr>
          <w:rFonts w:asciiTheme="minorHAnsi" w:hAnsiTheme="minorHAnsi" w:cstheme="minorHAnsi"/>
          <w:sz w:val="24"/>
          <w:lang w:val="ka-GE"/>
        </w:rPr>
        <w:t>განა</w:t>
      </w:r>
      <w:r w:rsidRPr="000B1D29">
        <w:rPr>
          <w:rFonts w:asciiTheme="minorHAnsi" w:hAnsiTheme="minorHAnsi" w:cstheme="minorHAnsi"/>
          <w:sz w:val="24"/>
          <w:lang w:val="ka-GE"/>
        </w:rPr>
        <w:t>ვითარებს სამეწარმეო უნარებსა და ცოდნას.</w:t>
      </w:r>
    </w:p>
    <w:p w14:paraId="77D5F8F3" w14:textId="130A07F9" w:rsidR="006C1823" w:rsidRPr="000B1D29" w:rsidRDefault="006C1823" w:rsidP="000B1D29">
      <w:pPr>
        <w:autoSpaceDE w:val="0"/>
        <w:autoSpaceDN w:val="0"/>
        <w:adjustRightInd w:val="0"/>
        <w:spacing w:before="120" w:after="120" w:line="276" w:lineRule="auto"/>
        <w:jc w:val="both"/>
        <w:rPr>
          <w:rFonts w:asciiTheme="minorHAnsi" w:hAnsiTheme="minorHAnsi" w:cstheme="minorHAnsi"/>
          <w:sz w:val="24"/>
          <w:lang w:val="ka-GE"/>
        </w:rPr>
      </w:pPr>
      <w:r w:rsidRPr="000B1D29">
        <w:rPr>
          <w:rFonts w:asciiTheme="minorHAnsi" w:hAnsiTheme="minorHAnsi" w:cstheme="minorHAnsi"/>
          <w:sz w:val="24"/>
          <w:lang w:val="ka-GE"/>
        </w:rPr>
        <w:t>სამინისტროს მმართველობის სფეროში შემავალი სსიპ - განათლების ხარისხის განვითარების ეროვნულ ცენტრ</w:t>
      </w:r>
      <w:r w:rsidR="003855C0" w:rsidRPr="000B1D29">
        <w:rPr>
          <w:rFonts w:asciiTheme="minorHAnsi" w:hAnsiTheme="minorHAnsi" w:cstheme="minorHAnsi"/>
          <w:sz w:val="24"/>
          <w:lang w:val="ka-GE"/>
        </w:rPr>
        <w:t>მა</w:t>
      </w:r>
      <w:r w:rsidRPr="000B1D29">
        <w:rPr>
          <w:rFonts w:asciiTheme="minorHAnsi" w:hAnsiTheme="minorHAnsi" w:cstheme="minorHAnsi"/>
          <w:sz w:val="24"/>
          <w:lang w:val="ka-GE"/>
        </w:rPr>
        <w:t xml:space="preserve">, </w:t>
      </w:r>
      <w:r w:rsidRPr="000B1D29">
        <w:rPr>
          <w:rFonts w:asciiTheme="minorHAnsi" w:hAnsiTheme="minorHAnsi" w:cstheme="minorHAnsi"/>
          <w:sz w:val="24"/>
        </w:rPr>
        <w:t>C</w:t>
      </w:r>
      <w:r w:rsidRPr="000B1D29">
        <w:rPr>
          <w:rFonts w:asciiTheme="minorHAnsi" w:hAnsiTheme="minorHAnsi" w:cstheme="minorHAnsi"/>
          <w:sz w:val="24"/>
          <w:lang w:val="ka-GE"/>
        </w:rPr>
        <w:t>OVID-19 პანდემიის პირობებში გან</w:t>
      </w:r>
      <w:r w:rsidR="003855C0" w:rsidRPr="000B1D29">
        <w:rPr>
          <w:rFonts w:asciiTheme="minorHAnsi" w:hAnsiTheme="minorHAnsi" w:cstheme="minorHAnsi"/>
          <w:sz w:val="24"/>
          <w:lang w:val="ka-GE"/>
        </w:rPr>
        <w:t>ა</w:t>
      </w:r>
      <w:r w:rsidRPr="000B1D29">
        <w:rPr>
          <w:rFonts w:asciiTheme="minorHAnsi" w:hAnsiTheme="minorHAnsi" w:cstheme="minorHAnsi"/>
          <w:sz w:val="24"/>
          <w:lang w:val="ka-GE"/>
        </w:rPr>
        <w:t>ხორციელ</w:t>
      </w:r>
      <w:r w:rsidR="003855C0" w:rsidRPr="000B1D29">
        <w:rPr>
          <w:rFonts w:asciiTheme="minorHAnsi" w:hAnsiTheme="minorHAnsi" w:cstheme="minorHAnsi"/>
          <w:sz w:val="24"/>
          <w:lang w:val="ka-GE"/>
        </w:rPr>
        <w:t>ა შემდეგი</w:t>
      </w:r>
      <w:r w:rsidRPr="000B1D29">
        <w:rPr>
          <w:rFonts w:asciiTheme="minorHAnsi" w:hAnsiTheme="minorHAnsi" w:cstheme="minorHAnsi"/>
          <w:sz w:val="24"/>
          <w:lang w:val="ka-GE"/>
        </w:rPr>
        <w:t xml:space="preserve"> </w:t>
      </w:r>
      <w:r w:rsidR="003855C0" w:rsidRPr="000B1D29">
        <w:rPr>
          <w:rFonts w:asciiTheme="minorHAnsi" w:hAnsiTheme="minorHAnsi" w:cstheme="minorHAnsi"/>
          <w:sz w:val="24"/>
          <w:lang w:val="ka-GE"/>
        </w:rPr>
        <w:t>ღონისძიებები</w:t>
      </w:r>
      <w:r w:rsidRPr="000B1D29">
        <w:rPr>
          <w:rFonts w:asciiTheme="minorHAnsi" w:hAnsiTheme="minorHAnsi" w:cstheme="minorHAnsi"/>
          <w:sz w:val="24"/>
          <w:lang w:val="ka-GE"/>
        </w:rPr>
        <w:t xml:space="preserve"> და აქტივობებ</w:t>
      </w:r>
      <w:r w:rsidR="003855C0" w:rsidRPr="000B1D29">
        <w:rPr>
          <w:rFonts w:asciiTheme="minorHAnsi" w:hAnsiTheme="minorHAnsi" w:cstheme="minorHAnsi"/>
          <w:sz w:val="24"/>
          <w:lang w:val="ka-GE"/>
        </w:rPr>
        <w:t>ი, კერძოდ</w:t>
      </w:r>
      <w:r w:rsidRPr="000B1D29">
        <w:rPr>
          <w:rFonts w:asciiTheme="minorHAnsi" w:hAnsiTheme="minorHAnsi" w:cstheme="minorHAnsi"/>
          <w:sz w:val="24"/>
          <w:lang w:val="ka-GE"/>
        </w:rPr>
        <w:t>:</w:t>
      </w:r>
    </w:p>
    <w:p w14:paraId="66BC7703" w14:textId="41ACE4EC" w:rsidR="006C1823" w:rsidRPr="000B1D29" w:rsidRDefault="006C1823" w:rsidP="009E2EF5">
      <w:pPr>
        <w:pStyle w:val="ListParagraph"/>
        <w:numPr>
          <w:ilvl w:val="0"/>
          <w:numId w:val="10"/>
        </w:numPr>
        <w:autoSpaceDE w:val="0"/>
        <w:autoSpaceDN w:val="0"/>
        <w:adjustRightInd w:val="0"/>
        <w:spacing w:before="120" w:after="120" w:line="276" w:lineRule="auto"/>
        <w:contextualSpacing w:val="0"/>
        <w:jc w:val="both"/>
        <w:rPr>
          <w:rFonts w:asciiTheme="minorHAnsi" w:hAnsiTheme="minorHAnsi" w:cstheme="minorHAnsi"/>
          <w:sz w:val="24"/>
          <w:lang w:val="ka-GE"/>
        </w:rPr>
      </w:pPr>
      <w:r w:rsidRPr="000B1D29">
        <w:rPr>
          <w:rFonts w:asciiTheme="minorHAnsi" w:hAnsiTheme="minorHAnsi" w:cstheme="minorHAnsi"/>
          <w:sz w:val="24"/>
          <w:lang w:val="ka-GE"/>
        </w:rPr>
        <w:lastRenderedPageBreak/>
        <w:t>2020 წლის მარტიდან, სადაც ეს შესაძლებელია, ცენტრი ნახევრად ონლაინ რეჟიმში ახორციელებს ავტორიზაციის, აკრედიტაციის და მონიტორინგის ვიზიტებს, საბჭოების შეხვედრები კი მიმდ</w:t>
      </w:r>
      <w:r w:rsidR="00CF6C95">
        <w:rPr>
          <w:rFonts w:asciiTheme="minorHAnsi" w:hAnsiTheme="minorHAnsi" w:cstheme="minorHAnsi"/>
          <w:sz w:val="24"/>
          <w:lang w:val="ka-GE"/>
        </w:rPr>
        <w:t>ინარეობდა</w:t>
      </w:r>
      <w:r w:rsidRPr="000B1D29">
        <w:rPr>
          <w:rFonts w:asciiTheme="minorHAnsi" w:hAnsiTheme="minorHAnsi" w:cstheme="minorHAnsi"/>
          <w:sz w:val="24"/>
          <w:lang w:val="ka-GE"/>
        </w:rPr>
        <w:t xml:space="preserve"> სრულიად ონლაინ ფორმატში;</w:t>
      </w:r>
    </w:p>
    <w:p w14:paraId="672EAE4A" w14:textId="7492B8ED" w:rsidR="006C1823" w:rsidRPr="000B1D29" w:rsidRDefault="006C1823" w:rsidP="009E2EF5">
      <w:pPr>
        <w:pStyle w:val="ListParagraph"/>
        <w:numPr>
          <w:ilvl w:val="0"/>
          <w:numId w:val="10"/>
        </w:numPr>
        <w:autoSpaceDE w:val="0"/>
        <w:autoSpaceDN w:val="0"/>
        <w:adjustRightInd w:val="0"/>
        <w:spacing w:before="120" w:after="120" w:line="276" w:lineRule="auto"/>
        <w:contextualSpacing w:val="0"/>
        <w:jc w:val="both"/>
        <w:rPr>
          <w:rFonts w:asciiTheme="minorHAnsi" w:hAnsiTheme="minorHAnsi" w:cstheme="minorHAnsi"/>
          <w:sz w:val="24"/>
          <w:lang w:val="ka-GE"/>
        </w:rPr>
      </w:pPr>
      <w:r w:rsidRPr="000B1D29">
        <w:rPr>
          <w:rFonts w:asciiTheme="minorHAnsi" w:hAnsiTheme="minorHAnsi" w:cstheme="minorHAnsi"/>
          <w:sz w:val="24"/>
          <w:lang w:val="ka-GE"/>
        </w:rPr>
        <w:t>2020 წლის მარტში ცენტრმა შეიმუშავა რჩევები ინსტიტუციებისათვის - საგანგებო რეჟიმში კურსების ელექტრონულ რეჟიმში განხორციელებისა და სტუდენტთა შეფასებების ხარისხის უზრუნველყოფის საკითხებზე, ასევე ცენტრის ვებ-გვერდს დაემატა „სასარგებლო რესურსების“ გვერდი ინსტიტუციებისათვის, ელექტრონული სწავლების საკითხებთან დაკავშირებით (</w:t>
      </w:r>
      <w:hyperlink r:id="rId19" w:history="1">
        <w:r w:rsidRPr="000B1D29">
          <w:rPr>
            <w:rStyle w:val="Hyperlink"/>
            <w:rFonts w:asciiTheme="minorHAnsi" w:hAnsiTheme="minorHAnsi" w:cstheme="minorHAnsi"/>
            <w:sz w:val="24"/>
            <w:lang w:val="ka-GE"/>
          </w:rPr>
          <w:t>https://eqe.ge/ka/page/parent/901/mkhardachera-covid-19-is-pirobebshi</w:t>
        </w:r>
      </w:hyperlink>
      <w:r w:rsidRPr="000B1D29">
        <w:rPr>
          <w:rFonts w:asciiTheme="minorHAnsi" w:hAnsiTheme="minorHAnsi" w:cstheme="minorHAnsi"/>
          <w:sz w:val="24"/>
          <w:lang w:val="ka-GE"/>
        </w:rPr>
        <w:t xml:space="preserve">), რომლის განახლებაც რეგულარულად </w:t>
      </w:r>
      <w:r w:rsidR="00CF6C95">
        <w:rPr>
          <w:rFonts w:asciiTheme="minorHAnsi" w:hAnsiTheme="minorHAnsi" w:cstheme="minorHAnsi"/>
          <w:sz w:val="24"/>
          <w:lang w:val="ka-GE"/>
        </w:rPr>
        <w:t>მიმდინარეობდა</w:t>
      </w:r>
      <w:r w:rsidRPr="000B1D29">
        <w:rPr>
          <w:rFonts w:asciiTheme="minorHAnsi" w:hAnsiTheme="minorHAnsi" w:cstheme="minorHAnsi"/>
          <w:sz w:val="24"/>
          <w:lang w:val="ka-GE"/>
        </w:rPr>
        <w:t>;</w:t>
      </w:r>
    </w:p>
    <w:p w14:paraId="511DC4C3" w14:textId="09C8006E" w:rsidR="006C1823" w:rsidRDefault="006C1823" w:rsidP="009E2EF5">
      <w:pPr>
        <w:pStyle w:val="ListParagraph"/>
        <w:numPr>
          <w:ilvl w:val="0"/>
          <w:numId w:val="10"/>
        </w:numPr>
        <w:autoSpaceDE w:val="0"/>
        <w:autoSpaceDN w:val="0"/>
        <w:adjustRightInd w:val="0"/>
        <w:spacing w:before="120" w:after="120" w:line="276" w:lineRule="auto"/>
        <w:contextualSpacing w:val="0"/>
        <w:jc w:val="both"/>
        <w:rPr>
          <w:rFonts w:asciiTheme="minorHAnsi" w:hAnsiTheme="minorHAnsi" w:cstheme="minorHAnsi"/>
          <w:sz w:val="24"/>
          <w:lang w:val="ka-GE"/>
        </w:rPr>
      </w:pPr>
      <w:r w:rsidRPr="000B1D29">
        <w:rPr>
          <w:rFonts w:asciiTheme="minorHAnsi" w:hAnsiTheme="minorHAnsi" w:cstheme="minorHAnsi"/>
          <w:sz w:val="24"/>
        </w:rPr>
        <w:t>C</w:t>
      </w:r>
      <w:r w:rsidRPr="000B1D29">
        <w:rPr>
          <w:rFonts w:asciiTheme="minorHAnsi" w:hAnsiTheme="minorHAnsi" w:cstheme="minorHAnsi"/>
          <w:sz w:val="24"/>
          <w:lang w:val="ka-GE"/>
        </w:rPr>
        <w:t>OVID-19-ით გამოწვეული პანდემიური მდგომარეობიდან გამომდინარე, 2020-2021 სასწავლო წლის შემოდგომის სემესტრში კვლავ აქტიურ საკითხად დარჩა დისტანციური/შერეული სწავლა-სწავლების ხარისხის უზრუნველყოფისა და შეფასების საკითხები. აღნიშნულიდან გამომდინარეობდა სსიპ - განათლების ხარისხის განვითარების ეროვნული ცენტრის ინიციატივა შექმნილიყო დისტანციური/შერეული სწავლა-სწავლების შეფასების კრიტერიუმები და სახელმძღვანელო პრინციპები, რაც დაეხმარებოდა უმაღლეს საგანმანათლებლო დაწესებულებებს საკუთარი რესურსების შეფასებაში და ინსტიტუციების შიგნით არსებული ძლიერი და სუსტი მხარეების დადგენაში, დისტანციური/შერეული სწავლების ხარისხის უზრუნველყოფის მიმართულებით. აღნიშნულის განხორციელება შესაძლებელი გახდა USAID/PROLoG-ის გრანტის მხარდაჭერით. პროექტის ფარგლებში გამოცხ</w:t>
      </w:r>
      <w:r w:rsidR="000B1D29" w:rsidRPr="000B1D29">
        <w:rPr>
          <w:rFonts w:asciiTheme="minorHAnsi" w:hAnsiTheme="minorHAnsi" w:cstheme="minorHAnsi"/>
          <w:sz w:val="24"/>
          <w:lang w:val="ka-GE"/>
        </w:rPr>
        <w:t>ა</w:t>
      </w:r>
      <w:r w:rsidRPr="000B1D29">
        <w:rPr>
          <w:rFonts w:asciiTheme="minorHAnsi" w:hAnsiTheme="minorHAnsi" w:cstheme="minorHAnsi"/>
          <w:sz w:val="24"/>
          <w:lang w:val="ka-GE"/>
        </w:rPr>
        <w:t>დდა საერთაშორისო ექსპერტთა კონკურსი (</w:t>
      </w:r>
      <w:hyperlink r:id="rId20" w:history="1">
        <w:r w:rsidRPr="000B1D29">
          <w:rPr>
            <w:rStyle w:val="Hyperlink"/>
            <w:rFonts w:asciiTheme="minorHAnsi" w:hAnsiTheme="minorHAnsi" w:cstheme="minorHAnsi"/>
            <w:sz w:val="24"/>
            <w:lang w:val="ka-GE"/>
          </w:rPr>
          <w:t>https://enqa.eu/index.php/nceqe-georgia-launches-call-for-international-experts/</w:t>
        </w:r>
      </w:hyperlink>
      <w:r w:rsidRPr="000B1D29">
        <w:rPr>
          <w:rFonts w:asciiTheme="minorHAnsi" w:hAnsiTheme="minorHAnsi" w:cstheme="minorHAnsi"/>
          <w:sz w:val="24"/>
          <w:lang w:val="ka-GE"/>
        </w:rPr>
        <w:t xml:space="preserve">) და შერჩეული ექსპერტების მიერ შემუშავდა დისტანციური/შერეული სწავლა-სწავლების ხარისხის შეფასების კრიტერიუმები და სახელმძღვანელო პრინციპები. ამისათვის კი 2020 წლის სექტემბრისა და ოქტომბრის განმავლობაში, ცენტრის მიერ ორგანიზებულ იქნა სამუშაო შეხვედრები საერთაშორისო ექსპერტების, უმაღლესი საგანმანათლებლო დაწესებულებების წარმომადგენლებისა და ცენტრის თანამშრომლების მონაწილეობით. პროექტის ფარგლებში შემუშავებული დოკუმენტი უმაღლეს საგანმანათლებლო დაწესებულებებს საშუალებას მისცემს განსაზღვრონ დისტანციური და შერეული სწავლების განვითარების სტრატეგიები ინსტიტუციებისა და ფაკულტეტების დონეებზე. მეორე მხრივ, შემუშავებული დოკუმენტი ცენტრს დაეხმარება დაადგინოს სისტემის დონეზე არსებული გამოწვევები ელექტრონული/შერეული სწავლების ხარისხთან მიმართებით, შეასრულოს ფასილიტატორის ფუნქცია ამ მიმართულებით სწავლებისა და სწავლის ხარისხის გაუმჯობესებისათვის და </w:t>
      </w:r>
      <w:r w:rsidRPr="000B1D29">
        <w:rPr>
          <w:rFonts w:asciiTheme="minorHAnsi" w:hAnsiTheme="minorHAnsi" w:cstheme="minorHAnsi"/>
          <w:sz w:val="24"/>
          <w:lang w:val="ka-GE"/>
        </w:rPr>
        <w:lastRenderedPageBreak/>
        <w:t xml:space="preserve">გარკვეულწილად, უპასუხოს </w:t>
      </w:r>
      <w:r w:rsidRPr="00CC16D7">
        <w:rPr>
          <w:rFonts w:asciiTheme="minorHAnsi" w:hAnsiTheme="minorHAnsi" w:cstheme="minorHAnsi"/>
          <w:sz w:val="24"/>
          <w:lang w:val="ka-GE"/>
        </w:rPr>
        <w:t>უმაღლესი განათლების სოციალური</w:t>
      </w:r>
      <w:r w:rsidRPr="000B1D29">
        <w:rPr>
          <w:rFonts w:asciiTheme="minorHAnsi" w:hAnsiTheme="minorHAnsi" w:cstheme="minorHAnsi"/>
          <w:sz w:val="24"/>
          <w:lang w:val="ka-GE"/>
        </w:rPr>
        <w:t xml:space="preserve"> განზომილების - კონკრეტულად კი განათლების ხელმისაწვდომობის გამოწვევას, ხარისხის უზრუნველყოფის პერსპექტივიდან, რაც რომის 2020 წლის კომუნიკეს ერთ-ერთ პრიორიტეტს წარმოადგენს ბოლონიის პროცესის წევრი სახელმწიფოებისათვის.  </w:t>
      </w:r>
    </w:p>
    <w:p w14:paraId="6E0DBEA8" w14:textId="7D2B0E08" w:rsidR="00A80ECF" w:rsidRDefault="00A80ECF" w:rsidP="0097306A">
      <w:pPr>
        <w:pStyle w:val="Heading2"/>
        <w:spacing w:before="120" w:after="120" w:line="276" w:lineRule="auto"/>
        <w:jc w:val="both"/>
        <w:rPr>
          <w:rFonts w:asciiTheme="minorHAnsi" w:hAnsiTheme="minorHAnsi" w:cstheme="minorHAnsi"/>
          <w:b/>
          <w:color w:val="1F3864" w:themeColor="accent5" w:themeShade="80"/>
          <w:sz w:val="28"/>
          <w:szCs w:val="24"/>
          <w:lang w:val="ka-GE"/>
        </w:rPr>
      </w:pPr>
      <w:bookmarkStart w:id="55" w:name="_Toc30091589"/>
      <w:bookmarkStart w:id="56" w:name="_Toc62583301"/>
      <w:r w:rsidRPr="001351F3">
        <w:rPr>
          <w:rFonts w:asciiTheme="minorHAnsi" w:hAnsiTheme="minorHAnsi" w:cstheme="minorHAnsi"/>
          <w:b/>
          <w:color w:val="1F3864" w:themeColor="accent5" w:themeShade="80"/>
          <w:sz w:val="28"/>
          <w:szCs w:val="24"/>
          <w:lang w:val="ka-GE"/>
        </w:rPr>
        <w:t>3.5. არაფორმალურ განათლებაზე ხელმისაწვდომობის ზრდა</w:t>
      </w:r>
      <w:bookmarkEnd w:id="55"/>
      <w:bookmarkEnd w:id="56"/>
    </w:p>
    <w:p w14:paraId="29406B05" w14:textId="77777777" w:rsidR="003E7122" w:rsidRDefault="003E7122" w:rsidP="003E7122">
      <w:pPr>
        <w:jc w:val="both"/>
        <w:rPr>
          <w:rFonts w:asciiTheme="minorHAnsi" w:hAnsiTheme="minorHAnsi" w:cstheme="minorHAnsi"/>
          <w:sz w:val="24"/>
          <w:lang w:val="ka-GE"/>
        </w:rPr>
      </w:pPr>
      <w:r w:rsidRPr="003E7122">
        <w:rPr>
          <w:rFonts w:asciiTheme="minorHAnsi" w:hAnsiTheme="minorHAnsi" w:cstheme="minorHAnsi"/>
          <w:sz w:val="24"/>
          <w:lang w:val="ka-GE"/>
        </w:rPr>
        <w:t>„პროფესიული განათლების შესახებ“ ახალი კანონის შესაბამისად, შეიქმნა არაფორმალური განათლების ფარგლებში მიღწეული სწავლის შედეგების პროფესიული განათლების საფეხურზე აღიარების შესაძლებლობა.</w:t>
      </w:r>
    </w:p>
    <w:p w14:paraId="77C64283" w14:textId="132EF32D" w:rsidR="0007656E" w:rsidRDefault="0007656E" w:rsidP="0007656E">
      <w:pPr>
        <w:jc w:val="both"/>
        <w:rPr>
          <w:rFonts w:asciiTheme="minorHAnsi" w:hAnsiTheme="minorHAnsi" w:cstheme="minorHAnsi"/>
          <w:sz w:val="24"/>
          <w:lang w:val="ka-GE"/>
        </w:rPr>
      </w:pPr>
      <w:r w:rsidRPr="0007656E">
        <w:rPr>
          <w:rFonts w:asciiTheme="minorHAnsi" w:hAnsiTheme="minorHAnsi" w:cstheme="minorHAnsi"/>
          <w:sz w:val="24"/>
          <w:lang w:val="ka-GE"/>
        </w:rPr>
        <w:t>არაფორმალური განათლება არის მთელი სიცოცხლის განმავლობაში სწავლის სისტემის ნაწილი, რომელიც გულისხმობს ფორმალური განათლების მიღმა „ცოდნისა და გაცნობიერების“, „უნარის“ ან/და „პასუხისმგებლობისა და ავტონომიურობის“ შეძენას. არაფორმალური განათლების აღიარება პირს აძლევს შესაძლებლობას მოახდინოს არაფორმალურ გარემოში მიღებული ცოდნის აღიარება, მიიღოს სრული კვალიფიკაცია (შესაბამისად სახელმწიფოს მიერ აღიარებული კვალიფიკაციის დამადასტურებელი დოკუმენტი) ან დააგროვოს კრედიტები კვალიფიკაციის სამომავლოდ მისაღებად. არაფორმალური განათლების აღიარების მიზანია არაფორმალური განათლების აღიარების მსურველი პირისთვის, ფორმალური განათლების მიღმა მიღწეული სწავლის შედეგების დადასტურება</w:t>
      </w:r>
      <w:r>
        <w:rPr>
          <w:rFonts w:asciiTheme="minorHAnsi" w:hAnsiTheme="minorHAnsi" w:cstheme="minorHAnsi"/>
          <w:sz w:val="24"/>
          <w:lang w:val="ka-GE"/>
        </w:rPr>
        <w:t>.</w:t>
      </w:r>
    </w:p>
    <w:p w14:paraId="444AB344" w14:textId="7200F192" w:rsidR="00CD353A" w:rsidRDefault="003E7122" w:rsidP="0097306A">
      <w:pPr>
        <w:autoSpaceDE w:val="0"/>
        <w:autoSpaceDN w:val="0"/>
        <w:adjustRightInd w:val="0"/>
        <w:spacing w:before="120" w:after="120" w:line="276" w:lineRule="auto"/>
        <w:ind w:right="-84"/>
        <w:jc w:val="both"/>
        <w:rPr>
          <w:rFonts w:asciiTheme="minorHAnsi" w:hAnsiTheme="minorHAnsi" w:cstheme="minorHAnsi"/>
          <w:sz w:val="24"/>
          <w:lang w:val="ka-GE"/>
        </w:rPr>
      </w:pPr>
      <w:r w:rsidRPr="001351F3">
        <w:rPr>
          <w:rFonts w:asciiTheme="minorHAnsi" w:hAnsiTheme="minorHAnsi" w:cstheme="minorHAnsi"/>
          <w:color w:val="000000" w:themeColor="text1"/>
          <w:sz w:val="24"/>
        </w:rPr>
        <w:t xml:space="preserve"> </w:t>
      </w:r>
      <w:r w:rsidR="00A80ECF" w:rsidRPr="001351F3">
        <w:rPr>
          <w:rFonts w:asciiTheme="minorHAnsi" w:hAnsiTheme="minorHAnsi" w:cstheme="minorHAnsi"/>
          <w:color w:val="000000" w:themeColor="text1"/>
          <w:sz w:val="24"/>
        </w:rPr>
        <w:t>[3.</w:t>
      </w:r>
      <w:r w:rsidR="00A80ECF" w:rsidRPr="001351F3">
        <w:rPr>
          <w:rFonts w:asciiTheme="minorHAnsi" w:hAnsiTheme="minorHAnsi" w:cstheme="minorHAnsi"/>
          <w:color w:val="000000" w:themeColor="text1"/>
          <w:sz w:val="24"/>
          <w:lang w:val="ka-GE"/>
        </w:rPr>
        <w:t>5</w:t>
      </w:r>
      <w:r w:rsidR="00A80ECF" w:rsidRPr="001351F3">
        <w:rPr>
          <w:rFonts w:asciiTheme="minorHAnsi" w:hAnsiTheme="minorHAnsi" w:cstheme="minorHAnsi"/>
          <w:color w:val="000000" w:themeColor="text1"/>
          <w:sz w:val="24"/>
        </w:rPr>
        <w:t>.</w:t>
      </w:r>
      <w:r w:rsidR="00A80ECF" w:rsidRPr="001351F3">
        <w:rPr>
          <w:rFonts w:asciiTheme="minorHAnsi" w:hAnsiTheme="minorHAnsi" w:cstheme="minorHAnsi"/>
          <w:color w:val="000000" w:themeColor="text1"/>
          <w:sz w:val="24"/>
          <w:lang w:val="ka-GE"/>
        </w:rPr>
        <w:t>1</w:t>
      </w:r>
      <w:r w:rsidR="00A80ECF" w:rsidRPr="001351F3">
        <w:rPr>
          <w:rFonts w:asciiTheme="minorHAnsi" w:hAnsiTheme="minorHAnsi" w:cstheme="minorHAnsi"/>
          <w:color w:val="000000" w:themeColor="text1"/>
          <w:sz w:val="24"/>
        </w:rPr>
        <w:t>]</w:t>
      </w:r>
      <w:r w:rsidR="00A80ECF" w:rsidRPr="001351F3">
        <w:rPr>
          <w:rFonts w:asciiTheme="minorHAnsi" w:eastAsia="Arial Unicode MS" w:hAnsiTheme="minorHAnsi" w:cstheme="minorHAnsi"/>
          <w:color w:val="000000" w:themeColor="text1"/>
          <w:sz w:val="24"/>
          <w:lang w:val="ka-GE"/>
        </w:rPr>
        <w:t xml:space="preserve"> </w:t>
      </w:r>
      <w:r w:rsidR="00577093" w:rsidRPr="001351F3">
        <w:rPr>
          <w:rFonts w:asciiTheme="minorHAnsi" w:hAnsiTheme="minorHAnsi" w:cstheme="minorHAnsi"/>
          <w:b/>
          <w:sz w:val="24"/>
          <w:lang w:val="ka-GE"/>
        </w:rPr>
        <w:t>შემუშავებული და დამტკიცებულია არაფორმალური პროფესიული განათლების აღიარების მარეგულირებელი სამართლებრივი აქტები</w:t>
      </w:r>
      <w:r w:rsidR="00577093" w:rsidRPr="001351F3">
        <w:rPr>
          <w:rFonts w:asciiTheme="minorHAnsi" w:hAnsiTheme="minorHAnsi" w:cstheme="minorHAnsi"/>
          <w:sz w:val="24"/>
          <w:lang w:val="ka-GE"/>
        </w:rPr>
        <w:t xml:space="preserve"> (საქართველოს განათლების, მეცნიერების, კულტურისა და სპორტის მინისტრის 2019 წლის 6 სექტემბრის N 188/ნ ბრძანება; საქართველოს მთავრობის დადგენილება N459, 2019 წლის 20 სექტემბერი</w:t>
      </w:r>
      <w:r w:rsidR="00CD353A">
        <w:rPr>
          <w:rFonts w:asciiTheme="minorHAnsi" w:hAnsiTheme="minorHAnsi" w:cstheme="minorHAnsi"/>
          <w:sz w:val="24"/>
          <w:lang w:val="ka-GE"/>
        </w:rPr>
        <w:t>).</w:t>
      </w:r>
      <w:r w:rsidR="00577093" w:rsidRPr="001351F3">
        <w:rPr>
          <w:rFonts w:asciiTheme="minorHAnsi" w:hAnsiTheme="minorHAnsi" w:cstheme="minorHAnsi"/>
          <w:sz w:val="24"/>
          <w:lang w:val="ka-GE"/>
        </w:rPr>
        <w:t xml:space="preserve"> </w:t>
      </w:r>
      <w:r w:rsidR="00EA4D73" w:rsidRPr="0007656E">
        <w:rPr>
          <w:rFonts w:asciiTheme="minorHAnsi" w:hAnsiTheme="minorHAnsi" w:cstheme="minorHAnsi"/>
          <w:sz w:val="24"/>
          <w:lang w:val="ka-GE"/>
        </w:rPr>
        <w:t>არაფორმალური განათლებ</w:t>
      </w:r>
      <w:r w:rsidR="00EA4D73">
        <w:rPr>
          <w:rFonts w:asciiTheme="minorHAnsi" w:hAnsiTheme="minorHAnsi" w:cstheme="minorHAnsi"/>
          <w:sz w:val="24"/>
          <w:lang w:val="ka-GE"/>
        </w:rPr>
        <w:t xml:space="preserve">ის </w:t>
      </w:r>
      <w:r w:rsidR="00700F0E">
        <w:rPr>
          <w:rFonts w:asciiTheme="minorHAnsi" w:hAnsiTheme="minorHAnsi" w:cstheme="minorHAnsi"/>
          <w:sz w:val="24"/>
          <w:lang w:val="ka-GE"/>
        </w:rPr>
        <w:t xml:space="preserve">აღიარების წესი და განახლებული პროცედურები სრულ </w:t>
      </w:r>
      <w:r w:rsidR="00700F0E" w:rsidRPr="00BE11CA">
        <w:rPr>
          <w:rFonts w:asciiTheme="minorHAnsi" w:hAnsiTheme="minorHAnsi" w:cstheme="minorHAnsi"/>
          <w:sz w:val="24"/>
          <w:lang w:val="ka-GE"/>
        </w:rPr>
        <w:t xml:space="preserve">შესაბამისობაშია ევროსაბჭოსა და ევროპარლამენტის რეკომენდაციასთან. </w:t>
      </w:r>
    </w:p>
    <w:p w14:paraId="06181BD3" w14:textId="22E1ADDD" w:rsidR="00EA4D73" w:rsidRDefault="00700F0E" w:rsidP="0097306A">
      <w:pPr>
        <w:autoSpaceDE w:val="0"/>
        <w:autoSpaceDN w:val="0"/>
        <w:adjustRightInd w:val="0"/>
        <w:spacing w:before="120" w:after="120" w:line="276" w:lineRule="auto"/>
        <w:ind w:right="-84"/>
        <w:jc w:val="both"/>
        <w:rPr>
          <w:rFonts w:asciiTheme="minorHAnsi" w:hAnsiTheme="minorHAnsi" w:cstheme="minorHAnsi"/>
          <w:sz w:val="24"/>
          <w:lang w:val="ka-GE"/>
        </w:rPr>
      </w:pPr>
      <w:r w:rsidRPr="0007656E">
        <w:rPr>
          <w:rFonts w:asciiTheme="minorHAnsi" w:hAnsiTheme="minorHAnsi" w:cstheme="minorHAnsi"/>
          <w:sz w:val="24"/>
          <w:lang w:val="ka-GE"/>
        </w:rPr>
        <w:t>არაფორმალური განათლებ</w:t>
      </w:r>
      <w:r>
        <w:rPr>
          <w:rFonts w:asciiTheme="minorHAnsi" w:hAnsiTheme="minorHAnsi" w:cstheme="minorHAnsi"/>
          <w:sz w:val="24"/>
          <w:lang w:val="ka-GE"/>
        </w:rPr>
        <w:t xml:space="preserve">ის ხელშეწყობის მიზნით, </w:t>
      </w:r>
      <w:r w:rsidR="0007656E">
        <w:rPr>
          <w:rFonts w:asciiTheme="minorHAnsi" w:hAnsiTheme="minorHAnsi" w:cstheme="minorHAnsi"/>
          <w:sz w:val="24"/>
          <w:lang w:val="ka-GE"/>
        </w:rPr>
        <w:t>განათლების ხარისხის განვითარების ეროვნული ცენტრის ვებგვერდზე განთ</w:t>
      </w:r>
      <w:r w:rsidR="00BE11CA">
        <w:rPr>
          <w:rFonts w:asciiTheme="minorHAnsi" w:hAnsiTheme="minorHAnsi" w:cstheme="minorHAnsi"/>
          <w:sz w:val="24"/>
          <w:lang w:val="ka-GE"/>
        </w:rPr>
        <w:t xml:space="preserve">ავსდა </w:t>
      </w:r>
      <w:r w:rsidR="00D12C43">
        <w:rPr>
          <w:rFonts w:asciiTheme="minorHAnsi" w:hAnsiTheme="minorHAnsi" w:cstheme="minorHAnsi"/>
          <w:sz w:val="24"/>
          <w:lang w:val="ka-GE"/>
        </w:rPr>
        <w:t xml:space="preserve">საინფორმაციო </w:t>
      </w:r>
      <w:r w:rsidR="0007656E">
        <w:rPr>
          <w:rFonts w:asciiTheme="minorHAnsi" w:hAnsiTheme="minorHAnsi" w:cstheme="minorHAnsi"/>
          <w:sz w:val="24"/>
          <w:lang w:val="ka-GE"/>
        </w:rPr>
        <w:t>გზამკვლევები</w:t>
      </w:r>
      <w:r w:rsidR="00BE11CA">
        <w:rPr>
          <w:rFonts w:asciiTheme="minorHAnsi" w:hAnsiTheme="minorHAnsi" w:cstheme="minorHAnsi"/>
          <w:sz w:val="24"/>
          <w:lang w:val="ka-GE"/>
        </w:rPr>
        <w:t xml:space="preserve">: </w:t>
      </w:r>
      <w:r w:rsidR="00D12C43">
        <w:rPr>
          <w:rFonts w:asciiTheme="minorHAnsi" w:hAnsiTheme="minorHAnsi" w:cstheme="minorHAnsi"/>
          <w:sz w:val="24"/>
          <w:lang w:val="ka-GE"/>
        </w:rPr>
        <w:t>„</w:t>
      </w:r>
      <w:r w:rsidR="00EA4D73" w:rsidRPr="00BE11CA">
        <w:rPr>
          <w:rFonts w:asciiTheme="minorHAnsi" w:hAnsiTheme="minorHAnsi" w:cstheme="minorHAnsi"/>
          <w:sz w:val="24"/>
          <w:lang w:val="ka-GE"/>
        </w:rPr>
        <w:t>არაფორმალური განათლების აღიარების გზამკვლევი</w:t>
      </w:r>
      <w:r w:rsidR="00D12C43" w:rsidRPr="00BE11CA">
        <w:rPr>
          <w:rFonts w:asciiTheme="minorHAnsi" w:hAnsiTheme="minorHAnsi" w:cstheme="minorHAnsi"/>
          <w:sz w:val="24"/>
          <w:lang w:val="ka-GE"/>
        </w:rPr>
        <w:t>”, „არაფორმალური განათლების აღიარების უფლების მოპოვების გზამკვლევი“ და „არაფორმალური განათლების აღიარების კონსულტანტის გზამკვლევი“. აღნიშნული გზამკვლევების მიზანია არაფორმალური განათლების აღიარების პროცესში დაეხმაროს როგორც არაფორმალური განათლების აღიარებით დაინტერესებულ პირებს, ასევე არაფორმალური განათლების აღიარებაზე პასუხისმგებელ დაწესებულებას. გზამკვლევში მოცემულია ინფორმაცია არაფორმალური განათლების აღიარების პროცესისა და ეტაპების შესახებ</w:t>
      </w:r>
      <w:r w:rsidR="00BE11CA">
        <w:rPr>
          <w:rFonts w:asciiTheme="minorHAnsi" w:hAnsiTheme="minorHAnsi" w:cstheme="minorHAnsi"/>
          <w:sz w:val="24"/>
          <w:lang w:val="ka-GE"/>
        </w:rPr>
        <w:t>.</w:t>
      </w:r>
    </w:p>
    <w:p w14:paraId="28FC2E46" w14:textId="212104DC" w:rsidR="00577093" w:rsidRPr="003E7122" w:rsidRDefault="003E7122" w:rsidP="003E7122">
      <w:pPr>
        <w:pStyle w:val="NormalWeb"/>
        <w:spacing w:before="120" w:beforeAutospacing="0" w:after="120" w:afterAutospacing="0" w:line="276" w:lineRule="auto"/>
        <w:jc w:val="both"/>
        <w:rPr>
          <w:rFonts w:asciiTheme="minorHAnsi" w:eastAsia="MS Mincho" w:hAnsiTheme="minorHAnsi" w:cstheme="minorHAnsi"/>
          <w:lang w:val="ka-GE"/>
        </w:rPr>
      </w:pPr>
      <w:r w:rsidRPr="003E7122">
        <w:rPr>
          <w:rFonts w:asciiTheme="minorHAnsi" w:hAnsiTheme="minorHAnsi" w:cstheme="minorHAnsi"/>
          <w:b/>
          <w:lang w:val="ka-GE"/>
        </w:rPr>
        <w:lastRenderedPageBreak/>
        <w:t xml:space="preserve">2020 წელს </w:t>
      </w:r>
      <w:r w:rsidRPr="003E7122">
        <w:rPr>
          <w:rFonts w:asciiTheme="minorHAnsi" w:eastAsia="MS Mincho" w:hAnsiTheme="minorHAnsi" w:cstheme="minorHAnsi"/>
          <w:b/>
          <w:lang w:val="ka-GE"/>
        </w:rPr>
        <w:t>არაფორმალური განათლების აღიარების უფლება</w:t>
      </w:r>
      <w:r w:rsidRPr="002C021B">
        <w:rPr>
          <w:rFonts w:asciiTheme="minorHAnsi" w:eastAsia="MS Mincho" w:hAnsiTheme="minorHAnsi" w:cstheme="minorHAnsi"/>
          <w:lang w:val="ka-GE"/>
        </w:rPr>
        <w:t xml:space="preserve"> საქართველოს კანონმდებლობით დადგენილი წესით </w:t>
      </w:r>
      <w:r w:rsidRPr="00E36D22">
        <w:rPr>
          <w:rFonts w:asciiTheme="minorHAnsi" w:eastAsia="MS Mincho" w:hAnsiTheme="minorHAnsi" w:cstheme="minorHAnsi"/>
          <w:b/>
          <w:lang w:val="ka-GE"/>
        </w:rPr>
        <w:t>მოიპოვა ორმა საგანმანათლებლო დაწესებულებამ</w:t>
      </w:r>
      <w:r w:rsidR="005F597E">
        <w:rPr>
          <w:rFonts w:asciiTheme="minorHAnsi" w:eastAsia="MS Mincho" w:hAnsiTheme="minorHAnsi" w:cstheme="minorHAnsi"/>
          <w:lang w:val="ka-GE"/>
        </w:rPr>
        <w:t xml:space="preserve"> - </w:t>
      </w:r>
      <w:r w:rsidRPr="002C021B">
        <w:rPr>
          <w:rFonts w:asciiTheme="minorHAnsi" w:eastAsia="MS Mincho" w:hAnsiTheme="minorHAnsi" w:cstheme="minorHAnsi"/>
          <w:lang w:val="ka-GE"/>
        </w:rPr>
        <w:t xml:space="preserve">შპს საზოგადოებრივმა კოლეჯმა „Nataly Academy“ (სილამაზის მომსახურების მიმართულება) და შპს </w:t>
      </w:r>
      <w:r>
        <w:rPr>
          <w:rFonts w:asciiTheme="minorHAnsi" w:eastAsia="MS Mincho" w:hAnsiTheme="minorHAnsi" w:cstheme="minorHAnsi"/>
          <w:lang w:val="ka-GE"/>
        </w:rPr>
        <w:t>„</w:t>
      </w:r>
      <w:r w:rsidRPr="002C021B">
        <w:rPr>
          <w:rFonts w:asciiTheme="minorHAnsi" w:eastAsia="MS Mincho" w:hAnsiTheme="minorHAnsi" w:cstheme="minorHAnsi"/>
          <w:lang w:val="ka-GE"/>
        </w:rPr>
        <w:t>თეგეტა აკადემიამ</w:t>
      </w:r>
      <w:r>
        <w:rPr>
          <w:rFonts w:asciiTheme="minorHAnsi" w:eastAsia="MS Mincho" w:hAnsiTheme="minorHAnsi" w:cstheme="minorHAnsi"/>
          <w:lang w:val="ka-GE"/>
        </w:rPr>
        <w:t>“</w:t>
      </w:r>
      <w:r w:rsidRPr="002C021B">
        <w:rPr>
          <w:rFonts w:asciiTheme="minorHAnsi" w:eastAsia="MS Mincho" w:hAnsiTheme="minorHAnsi" w:cstheme="minorHAnsi"/>
          <w:lang w:val="ka-GE"/>
        </w:rPr>
        <w:t xml:space="preserve"> (მსუბუქი ავტომანქანის შეკეთების მიმართულება) პროფესიული საგანმანათლებლო პროგრამის/პროფესიული მომზადების პროგრამის/პროფესიული გადამზადების პროგრამის განხორციელების უფლების ფარგლებში და შესაბამისი ვადით</w:t>
      </w:r>
      <w:r w:rsidR="006C1823" w:rsidRPr="00CD353A">
        <w:rPr>
          <w:rFonts w:asciiTheme="minorHAnsi" w:hAnsiTheme="minorHAnsi" w:cstheme="minorHAnsi"/>
          <w:lang w:val="ka-GE"/>
        </w:rPr>
        <w:t>.</w:t>
      </w:r>
      <w:r w:rsidR="0040123D">
        <w:rPr>
          <w:rFonts w:asciiTheme="minorHAnsi" w:hAnsiTheme="minorHAnsi" w:cstheme="minorHAnsi"/>
          <w:lang w:val="ka-GE"/>
        </w:rPr>
        <w:t xml:space="preserve"> </w:t>
      </w:r>
      <w:hyperlink r:id="rId21" w:history="1">
        <w:r w:rsidR="0040123D" w:rsidRPr="00C368FD">
          <w:rPr>
            <w:rStyle w:val="Hyperlink"/>
            <w:rFonts w:asciiTheme="minorHAnsi" w:hAnsiTheme="minorHAnsi" w:cstheme="minorHAnsi"/>
            <w:lang w:val="ka-GE"/>
          </w:rPr>
          <w:t>https://eqe.ge/ka/page/static/873/araformaluri-ganatlebis-aghiareba</w:t>
        </w:r>
      </w:hyperlink>
    </w:p>
    <w:p w14:paraId="1CE13716" w14:textId="072B42D4" w:rsidR="008C0684" w:rsidRPr="001351F3" w:rsidRDefault="008C0684" w:rsidP="00B9080E">
      <w:pPr>
        <w:autoSpaceDE w:val="0"/>
        <w:autoSpaceDN w:val="0"/>
        <w:adjustRightInd w:val="0"/>
        <w:spacing w:before="120" w:after="120" w:line="276" w:lineRule="auto"/>
        <w:ind w:right="-84"/>
        <w:jc w:val="both"/>
        <w:rPr>
          <w:rFonts w:asciiTheme="minorHAnsi" w:hAnsiTheme="minorHAnsi" w:cstheme="minorHAnsi"/>
          <w:color w:val="000000" w:themeColor="text1"/>
          <w:sz w:val="24"/>
          <w:szCs w:val="24"/>
        </w:rPr>
      </w:pPr>
      <w:r w:rsidRPr="001351F3">
        <w:rPr>
          <w:rFonts w:asciiTheme="minorHAnsi" w:hAnsiTheme="minorHAnsi" w:cstheme="minorHAnsi"/>
          <w:color w:val="000000" w:themeColor="text1"/>
          <w:sz w:val="24"/>
          <w:szCs w:val="24"/>
          <w:lang w:val="ka-GE"/>
        </w:rPr>
        <w:t>[3.5.2]</w:t>
      </w:r>
      <w:r w:rsidRPr="001351F3">
        <w:rPr>
          <w:rFonts w:asciiTheme="minorHAnsi" w:eastAsia="Arial Unicode MS" w:hAnsiTheme="minorHAnsi" w:cstheme="minorHAnsi"/>
          <w:color w:val="000000" w:themeColor="text1"/>
          <w:sz w:val="24"/>
          <w:szCs w:val="24"/>
          <w:lang w:val="ka-GE"/>
        </w:rPr>
        <w:t xml:space="preserve"> </w:t>
      </w:r>
      <w:r w:rsidRPr="001351F3">
        <w:rPr>
          <w:rFonts w:asciiTheme="minorHAnsi" w:hAnsiTheme="minorHAnsi" w:cstheme="minorHAnsi"/>
          <w:color w:val="000000" w:themeColor="text1"/>
          <w:sz w:val="24"/>
          <w:szCs w:val="24"/>
          <w:lang w:val="ka-GE"/>
        </w:rPr>
        <w:t>საქართველოს ინოვაციების და ტექნოლოგიების სააგენტოსა და</w:t>
      </w:r>
      <w:r w:rsidRPr="001351F3">
        <w:rPr>
          <w:rFonts w:asciiTheme="minorHAnsi" w:hAnsiTheme="minorHAnsi" w:cstheme="minorHAnsi"/>
          <w:b/>
          <w:color w:val="000000" w:themeColor="text1"/>
          <w:sz w:val="24"/>
          <w:szCs w:val="24"/>
          <w:lang w:val="ka-GE"/>
        </w:rPr>
        <w:t xml:space="preserve"> </w:t>
      </w:r>
      <w:r w:rsidRPr="001351F3">
        <w:rPr>
          <w:rFonts w:asciiTheme="minorHAnsi" w:hAnsiTheme="minorHAnsi" w:cstheme="minorHAnsi"/>
          <w:color w:val="000000" w:themeColor="text1"/>
          <w:sz w:val="24"/>
          <w:szCs w:val="24"/>
        </w:rPr>
        <w:t>ახალი ტექნოლოგიების ლაბორატორიის - ჯეოლაბის (GeoLab</w:t>
      </w:r>
      <w:r w:rsidRPr="001351F3">
        <w:rPr>
          <w:rFonts w:asciiTheme="minorHAnsi" w:hAnsiTheme="minorHAnsi" w:cstheme="minorHAnsi"/>
          <w:color w:val="000000" w:themeColor="text1"/>
          <w:sz w:val="24"/>
          <w:szCs w:val="24"/>
          <w:lang w:val="ka-GE"/>
        </w:rPr>
        <w:t>)</w:t>
      </w:r>
      <w:r w:rsidRPr="001351F3">
        <w:rPr>
          <w:rFonts w:asciiTheme="minorHAnsi" w:hAnsiTheme="minorHAnsi" w:cstheme="minorHAnsi"/>
          <w:color w:val="000000" w:themeColor="text1"/>
          <w:sz w:val="24"/>
          <w:szCs w:val="24"/>
        </w:rPr>
        <w:t xml:space="preserve"> ერთობლივი პროექტი</w:t>
      </w:r>
      <w:r w:rsidRPr="001351F3">
        <w:rPr>
          <w:rFonts w:asciiTheme="minorHAnsi" w:hAnsiTheme="minorHAnsi" w:cstheme="minorHAnsi"/>
          <w:color w:val="000000" w:themeColor="text1"/>
          <w:sz w:val="24"/>
          <w:szCs w:val="24"/>
          <w:lang w:val="ka-GE"/>
        </w:rPr>
        <w:t xml:space="preserve">ს ფარგლებში, </w:t>
      </w:r>
      <w:r w:rsidRPr="001351F3">
        <w:rPr>
          <w:rFonts w:asciiTheme="minorHAnsi" w:hAnsiTheme="minorHAnsi" w:cstheme="minorHAnsi"/>
          <w:b/>
          <w:color w:val="000000" w:themeColor="text1"/>
          <w:sz w:val="24"/>
          <w:szCs w:val="24"/>
          <w:lang w:val="ka-GE"/>
        </w:rPr>
        <w:t>არაფორმალური განათლების პროგრამების ხელშეწყობის მიზნით,</w:t>
      </w:r>
      <w:r w:rsidRPr="001351F3">
        <w:rPr>
          <w:rFonts w:asciiTheme="minorHAnsi" w:hAnsiTheme="minorHAnsi" w:cstheme="minorHAnsi"/>
          <w:color w:val="000000" w:themeColor="text1"/>
          <w:sz w:val="24"/>
          <w:szCs w:val="24"/>
          <w:lang w:val="ka-GE"/>
        </w:rPr>
        <w:t xml:space="preserve"> 2020 წლის ივლისიდან თბილისსა და</w:t>
      </w:r>
      <w:r w:rsidRPr="001351F3">
        <w:rPr>
          <w:rFonts w:asciiTheme="minorHAnsi" w:hAnsiTheme="minorHAnsi" w:cstheme="minorHAnsi"/>
          <w:b/>
          <w:color w:val="000000" w:themeColor="text1"/>
          <w:sz w:val="24"/>
          <w:szCs w:val="24"/>
          <w:lang w:val="ka-GE"/>
        </w:rPr>
        <w:t xml:space="preserve"> </w:t>
      </w:r>
      <w:r w:rsidRPr="001351F3">
        <w:rPr>
          <w:rFonts w:asciiTheme="minorHAnsi" w:hAnsiTheme="minorHAnsi" w:cstheme="minorHAnsi"/>
          <w:color w:val="000000" w:themeColor="text1"/>
          <w:sz w:val="24"/>
          <w:szCs w:val="24"/>
        </w:rPr>
        <w:t>საქართველოს 9 რეგიონში დაიწყო IT გადამზადების კურსი გრაფიკულ დიზაინში</w:t>
      </w:r>
      <w:r w:rsidRPr="001351F3">
        <w:rPr>
          <w:rFonts w:asciiTheme="minorHAnsi" w:hAnsiTheme="minorHAnsi" w:cstheme="minorHAnsi"/>
          <w:color w:val="000000" w:themeColor="text1"/>
          <w:sz w:val="24"/>
          <w:szCs w:val="24"/>
          <w:lang w:val="ka-GE"/>
        </w:rPr>
        <w:t xml:space="preserve">, რომელიც გაგრძელდა </w:t>
      </w:r>
      <w:r w:rsidRPr="001351F3">
        <w:rPr>
          <w:rFonts w:asciiTheme="minorHAnsi" w:hAnsiTheme="minorHAnsi" w:cstheme="minorHAnsi"/>
          <w:color w:val="000000" w:themeColor="text1"/>
          <w:sz w:val="24"/>
          <w:szCs w:val="24"/>
        </w:rPr>
        <w:t xml:space="preserve">სრულად ონლაინ 11 კვირის განმავლობაში, კურსში მონაწილეობა მიიღო 250-ზე მეტმა ბენეფიციარმა. </w:t>
      </w:r>
    </w:p>
    <w:p w14:paraId="4CE8E584" w14:textId="635DE106" w:rsidR="008C0684" w:rsidRDefault="008C0684" w:rsidP="00B9080E">
      <w:pPr>
        <w:autoSpaceDE w:val="0"/>
        <w:autoSpaceDN w:val="0"/>
        <w:adjustRightInd w:val="0"/>
        <w:spacing w:before="120" w:after="120" w:line="276" w:lineRule="auto"/>
        <w:ind w:right="-84"/>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t xml:space="preserve">სააგენტოს ორგანიზებით, საქართველოს 5 რეგიონში, </w:t>
      </w:r>
      <w:r w:rsidR="00CB7DFB">
        <w:rPr>
          <w:rFonts w:asciiTheme="minorHAnsi" w:hAnsiTheme="minorHAnsi" w:cstheme="minorHAnsi"/>
          <w:color w:val="000000" w:themeColor="text1"/>
          <w:sz w:val="24"/>
          <w:szCs w:val="24"/>
          <w:lang w:val="ka-GE"/>
        </w:rPr>
        <w:t>განხორციელდა</w:t>
      </w:r>
      <w:r w:rsidRPr="001351F3">
        <w:rPr>
          <w:rFonts w:asciiTheme="minorHAnsi" w:hAnsiTheme="minorHAnsi" w:cstheme="minorHAnsi"/>
          <w:color w:val="000000" w:themeColor="text1"/>
          <w:sz w:val="24"/>
          <w:szCs w:val="24"/>
        </w:rPr>
        <w:t xml:space="preserve"> პროექტი „როგორ შევქმნათ სტარტაპი”. </w:t>
      </w:r>
      <w:r w:rsidRPr="00CB7DFB">
        <w:rPr>
          <w:rFonts w:asciiTheme="minorHAnsi" w:hAnsiTheme="minorHAnsi" w:cstheme="minorHAnsi"/>
          <w:color w:val="000000" w:themeColor="text1"/>
          <w:sz w:val="24"/>
          <w:szCs w:val="24"/>
        </w:rPr>
        <w:t>პირველ ეტაპზე პროექტს უმასპინძ</w:t>
      </w:r>
      <w:r w:rsidRPr="00CB7DFB">
        <w:rPr>
          <w:rFonts w:asciiTheme="minorHAnsi" w:hAnsiTheme="minorHAnsi" w:cstheme="minorHAnsi"/>
          <w:color w:val="000000" w:themeColor="text1"/>
          <w:sz w:val="24"/>
          <w:szCs w:val="24"/>
          <w:lang w:val="ka-GE"/>
        </w:rPr>
        <w:t>ლა</w:t>
      </w:r>
      <w:r w:rsidRPr="00CB7DFB">
        <w:rPr>
          <w:rFonts w:asciiTheme="minorHAnsi" w:hAnsiTheme="minorHAnsi" w:cstheme="minorHAnsi"/>
          <w:color w:val="000000" w:themeColor="text1"/>
          <w:sz w:val="24"/>
          <w:szCs w:val="24"/>
        </w:rPr>
        <w:t xml:space="preserve"> თელავისა და ზუგდიდის რეგიონალურ</w:t>
      </w:r>
      <w:r w:rsidRPr="00CB7DFB">
        <w:rPr>
          <w:rFonts w:asciiTheme="minorHAnsi" w:hAnsiTheme="minorHAnsi" w:cstheme="minorHAnsi"/>
          <w:color w:val="000000" w:themeColor="text1"/>
          <w:sz w:val="24"/>
          <w:szCs w:val="24"/>
          <w:lang w:val="ka-GE"/>
        </w:rPr>
        <w:t>მა</w:t>
      </w:r>
      <w:r w:rsidRPr="00CB7DFB">
        <w:rPr>
          <w:rFonts w:asciiTheme="minorHAnsi" w:hAnsiTheme="minorHAnsi" w:cstheme="minorHAnsi"/>
          <w:color w:val="000000" w:themeColor="text1"/>
          <w:sz w:val="24"/>
          <w:szCs w:val="24"/>
        </w:rPr>
        <w:t xml:space="preserve"> ცენტრებმა, ხოლო </w:t>
      </w:r>
      <w:r w:rsidR="000575CA">
        <w:rPr>
          <w:rFonts w:asciiTheme="minorHAnsi" w:hAnsiTheme="minorHAnsi" w:cstheme="minorHAnsi"/>
          <w:color w:val="000000" w:themeColor="text1"/>
          <w:sz w:val="24"/>
          <w:szCs w:val="24"/>
          <w:lang w:val="ka-GE"/>
        </w:rPr>
        <w:t xml:space="preserve">მეორე ეტაპზე </w:t>
      </w:r>
      <w:r w:rsidRPr="00CB7DFB">
        <w:rPr>
          <w:rFonts w:asciiTheme="minorHAnsi" w:hAnsiTheme="minorHAnsi" w:cstheme="minorHAnsi"/>
          <w:color w:val="000000" w:themeColor="text1"/>
          <w:sz w:val="24"/>
          <w:szCs w:val="24"/>
        </w:rPr>
        <w:t xml:space="preserve">ნოემბერსა და დეკემბერში </w:t>
      </w:r>
      <w:r w:rsidRPr="00CB7DFB">
        <w:rPr>
          <w:rFonts w:asciiTheme="minorHAnsi" w:hAnsiTheme="minorHAnsi" w:cstheme="minorHAnsi"/>
          <w:color w:val="000000" w:themeColor="text1"/>
          <w:sz w:val="24"/>
          <w:szCs w:val="24"/>
          <w:lang w:val="ka-GE"/>
        </w:rPr>
        <w:t>პროექტს</w:t>
      </w:r>
      <w:r w:rsidRPr="00CB7DFB">
        <w:rPr>
          <w:rFonts w:asciiTheme="minorHAnsi" w:hAnsiTheme="minorHAnsi" w:cstheme="minorHAnsi"/>
          <w:color w:val="000000" w:themeColor="text1"/>
          <w:sz w:val="24"/>
          <w:szCs w:val="24"/>
        </w:rPr>
        <w:t xml:space="preserve"> კასპისა და ბათუმის ინოვაციური ცენტრი და ტექნოპარკი</w:t>
      </w:r>
      <w:r w:rsidRPr="00CB7DFB">
        <w:rPr>
          <w:rFonts w:asciiTheme="minorHAnsi" w:hAnsiTheme="minorHAnsi" w:cstheme="minorHAnsi"/>
          <w:color w:val="000000" w:themeColor="text1"/>
          <w:sz w:val="24"/>
          <w:szCs w:val="24"/>
          <w:lang w:val="ka-GE"/>
        </w:rPr>
        <w:t xml:space="preserve"> მასპინძლობდა</w:t>
      </w:r>
      <w:r w:rsidR="00623E69">
        <w:rPr>
          <w:rFonts w:asciiTheme="minorHAnsi" w:hAnsiTheme="minorHAnsi" w:cstheme="minorHAnsi"/>
          <w:color w:val="000000" w:themeColor="text1"/>
          <w:sz w:val="24"/>
          <w:szCs w:val="24"/>
          <w:lang w:val="ka-GE"/>
        </w:rPr>
        <w:t>. პროექტებში  მონაწილეობა მიიღეს</w:t>
      </w:r>
      <w:r w:rsidR="000575CA" w:rsidRPr="00623E69">
        <w:rPr>
          <w:rFonts w:asciiTheme="minorHAnsi" w:hAnsiTheme="minorHAnsi" w:cstheme="minorHAnsi"/>
          <w:color w:val="000000" w:themeColor="text1"/>
          <w:sz w:val="24"/>
          <w:szCs w:val="24"/>
          <w:lang w:val="ka-GE"/>
        </w:rPr>
        <w:t xml:space="preserve"> </w:t>
      </w:r>
      <w:r w:rsidR="00623E69">
        <w:rPr>
          <w:rFonts w:asciiTheme="minorHAnsi" w:hAnsiTheme="minorHAnsi" w:cstheme="minorHAnsi"/>
          <w:color w:val="000000" w:themeColor="text1"/>
          <w:sz w:val="24"/>
          <w:szCs w:val="24"/>
          <w:lang w:val="ka-GE"/>
        </w:rPr>
        <w:t xml:space="preserve">კახეთის, სამეგრელოს, </w:t>
      </w:r>
      <w:r w:rsidR="000575CA" w:rsidRPr="00623E69">
        <w:rPr>
          <w:rFonts w:asciiTheme="minorHAnsi" w:hAnsiTheme="minorHAnsi" w:cstheme="minorHAnsi"/>
          <w:color w:val="000000" w:themeColor="text1"/>
          <w:sz w:val="24"/>
          <w:szCs w:val="24"/>
          <w:lang w:val="ka-GE"/>
        </w:rPr>
        <w:t xml:space="preserve">აჭარის, გურიისა და შიდა ქართლის რეგიონში </w:t>
      </w:r>
      <w:r w:rsidR="00623E69">
        <w:rPr>
          <w:rFonts w:asciiTheme="minorHAnsi" w:hAnsiTheme="minorHAnsi" w:cstheme="minorHAnsi"/>
          <w:color w:val="000000" w:themeColor="text1"/>
          <w:sz w:val="24"/>
          <w:szCs w:val="24"/>
          <w:lang w:val="ka-GE"/>
        </w:rPr>
        <w:t>მცხოვრებმა</w:t>
      </w:r>
      <w:r w:rsidR="000575CA" w:rsidRPr="00623E69">
        <w:rPr>
          <w:rFonts w:asciiTheme="minorHAnsi" w:hAnsiTheme="minorHAnsi" w:cstheme="minorHAnsi"/>
          <w:color w:val="000000" w:themeColor="text1"/>
          <w:sz w:val="24"/>
          <w:szCs w:val="24"/>
          <w:lang w:val="ka-GE"/>
        </w:rPr>
        <w:t xml:space="preserve"> ახალგაზრდებ</w:t>
      </w:r>
      <w:r w:rsidR="00623E69">
        <w:rPr>
          <w:rFonts w:asciiTheme="minorHAnsi" w:hAnsiTheme="minorHAnsi" w:cstheme="minorHAnsi"/>
          <w:color w:val="000000" w:themeColor="text1"/>
          <w:sz w:val="24"/>
          <w:szCs w:val="24"/>
          <w:lang w:val="ka-GE"/>
        </w:rPr>
        <w:t xml:space="preserve">მა - </w:t>
      </w:r>
      <w:r w:rsidRPr="001351F3">
        <w:rPr>
          <w:rFonts w:asciiTheme="minorHAnsi" w:hAnsiTheme="minorHAnsi" w:cstheme="minorHAnsi"/>
          <w:color w:val="000000" w:themeColor="text1"/>
          <w:sz w:val="24"/>
          <w:szCs w:val="24"/>
          <w:lang w:val="ka-GE"/>
        </w:rPr>
        <w:t>მე-</w:t>
      </w:r>
      <w:r w:rsidRPr="00623E69">
        <w:rPr>
          <w:rFonts w:asciiTheme="minorHAnsi" w:hAnsiTheme="minorHAnsi" w:cstheme="minorHAnsi"/>
          <w:color w:val="000000" w:themeColor="text1"/>
          <w:sz w:val="24"/>
          <w:szCs w:val="24"/>
          <w:lang w:val="ka-GE"/>
        </w:rPr>
        <w:t>10,</w:t>
      </w:r>
      <w:r w:rsidRPr="001351F3">
        <w:rPr>
          <w:rFonts w:asciiTheme="minorHAnsi" w:hAnsiTheme="minorHAnsi" w:cstheme="minorHAnsi"/>
          <w:color w:val="000000" w:themeColor="text1"/>
          <w:sz w:val="24"/>
          <w:szCs w:val="24"/>
          <w:lang w:val="ka-GE"/>
        </w:rPr>
        <w:t xml:space="preserve"> მე-11</w:t>
      </w:r>
      <w:r w:rsidRPr="00623E69">
        <w:rPr>
          <w:rFonts w:asciiTheme="minorHAnsi" w:hAnsiTheme="minorHAnsi" w:cstheme="minorHAnsi"/>
          <w:color w:val="000000" w:themeColor="text1"/>
          <w:sz w:val="24"/>
          <w:szCs w:val="24"/>
          <w:lang w:val="ka-GE"/>
        </w:rPr>
        <w:t xml:space="preserve"> და</w:t>
      </w:r>
      <w:r w:rsidRPr="001351F3">
        <w:rPr>
          <w:rFonts w:asciiTheme="minorHAnsi" w:hAnsiTheme="minorHAnsi" w:cstheme="minorHAnsi"/>
          <w:color w:val="000000" w:themeColor="text1"/>
          <w:sz w:val="24"/>
          <w:szCs w:val="24"/>
          <w:lang w:val="ka-GE"/>
        </w:rPr>
        <w:t xml:space="preserve"> მე-</w:t>
      </w:r>
      <w:r w:rsidRPr="00623E69">
        <w:rPr>
          <w:rFonts w:asciiTheme="minorHAnsi" w:hAnsiTheme="minorHAnsi" w:cstheme="minorHAnsi"/>
          <w:color w:val="000000" w:themeColor="text1"/>
          <w:sz w:val="24"/>
          <w:szCs w:val="24"/>
          <w:lang w:val="ka-GE"/>
        </w:rPr>
        <w:t>12 კლასის მოსწავლეებმა და სტუდენტებმა</w:t>
      </w:r>
      <w:r w:rsidRPr="001351F3">
        <w:rPr>
          <w:rFonts w:asciiTheme="minorHAnsi" w:hAnsiTheme="minorHAnsi" w:cstheme="minorHAnsi"/>
          <w:color w:val="000000" w:themeColor="text1"/>
          <w:sz w:val="24"/>
          <w:szCs w:val="24"/>
          <w:lang w:val="ka-GE"/>
        </w:rPr>
        <w:t xml:space="preserve">. </w:t>
      </w:r>
      <w:r w:rsidR="00CB7DFB" w:rsidRPr="00623E69">
        <w:rPr>
          <w:rFonts w:asciiTheme="minorHAnsi" w:hAnsiTheme="minorHAnsi" w:cstheme="minorHAnsi"/>
          <w:color w:val="000000" w:themeColor="text1"/>
          <w:sz w:val="24"/>
          <w:szCs w:val="24"/>
          <w:lang w:val="ka-GE"/>
        </w:rPr>
        <w:t>პროექტი</w:t>
      </w:r>
      <w:r w:rsidRPr="00623E69">
        <w:rPr>
          <w:rFonts w:asciiTheme="minorHAnsi" w:hAnsiTheme="minorHAnsi" w:cstheme="minorHAnsi"/>
          <w:color w:val="000000" w:themeColor="text1"/>
          <w:sz w:val="24"/>
          <w:szCs w:val="24"/>
          <w:lang w:val="ka-GE"/>
        </w:rPr>
        <w:t xml:space="preserve"> </w:t>
      </w:r>
      <w:r w:rsidR="00CB7DFB" w:rsidRPr="00623E69">
        <w:rPr>
          <w:rFonts w:asciiTheme="minorHAnsi" w:hAnsiTheme="minorHAnsi" w:cstheme="minorHAnsi"/>
          <w:color w:val="000000" w:themeColor="text1"/>
          <w:sz w:val="24"/>
          <w:szCs w:val="24"/>
          <w:lang w:val="ka-GE"/>
        </w:rPr>
        <w:t>მიზ</w:t>
      </w:r>
      <w:r w:rsidRPr="00623E69">
        <w:rPr>
          <w:rFonts w:asciiTheme="minorHAnsi" w:hAnsiTheme="minorHAnsi" w:cstheme="minorHAnsi"/>
          <w:color w:val="000000" w:themeColor="text1"/>
          <w:sz w:val="24"/>
          <w:szCs w:val="24"/>
          <w:lang w:val="ka-GE"/>
        </w:rPr>
        <w:t>ნ</w:t>
      </w:r>
      <w:r w:rsidR="00CB7DFB">
        <w:rPr>
          <w:rFonts w:asciiTheme="minorHAnsi" w:hAnsiTheme="minorHAnsi" w:cstheme="minorHAnsi"/>
          <w:color w:val="000000" w:themeColor="text1"/>
          <w:sz w:val="24"/>
          <w:szCs w:val="24"/>
          <w:lang w:val="ka-GE"/>
        </w:rPr>
        <w:t>ად ისახავდა</w:t>
      </w:r>
      <w:r w:rsidRPr="00623E69">
        <w:rPr>
          <w:rFonts w:asciiTheme="minorHAnsi" w:hAnsiTheme="minorHAnsi" w:cstheme="minorHAnsi"/>
          <w:color w:val="000000" w:themeColor="text1"/>
          <w:sz w:val="24"/>
          <w:szCs w:val="24"/>
          <w:lang w:val="ka-GE"/>
        </w:rPr>
        <w:t xml:space="preserve"> ახალგაზრდებში დარგის პოპულარიზაცია</w:t>
      </w:r>
      <w:r w:rsidR="00CB7DFB">
        <w:rPr>
          <w:rFonts w:asciiTheme="minorHAnsi" w:hAnsiTheme="minorHAnsi" w:cstheme="minorHAnsi"/>
          <w:color w:val="000000" w:themeColor="text1"/>
          <w:sz w:val="24"/>
          <w:szCs w:val="24"/>
          <w:lang w:val="ka-GE"/>
        </w:rPr>
        <w:t>ს</w:t>
      </w:r>
      <w:r w:rsidRPr="00623E69">
        <w:rPr>
          <w:rFonts w:asciiTheme="minorHAnsi" w:hAnsiTheme="minorHAnsi" w:cstheme="minorHAnsi"/>
          <w:color w:val="000000" w:themeColor="text1"/>
          <w:sz w:val="24"/>
          <w:szCs w:val="24"/>
          <w:lang w:val="ka-GE"/>
        </w:rPr>
        <w:t>, მსოფლიო ტრენდების გაცნობა</w:t>
      </w:r>
      <w:r w:rsidR="00CB7DFB">
        <w:rPr>
          <w:rFonts w:asciiTheme="minorHAnsi" w:hAnsiTheme="minorHAnsi" w:cstheme="minorHAnsi"/>
          <w:color w:val="000000" w:themeColor="text1"/>
          <w:sz w:val="24"/>
          <w:szCs w:val="24"/>
          <w:lang w:val="ka-GE"/>
        </w:rPr>
        <w:t>ს</w:t>
      </w:r>
      <w:r w:rsidRPr="00623E69">
        <w:rPr>
          <w:rFonts w:asciiTheme="minorHAnsi" w:hAnsiTheme="minorHAnsi" w:cstheme="minorHAnsi"/>
          <w:color w:val="000000" w:themeColor="text1"/>
          <w:sz w:val="24"/>
          <w:szCs w:val="24"/>
          <w:lang w:val="ka-GE"/>
        </w:rPr>
        <w:t xml:space="preserve"> და მათი იდეების განხორციელების ხელშეწყობა</w:t>
      </w:r>
      <w:r w:rsidR="00CB7DFB">
        <w:rPr>
          <w:rFonts w:asciiTheme="minorHAnsi" w:hAnsiTheme="minorHAnsi" w:cstheme="minorHAnsi"/>
          <w:color w:val="000000" w:themeColor="text1"/>
          <w:sz w:val="24"/>
          <w:szCs w:val="24"/>
          <w:lang w:val="ka-GE"/>
        </w:rPr>
        <w:t>ს</w:t>
      </w:r>
      <w:r w:rsidRPr="00623E69">
        <w:rPr>
          <w:rFonts w:asciiTheme="minorHAnsi" w:hAnsiTheme="minorHAnsi" w:cstheme="minorHAnsi"/>
          <w:color w:val="000000" w:themeColor="text1"/>
          <w:sz w:val="24"/>
          <w:szCs w:val="24"/>
          <w:lang w:val="ka-GE"/>
        </w:rPr>
        <w:t>.</w:t>
      </w:r>
      <w:r w:rsidR="003B073B" w:rsidRPr="001351F3">
        <w:rPr>
          <w:rFonts w:asciiTheme="minorHAnsi" w:hAnsiTheme="minorHAnsi" w:cstheme="minorHAnsi"/>
          <w:color w:val="000000" w:themeColor="text1"/>
          <w:sz w:val="24"/>
          <w:szCs w:val="24"/>
          <w:lang w:val="ka-GE"/>
        </w:rPr>
        <w:t xml:space="preserve"> </w:t>
      </w:r>
      <w:r w:rsidRPr="00623E69">
        <w:rPr>
          <w:rFonts w:asciiTheme="minorHAnsi" w:hAnsiTheme="minorHAnsi" w:cstheme="minorHAnsi"/>
          <w:color w:val="000000" w:themeColor="text1"/>
          <w:sz w:val="24"/>
          <w:szCs w:val="24"/>
          <w:lang w:val="ka-GE"/>
        </w:rPr>
        <w:t>კურსის ფარგლებში განხორციელდა</w:t>
      </w:r>
      <w:r w:rsidRPr="001351F3">
        <w:rPr>
          <w:rFonts w:asciiTheme="minorHAnsi" w:hAnsiTheme="minorHAnsi" w:cstheme="minorHAnsi"/>
          <w:color w:val="000000" w:themeColor="text1"/>
          <w:sz w:val="24"/>
          <w:szCs w:val="24"/>
        </w:rPr>
        <w:t xml:space="preserve"> შემდეგი აქტივობები:</w:t>
      </w:r>
      <w:r w:rsidR="003B073B" w:rsidRPr="001351F3">
        <w:rPr>
          <w:rFonts w:asciiTheme="minorHAnsi" w:hAnsiTheme="minorHAnsi" w:cstheme="minorHAnsi"/>
          <w:color w:val="000000" w:themeColor="text1"/>
          <w:sz w:val="24"/>
          <w:szCs w:val="24"/>
          <w:lang w:val="ka-GE"/>
        </w:rPr>
        <w:t xml:space="preserve"> </w:t>
      </w:r>
      <w:r w:rsidRPr="001351F3">
        <w:rPr>
          <w:rFonts w:asciiTheme="minorHAnsi" w:hAnsiTheme="minorHAnsi" w:cstheme="minorHAnsi"/>
          <w:color w:val="000000" w:themeColor="text1"/>
          <w:sz w:val="24"/>
          <w:szCs w:val="24"/>
        </w:rPr>
        <w:t>პროექტზე გუნდურად მუშაობა, ბაზრის კვლევა, პროდუქტის ტექნიკური აღწერის მომზადება და პრეზენტაცია, სხვადასხვა ბიზნეს მოდელების განხილვა და დისკუსიები, ფინალური პრეზენტაციები და ა.შ.</w:t>
      </w:r>
      <w:r w:rsidR="003B073B" w:rsidRPr="001351F3">
        <w:rPr>
          <w:rFonts w:asciiTheme="minorHAnsi" w:hAnsiTheme="minorHAnsi" w:cstheme="minorHAnsi"/>
          <w:color w:val="000000" w:themeColor="text1"/>
          <w:sz w:val="24"/>
          <w:szCs w:val="24"/>
          <w:lang w:val="ka-GE"/>
        </w:rPr>
        <w:t xml:space="preserve"> </w:t>
      </w:r>
      <w:r w:rsidRPr="001351F3">
        <w:rPr>
          <w:rFonts w:asciiTheme="minorHAnsi" w:hAnsiTheme="minorHAnsi" w:cstheme="minorHAnsi"/>
          <w:color w:val="000000" w:themeColor="text1"/>
          <w:sz w:val="24"/>
          <w:szCs w:val="24"/>
        </w:rPr>
        <w:t xml:space="preserve">პროექტი </w:t>
      </w:r>
      <w:r w:rsidRPr="001351F3">
        <w:rPr>
          <w:rFonts w:asciiTheme="minorHAnsi" w:hAnsiTheme="minorHAnsi" w:cstheme="minorHAnsi"/>
          <w:color w:val="000000" w:themeColor="text1"/>
          <w:sz w:val="24"/>
          <w:szCs w:val="24"/>
          <w:lang w:val="ka-GE"/>
        </w:rPr>
        <w:t>გან</w:t>
      </w:r>
      <w:r w:rsidRPr="001351F3">
        <w:rPr>
          <w:rFonts w:asciiTheme="minorHAnsi" w:hAnsiTheme="minorHAnsi" w:cstheme="minorHAnsi"/>
          <w:color w:val="000000" w:themeColor="text1"/>
          <w:sz w:val="24"/>
          <w:szCs w:val="24"/>
        </w:rPr>
        <w:t>ხორციელდა</w:t>
      </w:r>
      <w:r w:rsidR="003B073B" w:rsidRPr="001351F3">
        <w:rPr>
          <w:rFonts w:asciiTheme="minorHAnsi" w:hAnsiTheme="minorHAnsi" w:cstheme="minorHAnsi"/>
          <w:color w:val="000000" w:themeColor="text1"/>
          <w:sz w:val="24"/>
          <w:szCs w:val="24"/>
        </w:rPr>
        <w:t xml:space="preserve"> Kings Georgia-</w:t>
      </w:r>
      <w:r w:rsidRPr="001351F3">
        <w:rPr>
          <w:rFonts w:asciiTheme="minorHAnsi" w:hAnsiTheme="minorHAnsi" w:cstheme="minorHAnsi"/>
          <w:color w:val="000000" w:themeColor="text1"/>
          <w:sz w:val="24"/>
          <w:szCs w:val="24"/>
        </w:rPr>
        <w:t>სთან ერთად და კურსს უძღვებიან საქართველოს წამყვანი და გამოცდილი ტრენერები, რომელთაც სტარტაპებთან მუშაობის მრავალწლიანი გამოცდილება აქვთ.</w:t>
      </w:r>
      <w:r w:rsidR="003B073B" w:rsidRPr="001351F3">
        <w:rPr>
          <w:rFonts w:asciiTheme="minorHAnsi" w:hAnsiTheme="minorHAnsi" w:cstheme="minorHAnsi"/>
          <w:color w:val="000000" w:themeColor="text1"/>
          <w:sz w:val="24"/>
          <w:szCs w:val="24"/>
          <w:lang w:val="ka-GE"/>
        </w:rPr>
        <w:t xml:space="preserve"> </w:t>
      </w:r>
      <w:r w:rsidRPr="001351F3">
        <w:rPr>
          <w:rFonts w:asciiTheme="minorHAnsi" w:hAnsiTheme="minorHAnsi" w:cstheme="minorHAnsi"/>
          <w:color w:val="000000" w:themeColor="text1"/>
          <w:sz w:val="24"/>
          <w:szCs w:val="24"/>
        </w:rPr>
        <w:t>კურსი იმართება ონლაინ რეჟიმში, ხოლო შემაჯამებელი შეხვედრები</w:t>
      </w:r>
      <w:r w:rsidRPr="001351F3">
        <w:rPr>
          <w:rFonts w:asciiTheme="minorHAnsi" w:hAnsiTheme="minorHAnsi" w:cstheme="minorHAnsi"/>
          <w:color w:val="000000" w:themeColor="text1"/>
          <w:sz w:val="24"/>
          <w:szCs w:val="24"/>
          <w:lang w:val="ka-GE"/>
        </w:rPr>
        <w:t xml:space="preserve"> </w:t>
      </w:r>
      <w:r w:rsidR="002864B3" w:rsidRPr="001351F3">
        <w:rPr>
          <w:rFonts w:asciiTheme="minorHAnsi" w:hAnsiTheme="minorHAnsi" w:cstheme="minorHAnsi"/>
          <w:color w:val="000000" w:themeColor="text1"/>
          <w:sz w:val="24"/>
          <w:szCs w:val="24"/>
          <w:lang w:val="ka-GE"/>
        </w:rPr>
        <w:t xml:space="preserve">- </w:t>
      </w:r>
      <w:r w:rsidRPr="001351F3">
        <w:rPr>
          <w:rFonts w:asciiTheme="minorHAnsi" w:hAnsiTheme="minorHAnsi" w:cstheme="minorHAnsi"/>
          <w:color w:val="000000" w:themeColor="text1"/>
          <w:sz w:val="24"/>
          <w:szCs w:val="24"/>
        </w:rPr>
        <w:t>რეგიონალურ ტექნო პარკებში.</w:t>
      </w:r>
      <w:r w:rsidR="00B9080E" w:rsidRPr="001351F3">
        <w:rPr>
          <w:rFonts w:asciiTheme="minorHAnsi" w:hAnsiTheme="minorHAnsi" w:cstheme="minorHAnsi"/>
          <w:color w:val="000000" w:themeColor="text1"/>
          <w:sz w:val="24"/>
          <w:szCs w:val="24"/>
          <w:lang w:val="ka-GE"/>
        </w:rPr>
        <w:t xml:space="preserve"> </w:t>
      </w:r>
      <w:r w:rsidRPr="001351F3">
        <w:rPr>
          <w:rFonts w:asciiTheme="minorHAnsi" w:hAnsiTheme="minorHAnsi" w:cstheme="minorHAnsi"/>
          <w:color w:val="000000" w:themeColor="text1"/>
          <w:sz w:val="24"/>
          <w:szCs w:val="24"/>
        </w:rPr>
        <w:t>პროექტის ფარგლებში შეირჩეულ იქნა 50-მდე წარმატებული მონაწილე თითოეული რეგიონიდან.</w:t>
      </w:r>
      <w:r w:rsidRPr="001351F3">
        <w:rPr>
          <w:rFonts w:asciiTheme="minorHAnsi" w:hAnsiTheme="minorHAnsi" w:cstheme="minorHAnsi"/>
          <w:color w:val="000000" w:themeColor="text1"/>
          <w:sz w:val="24"/>
          <w:szCs w:val="24"/>
          <w:lang w:val="ka-GE"/>
        </w:rPr>
        <w:t xml:space="preserve"> </w:t>
      </w:r>
    </w:p>
    <w:p w14:paraId="3121C3A8" w14:textId="5D6600E2" w:rsidR="00623E69" w:rsidRPr="001F5F88" w:rsidRDefault="00623E69" w:rsidP="001F5F88">
      <w:pPr>
        <w:autoSpaceDE w:val="0"/>
        <w:autoSpaceDN w:val="0"/>
        <w:adjustRightInd w:val="0"/>
        <w:spacing w:before="120" w:after="120" w:line="276" w:lineRule="auto"/>
        <w:ind w:right="-86"/>
        <w:jc w:val="both"/>
        <w:rPr>
          <w:rFonts w:asciiTheme="minorHAnsi" w:hAnsiTheme="minorHAnsi" w:cstheme="minorHAnsi"/>
          <w:color w:val="000000" w:themeColor="text1"/>
          <w:sz w:val="24"/>
          <w:szCs w:val="24"/>
          <w:lang w:val="ka-GE"/>
        </w:rPr>
      </w:pPr>
      <w:r w:rsidRPr="001F5F88">
        <w:rPr>
          <w:rFonts w:asciiTheme="minorHAnsi" w:hAnsiTheme="minorHAnsi" w:cstheme="minorHAnsi"/>
          <w:color w:val="000000" w:themeColor="text1"/>
          <w:sz w:val="24"/>
          <w:szCs w:val="24"/>
          <w:lang w:val="ka-GE"/>
        </w:rPr>
        <w:t>სააგენტომ, ციფრული ინდუსტრიის აკადემიასთან ერთად, საქართველოს 8 რეგიონსა და თბილისში განახორციელა გადამზადების ახალ პროგრამა. პროგრამაზე რეგისტრირებული და შერჩეული კანდიდატები დაესწრნენ სოციალური მედიის მართვისა და ქოფირაითინგ</w:t>
      </w:r>
      <w:r w:rsidR="006C0963">
        <w:rPr>
          <w:rFonts w:asciiTheme="minorHAnsi" w:hAnsiTheme="minorHAnsi" w:cstheme="minorHAnsi"/>
          <w:color w:val="000000" w:themeColor="text1"/>
          <w:sz w:val="24"/>
          <w:szCs w:val="24"/>
          <w:lang w:val="ka-GE"/>
        </w:rPr>
        <w:t>ი</w:t>
      </w:r>
      <w:r w:rsidRPr="001F5F88">
        <w:rPr>
          <w:rFonts w:asciiTheme="minorHAnsi" w:hAnsiTheme="minorHAnsi" w:cstheme="minorHAnsi"/>
          <w:color w:val="000000" w:themeColor="text1"/>
          <w:sz w:val="24"/>
          <w:szCs w:val="24"/>
          <w:lang w:val="ka-GE"/>
        </w:rPr>
        <w:t xml:space="preserve">ს </w:t>
      </w:r>
      <w:r w:rsidR="006C0963">
        <w:rPr>
          <w:rFonts w:asciiTheme="minorHAnsi" w:hAnsiTheme="minorHAnsi" w:cstheme="minorHAnsi"/>
          <w:color w:val="000000" w:themeColor="text1"/>
          <w:sz w:val="24"/>
          <w:szCs w:val="24"/>
          <w:lang w:val="ka-GE"/>
        </w:rPr>
        <w:t>კურსს</w:t>
      </w:r>
      <w:r w:rsidRPr="001F5F88">
        <w:rPr>
          <w:rFonts w:asciiTheme="minorHAnsi" w:hAnsiTheme="minorHAnsi" w:cstheme="minorHAnsi"/>
          <w:color w:val="000000" w:themeColor="text1"/>
          <w:sz w:val="24"/>
          <w:szCs w:val="24"/>
          <w:lang w:val="ka-GE"/>
        </w:rPr>
        <w:t>.</w:t>
      </w:r>
    </w:p>
    <w:p w14:paraId="380BED45" w14:textId="61867828" w:rsidR="00623E69" w:rsidRPr="001F5F88" w:rsidRDefault="001F5F88" w:rsidP="001F5F88">
      <w:pPr>
        <w:autoSpaceDE w:val="0"/>
        <w:autoSpaceDN w:val="0"/>
        <w:adjustRightInd w:val="0"/>
        <w:spacing w:before="120" w:after="120" w:line="276" w:lineRule="auto"/>
        <w:ind w:right="-86"/>
        <w:jc w:val="both"/>
        <w:rPr>
          <w:rFonts w:asciiTheme="minorHAnsi" w:hAnsiTheme="minorHAnsi" w:cstheme="minorHAnsi"/>
          <w:color w:val="000000" w:themeColor="text1"/>
          <w:sz w:val="24"/>
          <w:szCs w:val="24"/>
          <w:lang w:val="ka-GE"/>
        </w:rPr>
      </w:pPr>
      <w:r w:rsidRPr="001F5F88">
        <w:rPr>
          <w:rFonts w:asciiTheme="minorHAnsi" w:hAnsiTheme="minorHAnsi" w:cstheme="minorHAnsi"/>
          <w:color w:val="000000" w:themeColor="text1"/>
          <w:sz w:val="24"/>
          <w:szCs w:val="24"/>
          <w:lang w:val="ka-GE"/>
        </w:rPr>
        <w:t>აღსა</w:t>
      </w:r>
      <w:r w:rsidR="00623E69" w:rsidRPr="001F5F88">
        <w:rPr>
          <w:rFonts w:asciiTheme="minorHAnsi" w:hAnsiTheme="minorHAnsi" w:cstheme="minorHAnsi"/>
          <w:color w:val="000000" w:themeColor="text1"/>
          <w:sz w:val="24"/>
          <w:szCs w:val="24"/>
          <w:lang w:val="ka-GE"/>
        </w:rPr>
        <w:t xml:space="preserve">ნიშნავია, რომ კურსი სრულიად უფასო </w:t>
      </w:r>
      <w:r w:rsidRPr="001F5F88">
        <w:rPr>
          <w:rFonts w:asciiTheme="minorHAnsi" w:hAnsiTheme="minorHAnsi" w:cstheme="minorHAnsi"/>
          <w:color w:val="000000" w:themeColor="text1"/>
          <w:sz w:val="24"/>
          <w:szCs w:val="24"/>
          <w:lang w:val="ka-GE"/>
        </w:rPr>
        <w:t xml:space="preserve">იყო </w:t>
      </w:r>
      <w:r w:rsidR="00623E69" w:rsidRPr="001F5F88">
        <w:rPr>
          <w:rFonts w:asciiTheme="minorHAnsi" w:hAnsiTheme="minorHAnsi" w:cstheme="minorHAnsi"/>
          <w:color w:val="000000" w:themeColor="text1"/>
          <w:sz w:val="24"/>
          <w:szCs w:val="24"/>
          <w:lang w:val="ka-GE"/>
        </w:rPr>
        <w:t>და ჩატარდა ონლაინ, ვირტუალურ გარემოში. აღნიშული კურსი</w:t>
      </w:r>
      <w:r w:rsidRPr="001F5F88">
        <w:rPr>
          <w:rFonts w:asciiTheme="minorHAnsi" w:hAnsiTheme="minorHAnsi" w:cstheme="minorHAnsi"/>
          <w:color w:val="000000" w:themeColor="text1"/>
          <w:sz w:val="24"/>
          <w:szCs w:val="24"/>
          <w:lang w:val="ka-GE"/>
        </w:rPr>
        <w:t xml:space="preserve"> ფარგლებში</w:t>
      </w:r>
      <w:r w:rsidR="00623E69" w:rsidRPr="001F5F88">
        <w:rPr>
          <w:rFonts w:asciiTheme="minorHAnsi" w:hAnsiTheme="minorHAnsi" w:cstheme="minorHAnsi"/>
          <w:color w:val="000000" w:themeColor="text1"/>
          <w:sz w:val="24"/>
          <w:szCs w:val="24"/>
          <w:lang w:val="ka-GE"/>
        </w:rPr>
        <w:t xml:space="preserve"> </w:t>
      </w:r>
      <w:r w:rsidRPr="001F5F88">
        <w:rPr>
          <w:rFonts w:asciiTheme="minorHAnsi" w:hAnsiTheme="minorHAnsi" w:cstheme="minorHAnsi"/>
          <w:color w:val="000000" w:themeColor="text1"/>
          <w:sz w:val="24"/>
          <w:szCs w:val="24"/>
          <w:lang w:val="ka-GE"/>
        </w:rPr>
        <w:t>სტუდენტებმა</w:t>
      </w:r>
      <w:r w:rsidR="00623E69" w:rsidRPr="001F5F88">
        <w:rPr>
          <w:rFonts w:asciiTheme="minorHAnsi" w:hAnsiTheme="minorHAnsi" w:cstheme="minorHAnsi"/>
          <w:color w:val="000000" w:themeColor="text1"/>
          <w:sz w:val="24"/>
          <w:szCs w:val="24"/>
          <w:lang w:val="ka-GE"/>
        </w:rPr>
        <w:t xml:space="preserve"> შეასწავლ</w:t>
      </w:r>
      <w:r w:rsidRPr="001F5F88">
        <w:rPr>
          <w:rFonts w:asciiTheme="minorHAnsi" w:hAnsiTheme="minorHAnsi" w:cstheme="minorHAnsi"/>
          <w:color w:val="000000" w:themeColor="text1"/>
          <w:sz w:val="24"/>
          <w:szCs w:val="24"/>
          <w:lang w:val="ka-GE"/>
        </w:rPr>
        <w:t>ე</w:t>
      </w:r>
      <w:r w:rsidR="00623E69" w:rsidRPr="001F5F88">
        <w:rPr>
          <w:rFonts w:asciiTheme="minorHAnsi" w:hAnsiTheme="minorHAnsi" w:cstheme="minorHAnsi"/>
          <w:color w:val="000000" w:themeColor="text1"/>
          <w:sz w:val="24"/>
          <w:szCs w:val="24"/>
          <w:lang w:val="ka-GE"/>
        </w:rPr>
        <w:t>ს სოციალური მედიის ძირითად პრინციპებ</w:t>
      </w:r>
      <w:r w:rsidRPr="001F5F88">
        <w:rPr>
          <w:rFonts w:asciiTheme="minorHAnsi" w:hAnsiTheme="minorHAnsi" w:cstheme="minorHAnsi"/>
          <w:color w:val="000000" w:themeColor="text1"/>
          <w:sz w:val="24"/>
          <w:szCs w:val="24"/>
          <w:lang w:val="ka-GE"/>
        </w:rPr>
        <w:t>ი</w:t>
      </w:r>
      <w:r w:rsidR="00623E69" w:rsidRPr="001F5F88">
        <w:rPr>
          <w:rFonts w:asciiTheme="minorHAnsi" w:hAnsiTheme="minorHAnsi" w:cstheme="minorHAnsi"/>
          <w:color w:val="000000" w:themeColor="text1"/>
          <w:sz w:val="24"/>
          <w:szCs w:val="24"/>
          <w:lang w:val="ka-GE"/>
        </w:rPr>
        <w:t xml:space="preserve">, პლატფორმების შესაძლებლობების მაქსიმალურად </w:t>
      </w:r>
      <w:r w:rsidRPr="001F5F88">
        <w:rPr>
          <w:rFonts w:asciiTheme="minorHAnsi" w:hAnsiTheme="minorHAnsi" w:cstheme="minorHAnsi"/>
          <w:color w:val="000000" w:themeColor="text1"/>
          <w:sz w:val="24"/>
          <w:szCs w:val="24"/>
          <w:lang w:val="ka-GE"/>
        </w:rPr>
        <w:t>გამოყენება</w:t>
      </w:r>
      <w:r w:rsidR="00623E69" w:rsidRPr="001F5F88">
        <w:rPr>
          <w:rFonts w:asciiTheme="minorHAnsi" w:hAnsiTheme="minorHAnsi" w:cstheme="minorHAnsi"/>
          <w:color w:val="000000" w:themeColor="text1"/>
          <w:sz w:val="24"/>
          <w:szCs w:val="24"/>
          <w:lang w:val="ka-GE"/>
        </w:rPr>
        <w:t xml:space="preserve">, </w:t>
      </w:r>
      <w:r w:rsidR="00623E69" w:rsidRPr="001F5F88">
        <w:rPr>
          <w:rFonts w:asciiTheme="minorHAnsi" w:hAnsiTheme="minorHAnsi" w:cstheme="minorHAnsi"/>
          <w:color w:val="000000" w:themeColor="text1"/>
          <w:sz w:val="24"/>
          <w:szCs w:val="24"/>
          <w:lang w:val="ka-GE"/>
        </w:rPr>
        <w:lastRenderedPageBreak/>
        <w:t xml:space="preserve">კონტენტ სტრატეგიის </w:t>
      </w:r>
      <w:r w:rsidRPr="001F5F88">
        <w:rPr>
          <w:rFonts w:asciiTheme="minorHAnsi" w:hAnsiTheme="minorHAnsi" w:cstheme="minorHAnsi"/>
          <w:color w:val="000000" w:themeColor="text1"/>
          <w:sz w:val="24"/>
          <w:szCs w:val="24"/>
          <w:lang w:val="ka-GE"/>
        </w:rPr>
        <w:t>წერა</w:t>
      </w:r>
      <w:r w:rsidR="00623E69" w:rsidRPr="001F5F88">
        <w:rPr>
          <w:rFonts w:asciiTheme="minorHAnsi" w:hAnsiTheme="minorHAnsi" w:cstheme="minorHAnsi"/>
          <w:color w:val="000000" w:themeColor="text1"/>
          <w:sz w:val="24"/>
          <w:szCs w:val="24"/>
          <w:lang w:val="ka-GE"/>
        </w:rPr>
        <w:t>, ეფექტური კონტენტის გენერირება, სწორი საკომუნიკაციო ენით საუბარ</w:t>
      </w:r>
      <w:r w:rsidRPr="001F5F88">
        <w:rPr>
          <w:rFonts w:asciiTheme="minorHAnsi" w:hAnsiTheme="minorHAnsi" w:cstheme="minorHAnsi"/>
          <w:color w:val="000000" w:themeColor="text1"/>
          <w:sz w:val="24"/>
          <w:szCs w:val="24"/>
          <w:lang w:val="ka-GE"/>
        </w:rPr>
        <w:t>ი</w:t>
      </w:r>
      <w:r w:rsidR="00623E69" w:rsidRPr="001F5F88">
        <w:rPr>
          <w:rFonts w:asciiTheme="minorHAnsi" w:hAnsiTheme="minorHAnsi" w:cstheme="minorHAnsi"/>
          <w:color w:val="000000" w:themeColor="text1"/>
          <w:sz w:val="24"/>
          <w:szCs w:val="24"/>
          <w:lang w:val="ka-GE"/>
        </w:rPr>
        <w:t xml:space="preserve">, ეფექტური ქოფის </w:t>
      </w:r>
      <w:r w:rsidRPr="001F5F88">
        <w:rPr>
          <w:rFonts w:asciiTheme="minorHAnsi" w:hAnsiTheme="minorHAnsi" w:cstheme="minorHAnsi"/>
          <w:color w:val="000000" w:themeColor="text1"/>
          <w:sz w:val="24"/>
          <w:szCs w:val="24"/>
          <w:lang w:val="ka-GE"/>
        </w:rPr>
        <w:t>წერა</w:t>
      </w:r>
      <w:r w:rsidR="00623E69" w:rsidRPr="001F5F88">
        <w:rPr>
          <w:rFonts w:asciiTheme="minorHAnsi" w:hAnsiTheme="minorHAnsi" w:cstheme="minorHAnsi"/>
          <w:color w:val="000000" w:themeColor="text1"/>
          <w:sz w:val="24"/>
          <w:szCs w:val="24"/>
          <w:lang w:val="ka-GE"/>
        </w:rPr>
        <w:t>, იდეების გენერირებისა და განხორციელების პროცეს</w:t>
      </w:r>
      <w:r w:rsidRPr="001F5F88">
        <w:rPr>
          <w:rFonts w:asciiTheme="minorHAnsi" w:hAnsiTheme="minorHAnsi" w:cstheme="minorHAnsi"/>
          <w:color w:val="000000" w:themeColor="text1"/>
          <w:sz w:val="24"/>
          <w:szCs w:val="24"/>
          <w:lang w:val="ka-GE"/>
        </w:rPr>
        <w:t>ი</w:t>
      </w:r>
      <w:r w:rsidR="00623E69" w:rsidRPr="001F5F88">
        <w:rPr>
          <w:rFonts w:asciiTheme="minorHAnsi" w:hAnsiTheme="minorHAnsi" w:cstheme="minorHAnsi"/>
          <w:color w:val="000000" w:themeColor="text1"/>
          <w:sz w:val="24"/>
          <w:szCs w:val="24"/>
          <w:lang w:val="ka-GE"/>
        </w:rPr>
        <w:t>. კურსი წარმატებით გაიარა 200-ზე მეტმა ბენეფიციარმა თბილისის და საქართველოს 8 რეგიონიდან (ახმეტა, გურჯაანი, თელავი, ლანჩხუთი, რუხი, ზუგდიდი, კასპი, ბათუმი</w:t>
      </w:r>
      <w:r w:rsidRPr="001F5F88">
        <w:rPr>
          <w:rFonts w:asciiTheme="minorHAnsi" w:hAnsiTheme="minorHAnsi" w:cstheme="minorHAnsi"/>
          <w:color w:val="000000" w:themeColor="text1"/>
          <w:sz w:val="24"/>
          <w:szCs w:val="24"/>
          <w:lang w:val="ka-GE"/>
        </w:rPr>
        <w:t xml:space="preserve"> და სხვ.</w:t>
      </w:r>
      <w:r w:rsidR="00623E69" w:rsidRPr="001F5F88">
        <w:rPr>
          <w:rFonts w:asciiTheme="minorHAnsi" w:hAnsiTheme="minorHAnsi" w:cstheme="minorHAnsi"/>
          <w:color w:val="000000" w:themeColor="text1"/>
          <w:sz w:val="24"/>
          <w:szCs w:val="24"/>
          <w:lang w:val="ka-GE"/>
        </w:rPr>
        <w:t>).</w:t>
      </w:r>
    </w:p>
    <w:p w14:paraId="775BC870" w14:textId="7231BEE7" w:rsidR="00623E69" w:rsidRPr="001F5F88" w:rsidRDefault="00623E69" w:rsidP="001F5F88">
      <w:pPr>
        <w:autoSpaceDE w:val="0"/>
        <w:autoSpaceDN w:val="0"/>
        <w:adjustRightInd w:val="0"/>
        <w:spacing w:before="120" w:after="120" w:line="276" w:lineRule="auto"/>
        <w:ind w:right="-86"/>
        <w:jc w:val="both"/>
        <w:rPr>
          <w:rFonts w:asciiTheme="minorHAnsi" w:hAnsiTheme="minorHAnsi" w:cstheme="minorHAnsi"/>
          <w:color w:val="000000" w:themeColor="text1"/>
          <w:sz w:val="24"/>
          <w:szCs w:val="24"/>
          <w:lang w:val="ka-GE"/>
        </w:rPr>
      </w:pPr>
      <w:r w:rsidRPr="001F5F88">
        <w:rPr>
          <w:rFonts w:asciiTheme="minorHAnsi" w:hAnsiTheme="minorHAnsi" w:cstheme="minorHAnsi"/>
          <w:color w:val="000000" w:themeColor="text1"/>
          <w:sz w:val="24"/>
          <w:szCs w:val="24"/>
          <w:lang w:val="ka-GE"/>
        </w:rPr>
        <w:t>მიმდინარე წლის დეკემბრში საქართველოს ინოვაციების და ტექნოლოგიების საააგენტომ, რაჭა-ლეჩხუმის რეგიონში, „Novel Technology"-სთან პარტნიორობით, განახორციელა 10 დღიან</w:t>
      </w:r>
      <w:r w:rsidR="00E528CF">
        <w:rPr>
          <w:rFonts w:cstheme="minorHAnsi"/>
          <w:color w:val="000000" w:themeColor="text1"/>
          <w:sz w:val="24"/>
          <w:szCs w:val="24"/>
          <w:lang w:val="ka-GE"/>
        </w:rPr>
        <w:t>ი</w:t>
      </w:r>
      <w:r w:rsidRPr="001F5F88">
        <w:rPr>
          <w:rFonts w:asciiTheme="minorHAnsi" w:hAnsiTheme="minorHAnsi" w:cstheme="minorHAnsi"/>
          <w:color w:val="000000" w:themeColor="text1"/>
          <w:sz w:val="24"/>
          <w:szCs w:val="24"/>
          <w:lang w:val="ka-GE"/>
        </w:rPr>
        <w:t xml:space="preserve"> მოსამზადებელ</w:t>
      </w:r>
      <w:r w:rsidR="001F5F88" w:rsidRPr="001F5F88">
        <w:rPr>
          <w:rFonts w:asciiTheme="minorHAnsi" w:hAnsiTheme="minorHAnsi" w:cstheme="minorHAnsi"/>
          <w:color w:val="000000" w:themeColor="text1"/>
          <w:sz w:val="24"/>
          <w:szCs w:val="24"/>
          <w:lang w:val="ka-GE"/>
        </w:rPr>
        <w:t>ი</w:t>
      </w:r>
      <w:r w:rsidRPr="001F5F88">
        <w:rPr>
          <w:rFonts w:asciiTheme="minorHAnsi" w:hAnsiTheme="minorHAnsi" w:cstheme="minorHAnsi"/>
          <w:color w:val="000000" w:themeColor="text1"/>
          <w:sz w:val="24"/>
          <w:szCs w:val="24"/>
          <w:lang w:val="ka-GE"/>
        </w:rPr>
        <w:t xml:space="preserve"> კურსი, პროგრამირების და ტექნოლოგიების </w:t>
      </w:r>
      <w:r w:rsidR="001F5F88" w:rsidRPr="001F5F88">
        <w:rPr>
          <w:rFonts w:asciiTheme="minorHAnsi" w:hAnsiTheme="minorHAnsi" w:cstheme="minorHAnsi"/>
          <w:color w:val="000000" w:themeColor="text1"/>
          <w:sz w:val="24"/>
          <w:szCs w:val="24"/>
          <w:lang w:val="ka-GE"/>
        </w:rPr>
        <w:t>საწყისებზე</w:t>
      </w:r>
      <w:r w:rsidRPr="001F5F88">
        <w:rPr>
          <w:rFonts w:asciiTheme="minorHAnsi" w:hAnsiTheme="minorHAnsi" w:cstheme="minorHAnsi"/>
          <w:color w:val="000000" w:themeColor="text1"/>
          <w:sz w:val="24"/>
          <w:szCs w:val="24"/>
          <w:lang w:val="ka-GE"/>
        </w:rPr>
        <w:t xml:space="preserve">. </w:t>
      </w:r>
    </w:p>
    <w:p w14:paraId="13DA2EF8" w14:textId="739CF5A2" w:rsidR="00623E69" w:rsidRPr="001F5F88" w:rsidRDefault="00623E69" w:rsidP="001F5F88">
      <w:pPr>
        <w:autoSpaceDE w:val="0"/>
        <w:autoSpaceDN w:val="0"/>
        <w:adjustRightInd w:val="0"/>
        <w:spacing w:before="120" w:after="120" w:line="276" w:lineRule="auto"/>
        <w:ind w:right="-86"/>
        <w:jc w:val="both"/>
        <w:rPr>
          <w:rFonts w:asciiTheme="minorHAnsi" w:hAnsiTheme="minorHAnsi" w:cstheme="minorHAnsi"/>
          <w:color w:val="000000" w:themeColor="text1"/>
          <w:sz w:val="24"/>
          <w:szCs w:val="24"/>
          <w:lang w:val="ka-GE"/>
        </w:rPr>
      </w:pPr>
      <w:r w:rsidRPr="001F5F88">
        <w:rPr>
          <w:rFonts w:asciiTheme="minorHAnsi" w:hAnsiTheme="minorHAnsi" w:cstheme="minorHAnsi"/>
          <w:color w:val="000000" w:themeColor="text1"/>
          <w:sz w:val="24"/>
          <w:szCs w:val="24"/>
          <w:lang w:val="ka-GE"/>
        </w:rPr>
        <w:t xml:space="preserve">10 დღიანი ბუთქემბის მიზანი </w:t>
      </w:r>
      <w:r w:rsidR="001F5F88" w:rsidRPr="001F5F88">
        <w:rPr>
          <w:rFonts w:asciiTheme="minorHAnsi" w:hAnsiTheme="minorHAnsi" w:cstheme="minorHAnsi"/>
          <w:color w:val="000000" w:themeColor="text1"/>
          <w:sz w:val="24"/>
          <w:szCs w:val="24"/>
          <w:lang w:val="ka-GE"/>
        </w:rPr>
        <w:t>იყო</w:t>
      </w:r>
      <w:r w:rsidRPr="001F5F88">
        <w:rPr>
          <w:rFonts w:asciiTheme="minorHAnsi" w:hAnsiTheme="minorHAnsi" w:cstheme="minorHAnsi"/>
          <w:color w:val="000000" w:themeColor="text1"/>
          <w:sz w:val="24"/>
          <w:szCs w:val="24"/>
          <w:lang w:val="ka-GE"/>
        </w:rPr>
        <w:t>, რაჭის რეგიონში მცხოვრები ახალგაზრდების ცნობიერების ამაღლება, მათი ენტერპრენარული უნარებისა და ინოვაციური აზროვნების სტიმულირება და</w:t>
      </w:r>
      <w:r w:rsidR="000823F0">
        <w:rPr>
          <w:rFonts w:asciiTheme="minorHAnsi" w:hAnsiTheme="minorHAnsi" w:cstheme="minorHAnsi"/>
          <w:color w:val="000000" w:themeColor="text1"/>
          <w:sz w:val="24"/>
          <w:szCs w:val="24"/>
          <w:lang w:val="ka-GE"/>
        </w:rPr>
        <w:t xml:space="preserve"> </w:t>
      </w:r>
      <w:r w:rsidRPr="001F5F88">
        <w:rPr>
          <w:rFonts w:asciiTheme="minorHAnsi" w:hAnsiTheme="minorHAnsi" w:cstheme="minorHAnsi"/>
          <w:color w:val="000000" w:themeColor="text1"/>
          <w:sz w:val="24"/>
          <w:szCs w:val="24"/>
          <w:lang w:val="ka-GE"/>
        </w:rPr>
        <w:t>სამომავლო ხელშეწყობა დასაქმების მიმართულებით. ინტენსიურ ტრენინგ კურსი გაიარა 50-მდე წარმატებულმა ახალგაზრდამ, რაჭის რეგიონიდან. მასში მონაწილოების მიღება იყო სრულიად უფასო და მას უძღვებოდნენ დარგის პროფესიონალები შემდეგი მიმართულებით: გრაფიკული დიზაინი, ხელოვნური ინტელექტი, ფრილანსინგი, ლიდერშიპი, ინოვაციური მეწარმეობა.</w:t>
      </w:r>
    </w:p>
    <w:p w14:paraId="1DB9D378" w14:textId="12D09700" w:rsidR="008C0684" w:rsidRPr="001351F3" w:rsidRDefault="008C0684" w:rsidP="00B9080E">
      <w:pPr>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t>2020 წელს COVID</w:t>
      </w:r>
      <w:r w:rsidR="00B9080E" w:rsidRPr="001351F3">
        <w:rPr>
          <w:rFonts w:asciiTheme="minorHAnsi" w:hAnsiTheme="minorHAnsi" w:cstheme="minorHAnsi"/>
          <w:color w:val="000000" w:themeColor="text1"/>
          <w:sz w:val="24"/>
          <w:szCs w:val="24"/>
          <w:lang w:val="ka-GE"/>
        </w:rPr>
        <w:t xml:space="preserve"> </w:t>
      </w:r>
      <w:r w:rsidRPr="001351F3">
        <w:rPr>
          <w:rFonts w:asciiTheme="minorHAnsi" w:hAnsiTheme="minorHAnsi" w:cstheme="minorHAnsi"/>
          <w:color w:val="000000" w:themeColor="text1"/>
          <w:sz w:val="24"/>
          <w:szCs w:val="24"/>
          <w:lang w:val="ka-GE"/>
        </w:rPr>
        <w:t>19-</w:t>
      </w:r>
      <w:r w:rsidR="00B9080E" w:rsidRPr="001351F3">
        <w:rPr>
          <w:rFonts w:asciiTheme="minorHAnsi" w:hAnsiTheme="minorHAnsi" w:cstheme="minorHAnsi"/>
          <w:color w:val="000000" w:themeColor="text1"/>
          <w:sz w:val="24"/>
          <w:szCs w:val="24"/>
          <w:lang w:val="ka-GE"/>
        </w:rPr>
        <w:t>ი</w:t>
      </w:r>
      <w:r w:rsidRPr="001351F3">
        <w:rPr>
          <w:rFonts w:asciiTheme="minorHAnsi" w:hAnsiTheme="minorHAnsi" w:cstheme="minorHAnsi"/>
          <w:color w:val="000000" w:themeColor="text1"/>
          <w:sz w:val="24"/>
          <w:szCs w:val="24"/>
          <w:lang w:val="ka-GE"/>
        </w:rPr>
        <w:t>სგან გამოწვეული პრობლემების საპასუხოდ, ჩატარდა ონლაინ ტრენინგები ციფრული წიგნიერების და ელექტრონული კომერციის მიმართულებით, რომელსაც დაესწრო 100-მდე მეწარმე საქართველოს სხვადასხვა რეგიონებიდან</w:t>
      </w:r>
      <w:r w:rsidR="00B9080E" w:rsidRPr="001351F3">
        <w:rPr>
          <w:rFonts w:asciiTheme="minorHAnsi" w:hAnsiTheme="minorHAnsi" w:cstheme="minorHAnsi"/>
          <w:color w:val="000000" w:themeColor="text1"/>
          <w:sz w:val="24"/>
          <w:szCs w:val="24"/>
          <w:lang w:val="ka-GE"/>
        </w:rPr>
        <w:t>.</w:t>
      </w:r>
    </w:p>
    <w:p w14:paraId="7CF26640" w14:textId="75D78979" w:rsidR="008C0684" w:rsidRPr="001351F3" w:rsidRDefault="008C0684" w:rsidP="00B9080E">
      <w:pPr>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t>შრომის საერთაშორისო ორგანიზაციის (ILO) მხარდაჭერით ჩატარდა ტრენინგები რეგიონალურ ტექნოპარკებში სახელწოდებით „დაიწყე და განავითარე შენი ბიზნესი“, რომელსაც ჯამში 130-მდე ადამიანი დაესწრო</w:t>
      </w:r>
      <w:r w:rsidR="00B9080E" w:rsidRPr="001351F3">
        <w:rPr>
          <w:rFonts w:asciiTheme="minorHAnsi" w:hAnsiTheme="minorHAnsi" w:cstheme="minorHAnsi"/>
          <w:color w:val="000000" w:themeColor="text1"/>
          <w:sz w:val="24"/>
          <w:szCs w:val="24"/>
          <w:lang w:val="ka-GE"/>
        </w:rPr>
        <w:t>.</w:t>
      </w:r>
    </w:p>
    <w:p w14:paraId="72B2DFAE" w14:textId="77777777" w:rsidR="00054750" w:rsidRPr="001351F3" w:rsidRDefault="00054750" w:rsidP="00054750">
      <w:pPr>
        <w:spacing w:before="120" w:after="120" w:line="276" w:lineRule="auto"/>
        <w:jc w:val="both"/>
        <w:rPr>
          <w:rFonts w:asciiTheme="minorHAnsi" w:hAnsiTheme="minorHAnsi" w:cstheme="minorHAnsi"/>
          <w:color w:val="000000" w:themeColor="text1"/>
          <w:sz w:val="24"/>
          <w:szCs w:val="24"/>
          <w:lang w:val="ka-GE"/>
        </w:rPr>
      </w:pPr>
      <w:r w:rsidRPr="00054750">
        <w:rPr>
          <w:rFonts w:asciiTheme="minorHAnsi" w:hAnsiTheme="minorHAnsi" w:cstheme="minorHAnsi"/>
          <w:color w:val="000000" w:themeColor="text1"/>
          <w:sz w:val="24"/>
          <w:szCs w:val="24"/>
          <w:lang w:val="ka-GE"/>
        </w:rPr>
        <w:t xml:space="preserve">საქართველოს ინოვაციების და ტექნოლოგიების </w:t>
      </w:r>
      <w:r w:rsidRPr="00054750">
        <w:rPr>
          <w:rFonts w:asciiTheme="minorHAnsi" w:hAnsiTheme="minorHAnsi" w:cstheme="minorHAnsi"/>
          <w:sz w:val="24"/>
          <w:szCs w:val="24"/>
          <w:lang w:val="ka-GE"/>
        </w:rPr>
        <w:t xml:space="preserve">სააგენტოს, აწარმოე საქართველოსა და </w:t>
      </w:r>
      <w:r w:rsidRPr="00054750">
        <w:rPr>
          <w:rFonts w:asciiTheme="minorHAnsi" w:hAnsiTheme="minorHAnsi" w:cstheme="minorHAnsi"/>
          <w:color w:val="000000" w:themeColor="text1"/>
          <w:sz w:val="24"/>
          <w:szCs w:val="24"/>
          <w:lang w:val="ka-GE"/>
        </w:rPr>
        <w:t xml:space="preserve">EPAM-ის მიერ გაიმართა ღონისძიება საქართველოში </w:t>
      </w:r>
      <w:r w:rsidRPr="00054750">
        <w:rPr>
          <w:rFonts w:asciiTheme="minorHAnsi" w:hAnsiTheme="minorHAnsi" w:cstheme="minorHAnsi"/>
          <w:color w:val="000000" w:themeColor="text1"/>
          <w:sz w:val="24"/>
          <w:szCs w:val="24"/>
        </w:rPr>
        <w:t xml:space="preserve">IT </w:t>
      </w:r>
      <w:r w:rsidRPr="00054750">
        <w:rPr>
          <w:rFonts w:asciiTheme="minorHAnsi" w:hAnsiTheme="minorHAnsi" w:cstheme="minorHAnsi"/>
          <w:color w:val="000000" w:themeColor="text1"/>
          <w:sz w:val="24"/>
          <w:szCs w:val="24"/>
          <w:lang w:val="ka-GE"/>
        </w:rPr>
        <w:t>სექტორის განვითარების ხელშეწყობის მიმართულებით.</w:t>
      </w:r>
    </w:p>
    <w:p w14:paraId="7A49A646" w14:textId="4AA528C8" w:rsidR="008C0684" w:rsidRDefault="008C0684" w:rsidP="00B9080E">
      <w:pPr>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t>USAID-ის პროექტ</w:t>
      </w:r>
      <w:r w:rsidR="00B9080E" w:rsidRPr="001351F3">
        <w:rPr>
          <w:rFonts w:asciiTheme="minorHAnsi" w:hAnsiTheme="minorHAnsi" w:cstheme="minorHAnsi"/>
          <w:color w:val="000000" w:themeColor="text1"/>
          <w:sz w:val="24"/>
          <w:szCs w:val="24"/>
          <w:lang w:val="ka-GE"/>
        </w:rPr>
        <w:t>ის</w:t>
      </w:r>
      <w:r w:rsidRPr="001351F3">
        <w:rPr>
          <w:rFonts w:asciiTheme="minorHAnsi" w:hAnsiTheme="minorHAnsi" w:cstheme="minorHAnsi"/>
          <w:color w:val="000000" w:themeColor="text1"/>
          <w:sz w:val="24"/>
          <w:szCs w:val="24"/>
          <w:lang w:val="ka-GE"/>
        </w:rPr>
        <w:t xml:space="preserve"> „ზრდა საქართველოში“ მხარდაჭერით, </w:t>
      </w:r>
      <w:r w:rsidR="00623E69">
        <w:rPr>
          <w:rFonts w:asciiTheme="minorHAnsi" w:hAnsiTheme="minorHAnsi" w:cstheme="minorHAnsi"/>
          <w:color w:val="000000" w:themeColor="text1"/>
          <w:sz w:val="24"/>
          <w:szCs w:val="24"/>
          <w:lang w:val="ka-GE"/>
        </w:rPr>
        <w:t>10</w:t>
      </w:r>
      <w:r w:rsidRPr="001351F3">
        <w:rPr>
          <w:rFonts w:asciiTheme="minorHAnsi" w:hAnsiTheme="minorHAnsi" w:cstheme="minorHAnsi"/>
          <w:color w:val="000000" w:themeColor="text1"/>
          <w:sz w:val="24"/>
          <w:szCs w:val="24"/>
        </w:rPr>
        <w:t>0</w:t>
      </w:r>
      <w:r w:rsidR="00623E69">
        <w:rPr>
          <w:rFonts w:asciiTheme="minorHAnsi" w:hAnsiTheme="minorHAnsi" w:cstheme="minorHAnsi"/>
          <w:color w:val="000000" w:themeColor="text1"/>
          <w:sz w:val="24"/>
          <w:szCs w:val="24"/>
          <w:lang w:val="ka-GE"/>
        </w:rPr>
        <w:t>-მდე</w:t>
      </w:r>
      <w:r w:rsidRPr="001351F3">
        <w:rPr>
          <w:rFonts w:asciiTheme="minorHAnsi" w:hAnsiTheme="minorHAnsi" w:cstheme="minorHAnsi"/>
          <w:color w:val="000000" w:themeColor="text1"/>
          <w:sz w:val="24"/>
          <w:szCs w:val="24"/>
        </w:rPr>
        <w:t xml:space="preserve"> </w:t>
      </w:r>
      <w:r w:rsidRPr="001351F3">
        <w:rPr>
          <w:rFonts w:asciiTheme="minorHAnsi" w:hAnsiTheme="minorHAnsi" w:cstheme="minorHAnsi"/>
          <w:color w:val="000000" w:themeColor="text1"/>
          <w:sz w:val="24"/>
          <w:szCs w:val="24"/>
          <w:lang w:val="ka-GE"/>
        </w:rPr>
        <w:t>მეწარმეს საქართველოს სხვადასხვა რეგიონში, რომლებმაც გაიარეს სააგენტოს ტრენინგები ელექტრონულ კომერციაში, დაუმზადდათ საკუთარი ვებ-გვერდები, ელექტრონული კომერციის ფუნქციონალით.</w:t>
      </w:r>
    </w:p>
    <w:p w14:paraId="767CC389" w14:textId="1B356AF5" w:rsidR="008C0684" w:rsidRPr="001351F3" w:rsidRDefault="008C0684" w:rsidP="00B9080E">
      <w:pPr>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t>2020 წ</w:t>
      </w:r>
      <w:r w:rsidR="00623E69">
        <w:rPr>
          <w:rFonts w:asciiTheme="minorHAnsi" w:hAnsiTheme="minorHAnsi" w:cstheme="minorHAnsi"/>
          <w:color w:val="000000" w:themeColor="text1"/>
          <w:sz w:val="24"/>
          <w:szCs w:val="24"/>
          <w:lang w:val="ka-GE"/>
        </w:rPr>
        <w:t>ელ</w:t>
      </w:r>
      <w:r w:rsidRPr="001351F3">
        <w:rPr>
          <w:rFonts w:asciiTheme="minorHAnsi" w:hAnsiTheme="minorHAnsi" w:cstheme="minorHAnsi"/>
          <w:color w:val="000000" w:themeColor="text1"/>
          <w:sz w:val="24"/>
          <w:szCs w:val="24"/>
          <w:lang w:val="ka-GE"/>
        </w:rPr>
        <w:t xml:space="preserve">ს თანაბარი სოციალური და ეკონომიკური პირობებისა და შესაძლებლობების შექმნის ხელშესაწყობად, სსიპ საქართველოს ინოვაციების და ტექნოლოგიების სააგენტომ, ინტერნეტ ვაუჩერების მეშვეობით, ფართოზოლოვან ინტერნეტში ჩართო საქართველოს მაღალმთიან დასახლებებში მცხოვრები </w:t>
      </w:r>
      <w:r w:rsidR="00623E69">
        <w:rPr>
          <w:rFonts w:asciiTheme="minorHAnsi" w:hAnsiTheme="minorHAnsi" w:cstheme="minorHAnsi"/>
          <w:color w:val="000000" w:themeColor="text1"/>
          <w:sz w:val="24"/>
          <w:szCs w:val="24"/>
          <w:lang w:val="ka-GE"/>
        </w:rPr>
        <w:t>500-მდე</w:t>
      </w:r>
      <w:r w:rsidRPr="001351F3">
        <w:rPr>
          <w:rFonts w:asciiTheme="minorHAnsi" w:hAnsiTheme="minorHAnsi" w:cstheme="minorHAnsi"/>
          <w:color w:val="000000" w:themeColor="text1"/>
          <w:sz w:val="24"/>
          <w:szCs w:val="24"/>
          <w:lang w:val="ka-GE"/>
        </w:rPr>
        <w:t xml:space="preserve"> სოციალურად დაუცველი ოჯახი.</w:t>
      </w:r>
    </w:p>
    <w:p w14:paraId="4DF54CF4" w14:textId="77777777" w:rsidR="00E31D1D" w:rsidRPr="001351F3" w:rsidRDefault="00E31D1D" w:rsidP="0097306A">
      <w:pPr>
        <w:spacing w:before="120" w:after="120" w:line="276" w:lineRule="auto"/>
        <w:jc w:val="both"/>
        <w:rPr>
          <w:rFonts w:asciiTheme="minorHAnsi" w:hAnsiTheme="minorHAnsi" w:cstheme="minorHAnsi"/>
          <w:b/>
          <w:color w:val="000000" w:themeColor="text1"/>
          <w:sz w:val="24"/>
          <w:szCs w:val="24"/>
          <w:lang w:val="ka-GE"/>
        </w:rPr>
      </w:pPr>
    </w:p>
    <w:p w14:paraId="0DB78AD2" w14:textId="77777777" w:rsidR="00AC2CA5" w:rsidRPr="001351F3" w:rsidRDefault="00AC2CA5" w:rsidP="0097306A">
      <w:pPr>
        <w:pStyle w:val="Heading2"/>
        <w:spacing w:before="120" w:after="120" w:line="276" w:lineRule="auto"/>
        <w:jc w:val="both"/>
        <w:rPr>
          <w:rFonts w:asciiTheme="minorHAnsi" w:hAnsiTheme="minorHAnsi" w:cstheme="minorHAnsi"/>
          <w:b/>
          <w:color w:val="1F3864" w:themeColor="accent5" w:themeShade="80"/>
          <w:sz w:val="28"/>
          <w:szCs w:val="24"/>
          <w:lang w:val="ka-GE"/>
        </w:rPr>
      </w:pPr>
      <w:bookmarkStart w:id="57" w:name="_Toc30091590"/>
      <w:bookmarkStart w:id="58" w:name="_Toc62583302"/>
      <w:r w:rsidRPr="001351F3">
        <w:rPr>
          <w:rFonts w:asciiTheme="minorHAnsi" w:hAnsiTheme="minorHAnsi" w:cstheme="minorHAnsi"/>
          <w:b/>
          <w:color w:val="1F3864" w:themeColor="accent5" w:themeShade="80"/>
          <w:sz w:val="28"/>
          <w:szCs w:val="24"/>
          <w:lang w:val="ka-GE"/>
        </w:rPr>
        <w:lastRenderedPageBreak/>
        <w:t>3.6. მცირე და საშუალო მეწარმეობისთვის ტექნიკური დახმარების (TA) უზრუნველყოფა</w:t>
      </w:r>
      <w:bookmarkEnd w:id="57"/>
      <w:bookmarkEnd w:id="58"/>
    </w:p>
    <w:p w14:paraId="55555AF4" w14:textId="6FF48321" w:rsidR="00AC2CA5" w:rsidRPr="001351F3" w:rsidRDefault="00AC2CA5" w:rsidP="0097306A">
      <w:pPr>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rPr>
        <w:t>[3.</w:t>
      </w:r>
      <w:r w:rsidRPr="001351F3">
        <w:rPr>
          <w:rFonts w:asciiTheme="minorHAnsi" w:hAnsiTheme="minorHAnsi" w:cstheme="minorHAnsi"/>
          <w:color w:val="000000" w:themeColor="text1"/>
          <w:sz w:val="24"/>
          <w:szCs w:val="24"/>
          <w:lang w:val="ka-GE"/>
        </w:rPr>
        <w:t>6</w:t>
      </w:r>
      <w:r w:rsidRPr="001351F3">
        <w:rPr>
          <w:rFonts w:asciiTheme="minorHAnsi" w:hAnsiTheme="minorHAnsi" w:cstheme="minorHAnsi"/>
          <w:color w:val="000000" w:themeColor="text1"/>
          <w:sz w:val="24"/>
          <w:szCs w:val="24"/>
        </w:rPr>
        <w:t>.</w:t>
      </w:r>
      <w:r w:rsidRPr="001351F3">
        <w:rPr>
          <w:rFonts w:asciiTheme="minorHAnsi" w:hAnsiTheme="minorHAnsi" w:cstheme="minorHAnsi"/>
          <w:color w:val="000000" w:themeColor="text1"/>
          <w:sz w:val="24"/>
          <w:szCs w:val="24"/>
          <w:lang w:val="ka-GE"/>
        </w:rPr>
        <w:t>1</w:t>
      </w:r>
      <w:r w:rsidRPr="001351F3">
        <w:rPr>
          <w:rFonts w:asciiTheme="minorHAnsi" w:hAnsiTheme="minorHAnsi" w:cstheme="minorHAnsi"/>
          <w:color w:val="000000" w:themeColor="text1"/>
          <w:sz w:val="24"/>
          <w:szCs w:val="24"/>
        </w:rPr>
        <w:t>]</w:t>
      </w:r>
      <w:r w:rsidRPr="001351F3">
        <w:rPr>
          <w:rFonts w:asciiTheme="minorHAnsi" w:eastAsia="Arial Unicode MS" w:hAnsiTheme="minorHAnsi" w:cstheme="minorHAnsi"/>
          <w:color w:val="000000" w:themeColor="text1"/>
          <w:sz w:val="24"/>
          <w:szCs w:val="24"/>
          <w:lang w:val="ka-GE"/>
        </w:rPr>
        <w:t xml:space="preserve"> </w:t>
      </w:r>
      <w:r w:rsidR="00D5031E" w:rsidRPr="001351F3">
        <w:rPr>
          <w:rFonts w:asciiTheme="minorHAnsi" w:hAnsiTheme="minorHAnsi" w:cstheme="minorHAnsi"/>
          <w:b/>
          <w:color w:val="000000" w:themeColor="text1"/>
          <w:sz w:val="24"/>
          <w:szCs w:val="24"/>
          <w:lang w:val="ka-GE"/>
        </w:rPr>
        <w:t xml:space="preserve">სახელმწიფო პროგრამების ტექნიკური დახმარების უზრუნველყოფის ფარგლებში </w:t>
      </w:r>
      <w:r w:rsidR="00D5031E" w:rsidRPr="001351F3">
        <w:rPr>
          <w:rFonts w:asciiTheme="minorHAnsi" w:hAnsiTheme="minorHAnsi" w:cstheme="minorHAnsi"/>
          <w:color w:val="000000" w:themeColor="text1"/>
          <w:sz w:val="24"/>
          <w:szCs w:val="24"/>
          <w:lang w:val="ka-GE"/>
        </w:rPr>
        <w:t>სააგენტოს „აწარმოე საქართველოში“ მიერ</w:t>
      </w:r>
      <w:r w:rsidR="00D5031E" w:rsidRPr="001351F3">
        <w:rPr>
          <w:rFonts w:asciiTheme="minorHAnsi" w:hAnsiTheme="minorHAnsi" w:cstheme="minorHAnsi"/>
          <w:b/>
          <w:color w:val="000000" w:themeColor="text1"/>
          <w:sz w:val="24"/>
          <w:szCs w:val="24"/>
          <w:lang w:val="ka-GE"/>
        </w:rPr>
        <w:t xml:space="preserve"> </w:t>
      </w:r>
      <w:r w:rsidR="00D5031E" w:rsidRPr="001351F3">
        <w:rPr>
          <w:rFonts w:asciiTheme="minorHAnsi" w:hAnsiTheme="minorHAnsi" w:cstheme="minorHAnsi"/>
          <w:color w:val="000000" w:themeColor="text1"/>
          <w:sz w:val="24"/>
          <w:szCs w:val="24"/>
          <w:lang w:val="ka-GE"/>
        </w:rPr>
        <w:t xml:space="preserve">2020 წელს ტექნიკური დახმარება გაეწია სააგენტოს პროგრამების </w:t>
      </w:r>
      <w:r w:rsidR="00D5031E">
        <w:rPr>
          <w:rFonts w:asciiTheme="minorHAnsi" w:hAnsiTheme="minorHAnsi" w:cstheme="minorHAnsi"/>
          <w:color w:val="000000" w:themeColor="text1"/>
          <w:sz w:val="24"/>
          <w:szCs w:val="24"/>
          <w:lang w:val="ka-GE"/>
        </w:rPr>
        <w:t>შვიდ</w:t>
      </w:r>
      <w:r w:rsidR="00D5031E" w:rsidRPr="001351F3">
        <w:rPr>
          <w:rFonts w:asciiTheme="minorHAnsi" w:hAnsiTheme="minorHAnsi" w:cstheme="minorHAnsi"/>
          <w:color w:val="000000" w:themeColor="text1"/>
          <w:sz w:val="24"/>
          <w:szCs w:val="24"/>
          <w:lang w:val="ka-GE"/>
        </w:rPr>
        <w:t xml:space="preserve"> ბენეფიციარს, ჯამურად </w:t>
      </w:r>
      <w:r w:rsidR="00D5031E">
        <w:rPr>
          <w:rFonts w:asciiTheme="minorHAnsi" w:hAnsiTheme="minorHAnsi" w:cstheme="minorHAnsi"/>
          <w:color w:val="000000" w:themeColor="text1"/>
          <w:sz w:val="24"/>
          <w:szCs w:val="24"/>
          <w:lang w:val="ka-GE"/>
        </w:rPr>
        <w:t>52 809</w:t>
      </w:r>
      <w:r w:rsidR="00D5031E" w:rsidRPr="001351F3">
        <w:rPr>
          <w:rFonts w:asciiTheme="minorHAnsi" w:hAnsiTheme="minorHAnsi" w:cstheme="minorHAnsi"/>
          <w:color w:val="000000" w:themeColor="text1"/>
          <w:sz w:val="24"/>
          <w:szCs w:val="24"/>
          <w:lang w:val="ka-GE"/>
        </w:rPr>
        <w:t xml:space="preserve"> ლარის ოდენობით.</w:t>
      </w:r>
    </w:p>
    <w:p w14:paraId="29AB2FDF" w14:textId="2427C659" w:rsidR="009A0FCD" w:rsidRPr="001351F3" w:rsidRDefault="00C738E8" w:rsidP="005D0538">
      <w:pPr>
        <w:spacing w:before="120" w:after="120" w:line="276" w:lineRule="auto"/>
        <w:jc w:val="both"/>
        <w:rPr>
          <w:rFonts w:asciiTheme="minorHAnsi" w:hAnsiTheme="minorHAnsi" w:cstheme="minorHAnsi"/>
          <w:color w:val="000000"/>
          <w:sz w:val="24"/>
          <w:szCs w:val="24"/>
          <w:lang w:val="ka-GE"/>
        </w:rPr>
      </w:pPr>
      <w:r w:rsidRPr="001351F3">
        <w:rPr>
          <w:rFonts w:asciiTheme="minorHAnsi" w:hAnsiTheme="minorHAnsi" w:cstheme="minorHAnsi"/>
          <w:color w:val="000000" w:themeColor="text1"/>
          <w:sz w:val="24"/>
          <w:szCs w:val="24"/>
          <w:lang w:val="ka-GE"/>
        </w:rPr>
        <w:t xml:space="preserve">[3.6.3] </w:t>
      </w:r>
      <w:r w:rsidR="0000522E" w:rsidRPr="001351F3">
        <w:rPr>
          <w:rFonts w:asciiTheme="minorHAnsi" w:hAnsiTheme="minorHAnsi" w:cstheme="minorHAnsi"/>
          <w:b/>
          <w:color w:val="000000"/>
          <w:sz w:val="24"/>
          <w:szCs w:val="24"/>
          <w:lang w:val="ka-GE"/>
        </w:rPr>
        <w:t>სსიპ საქართველოს ინოვაციების და ტექნოლოგიების სააგენტოს მიერ</w:t>
      </w:r>
      <w:r w:rsidR="0000522E" w:rsidRPr="001351F3">
        <w:rPr>
          <w:rFonts w:asciiTheme="minorHAnsi" w:hAnsiTheme="minorHAnsi" w:cstheme="minorHAnsi"/>
          <w:color w:val="000000"/>
          <w:sz w:val="24"/>
          <w:szCs w:val="24"/>
          <w:lang w:val="ka-GE"/>
        </w:rPr>
        <w:t xml:space="preserve">, </w:t>
      </w:r>
      <w:r w:rsidR="009A0FCD" w:rsidRPr="001351F3">
        <w:rPr>
          <w:rFonts w:asciiTheme="minorHAnsi" w:hAnsiTheme="minorHAnsi" w:cstheme="minorHAnsi"/>
          <w:color w:val="000000"/>
          <w:sz w:val="24"/>
          <w:szCs w:val="24"/>
          <w:lang w:val="ka-GE"/>
        </w:rPr>
        <w:t>აქსელერატორის პროგრამის ფარგლებში საერთაშორისო კონკურსში გამარჯვებულ ამერიკულ კომპანია „500 Startups”-თან ხელი მოეწერა პარტნიორობის ხელშეკრულებას, ამასთან</w:t>
      </w:r>
      <w:r w:rsidR="009809DC" w:rsidRPr="001351F3">
        <w:rPr>
          <w:rFonts w:asciiTheme="minorHAnsi" w:hAnsiTheme="minorHAnsi" w:cstheme="minorHAnsi"/>
          <w:color w:val="000000"/>
          <w:sz w:val="24"/>
          <w:szCs w:val="24"/>
          <w:lang w:val="ka-GE"/>
        </w:rPr>
        <w:t>,</w:t>
      </w:r>
      <w:r w:rsidR="009A0FCD" w:rsidRPr="001351F3">
        <w:rPr>
          <w:rFonts w:asciiTheme="minorHAnsi" w:hAnsiTheme="minorHAnsi" w:cstheme="minorHAnsi"/>
          <w:color w:val="000000"/>
          <w:sz w:val="24"/>
          <w:szCs w:val="24"/>
          <w:lang w:val="ka-GE"/>
        </w:rPr>
        <w:t xml:space="preserve"> გაფორმდა სამმხრივი მემორანდუმი სააგენტოს 500 Startups-სა და საქართველოს ბანკს შორის აქსელერატორის პროგრამის ბაზაზე საინვესტიციო ფონდის ჩამოყალიბების თაობაზე. </w:t>
      </w:r>
    </w:p>
    <w:p w14:paraId="27583550" w14:textId="3A0169CE" w:rsidR="009A0FCD" w:rsidRPr="001351F3" w:rsidRDefault="009A0FCD" w:rsidP="007656D2">
      <w:pPr>
        <w:shd w:val="clear" w:color="auto" w:fill="FFFFFF"/>
        <w:spacing w:before="120" w:after="120" w:line="276" w:lineRule="auto"/>
        <w:jc w:val="both"/>
        <w:rPr>
          <w:rFonts w:asciiTheme="minorHAnsi" w:hAnsiTheme="minorHAnsi" w:cstheme="minorHAnsi"/>
          <w:color w:val="000000"/>
          <w:sz w:val="24"/>
          <w:szCs w:val="24"/>
          <w:lang w:val="ka-GE"/>
        </w:rPr>
      </w:pPr>
      <w:r w:rsidRPr="001351F3">
        <w:rPr>
          <w:rFonts w:asciiTheme="minorHAnsi" w:hAnsiTheme="minorHAnsi" w:cstheme="minorHAnsi"/>
          <w:color w:val="000000"/>
          <w:sz w:val="24"/>
          <w:szCs w:val="24"/>
          <w:lang w:val="ka-GE"/>
        </w:rPr>
        <w:t>მაის</w:t>
      </w:r>
      <w:r w:rsidR="0000522E" w:rsidRPr="001351F3">
        <w:rPr>
          <w:rFonts w:asciiTheme="minorHAnsi" w:hAnsiTheme="minorHAnsi" w:cstheme="minorHAnsi"/>
          <w:color w:val="000000"/>
          <w:sz w:val="24"/>
          <w:szCs w:val="24"/>
          <w:lang w:val="ka-GE"/>
        </w:rPr>
        <w:t xml:space="preserve">ში გამოცხადდა </w:t>
      </w:r>
      <w:r w:rsidRPr="001351F3">
        <w:rPr>
          <w:rFonts w:asciiTheme="minorHAnsi" w:hAnsiTheme="minorHAnsi" w:cstheme="minorHAnsi"/>
          <w:color w:val="000000"/>
          <w:sz w:val="24"/>
          <w:szCs w:val="24"/>
          <w:lang w:val="ka-GE"/>
        </w:rPr>
        <w:t>სტარტაპების აპლიკაციების მიღება, შერჩევის პროცესი</w:t>
      </w:r>
      <w:r w:rsidR="0000522E" w:rsidRPr="001351F3">
        <w:rPr>
          <w:rFonts w:asciiTheme="minorHAnsi" w:hAnsiTheme="minorHAnsi" w:cstheme="minorHAnsi"/>
          <w:color w:val="000000"/>
          <w:sz w:val="24"/>
          <w:szCs w:val="24"/>
          <w:lang w:val="ka-GE"/>
        </w:rPr>
        <w:t>ს</w:t>
      </w:r>
      <w:r w:rsidRPr="001351F3">
        <w:rPr>
          <w:rFonts w:asciiTheme="minorHAnsi" w:hAnsiTheme="minorHAnsi" w:cstheme="minorHAnsi"/>
          <w:color w:val="000000"/>
          <w:sz w:val="24"/>
          <w:szCs w:val="24"/>
          <w:lang w:val="ka-GE"/>
        </w:rPr>
        <w:t xml:space="preserve"> </w:t>
      </w:r>
      <w:r w:rsidR="0000522E" w:rsidRPr="001351F3">
        <w:rPr>
          <w:rFonts w:asciiTheme="minorHAnsi" w:hAnsiTheme="minorHAnsi" w:cstheme="minorHAnsi"/>
          <w:color w:val="000000"/>
          <w:sz w:val="24"/>
          <w:szCs w:val="24"/>
          <w:lang w:val="ka-GE"/>
        </w:rPr>
        <w:t xml:space="preserve">დასრულებისთანავე - </w:t>
      </w:r>
      <w:r w:rsidRPr="001351F3">
        <w:rPr>
          <w:rFonts w:asciiTheme="minorHAnsi" w:hAnsiTheme="minorHAnsi" w:cstheme="minorHAnsi"/>
          <w:color w:val="000000"/>
          <w:sz w:val="24"/>
          <w:szCs w:val="24"/>
          <w:lang w:val="ka-GE"/>
        </w:rPr>
        <w:t>16 ივნისიდან სტარტაპები შეუდგნენ 500 აქსელერატორის მენტორებთან ინტენსიურ მუშაობას დისტანციურად</w:t>
      </w:r>
      <w:r w:rsidRPr="001351F3">
        <w:rPr>
          <w:rFonts w:asciiTheme="minorHAnsi" w:hAnsiTheme="minorHAnsi" w:cstheme="minorHAnsi"/>
          <w:color w:val="000000"/>
          <w:sz w:val="24"/>
          <w:szCs w:val="24"/>
        </w:rPr>
        <w:t>.</w:t>
      </w:r>
      <w:r w:rsidRPr="001351F3">
        <w:rPr>
          <w:rFonts w:asciiTheme="minorHAnsi" w:hAnsiTheme="minorHAnsi" w:cstheme="minorHAnsi"/>
          <w:color w:val="000000"/>
          <w:sz w:val="24"/>
          <w:szCs w:val="24"/>
          <w:lang w:val="ka-GE"/>
        </w:rPr>
        <w:t xml:space="preserve">             </w:t>
      </w:r>
    </w:p>
    <w:p w14:paraId="61830849" w14:textId="13827D62" w:rsidR="007656D2" w:rsidRPr="001351F3" w:rsidRDefault="009A0FCD" w:rsidP="007656D2">
      <w:pPr>
        <w:shd w:val="clear" w:color="auto" w:fill="FFFFFF"/>
        <w:spacing w:before="120" w:after="120" w:line="276" w:lineRule="auto"/>
        <w:jc w:val="both"/>
        <w:rPr>
          <w:rFonts w:asciiTheme="minorHAnsi" w:hAnsiTheme="minorHAnsi" w:cstheme="minorHAnsi"/>
          <w:color w:val="000000" w:themeColor="text1"/>
          <w:sz w:val="24"/>
          <w:szCs w:val="24"/>
        </w:rPr>
      </w:pPr>
      <w:r w:rsidRPr="001351F3">
        <w:rPr>
          <w:rFonts w:asciiTheme="minorHAnsi" w:hAnsiTheme="minorHAnsi" w:cstheme="minorHAnsi"/>
          <w:color w:val="000000" w:themeColor="text1"/>
          <w:sz w:val="24"/>
          <w:szCs w:val="24"/>
          <w:lang w:val="ka-GE"/>
        </w:rPr>
        <w:t xml:space="preserve">პირველი ნაკადის </w:t>
      </w:r>
      <w:r w:rsidR="0000522E" w:rsidRPr="001351F3">
        <w:rPr>
          <w:rFonts w:asciiTheme="minorHAnsi" w:hAnsiTheme="minorHAnsi" w:cstheme="minorHAnsi"/>
          <w:color w:val="000000" w:themeColor="text1"/>
          <w:sz w:val="24"/>
          <w:szCs w:val="24"/>
          <w:lang w:val="ka-GE"/>
        </w:rPr>
        <w:t xml:space="preserve">პროგრამის დასრულებისას ჩატარდა </w:t>
      </w:r>
      <w:r w:rsidRPr="001351F3">
        <w:rPr>
          <w:rFonts w:asciiTheme="minorHAnsi" w:hAnsiTheme="minorHAnsi" w:cstheme="minorHAnsi"/>
          <w:color w:val="000000" w:themeColor="text1"/>
          <w:sz w:val="24"/>
          <w:szCs w:val="24"/>
          <w:lang w:val="ka-GE"/>
        </w:rPr>
        <w:t>დემო დღ</w:t>
      </w:r>
      <w:r w:rsidR="0000522E" w:rsidRPr="001351F3">
        <w:rPr>
          <w:rFonts w:asciiTheme="minorHAnsi" w:hAnsiTheme="minorHAnsi" w:cstheme="minorHAnsi"/>
          <w:color w:val="000000" w:themeColor="text1"/>
          <w:sz w:val="24"/>
          <w:szCs w:val="24"/>
          <w:lang w:val="ka-GE"/>
        </w:rPr>
        <w:t xml:space="preserve">ე. პროგრამის ფარგლებში განისაზღვრა </w:t>
      </w:r>
      <w:r w:rsidRPr="001351F3">
        <w:rPr>
          <w:rFonts w:asciiTheme="minorHAnsi" w:hAnsiTheme="minorHAnsi" w:cstheme="minorHAnsi"/>
          <w:color w:val="000000" w:themeColor="text1"/>
          <w:sz w:val="24"/>
          <w:szCs w:val="24"/>
          <w:lang w:val="ka-GE"/>
        </w:rPr>
        <w:t>ორი დემო დღე</w:t>
      </w:r>
      <w:r w:rsidR="007656D2" w:rsidRPr="001351F3">
        <w:rPr>
          <w:rFonts w:asciiTheme="minorHAnsi" w:hAnsiTheme="minorHAnsi" w:cstheme="minorHAnsi"/>
          <w:color w:val="000000" w:themeColor="text1"/>
          <w:sz w:val="24"/>
          <w:szCs w:val="24"/>
          <w:lang w:val="ka-GE"/>
        </w:rPr>
        <w:t xml:space="preserve"> - </w:t>
      </w:r>
      <w:r w:rsidRPr="001351F3">
        <w:rPr>
          <w:rFonts w:asciiTheme="minorHAnsi" w:hAnsiTheme="minorHAnsi" w:cstheme="minorHAnsi"/>
          <w:color w:val="000000" w:themeColor="text1"/>
          <w:sz w:val="24"/>
          <w:szCs w:val="24"/>
          <w:lang w:val="ka-GE"/>
        </w:rPr>
        <w:t xml:space="preserve">პირველი რეალურ სივრცეში ქართველ ინვესტორებთან, პარტნიორებთან და პრესასთან, </w:t>
      </w:r>
      <w:r w:rsidR="0000522E" w:rsidRPr="001351F3">
        <w:rPr>
          <w:rFonts w:asciiTheme="minorHAnsi" w:hAnsiTheme="minorHAnsi" w:cstheme="minorHAnsi"/>
          <w:color w:val="000000" w:themeColor="text1"/>
          <w:sz w:val="24"/>
          <w:szCs w:val="24"/>
          <w:lang w:val="ka-GE"/>
        </w:rPr>
        <w:t>ხოლო</w:t>
      </w:r>
      <w:r w:rsidRPr="001351F3">
        <w:rPr>
          <w:rFonts w:asciiTheme="minorHAnsi" w:hAnsiTheme="minorHAnsi" w:cstheme="minorHAnsi"/>
          <w:color w:val="000000" w:themeColor="text1"/>
          <w:sz w:val="24"/>
          <w:szCs w:val="24"/>
          <w:lang w:val="ka-GE"/>
        </w:rPr>
        <w:t xml:space="preserve"> მეორე ვირტუალური</w:t>
      </w:r>
      <w:r w:rsidR="0000522E" w:rsidRPr="001351F3">
        <w:rPr>
          <w:rFonts w:asciiTheme="minorHAnsi" w:hAnsiTheme="minorHAnsi" w:cstheme="minorHAnsi"/>
          <w:color w:val="000000" w:themeColor="text1"/>
          <w:sz w:val="24"/>
          <w:szCs w:val="24"/>
          <w:lang w:val="ka-GE"/>
        </w:rPr>
        <w:t xml:space="preserve"> -</w:t>
      </w:r>
      <w:r w:rsidRPr="001351F3">
        <w:rPr>
          <w:rFonts w:asciiTheme="minorHAnsi" w:hAnsiTheme="minorHAnsi" w:cstheme="minorHAnsi"/>
          <w:color w:val="000000" w:themeColor="text1"/>
          <w:sz w:val="24"/>
          <w:szCs w:val="24"/>
          <w:lang w:val="ka-GE"/>
        </w:rPr>
        <w:t xml:space="preserve"> საზღვარგარეთ ინვესტორებთან, პარტნიორებთან და </w:t>
      </w:r>
      <w:r w:rsidRPr="005D0538">
        <w:rPr>
          <w:rFonts w:asciiTheme="minorHAnsi" w:hAnsiTheme="minorHAnsi" w:cstheme="minorHAnsi"/>
          <w:color w:val="000000" w:themeColor="text1"/>
          <w:sz w:val="24"/>
          <w:szCs w:val="24"/>
          <w:lang w:val="ka-GE"/>
        </w:rPr>
        <w:t>პრესასთან</w:t>
      </w:r>
      <w:r w:rsidR="0000522E" w:rsidRPr="005D0538">
        <w:rPr>
          <w:rFonts w:asciiTheme="minorHAnsi" w:hAnsiTheme="minorHAnsi" w:cstheme="minorHAnsi"/>
          <w:color w:val="000000" w:themeColor="text1"/>
          <w:sz w:val="24"/>
          <w:szCs w:val="24"/>
          <w:lang w:val="ka-GE"/>
        </w:rPr>
        <w:t>.</w:t>
      </w:r>
      <w:r w:rsidR="007656D2" w:rsidRPr="005D0538">
        <w:rPr>
          <w:rFonts w:asciiTheme="minorHAnsi" w:hAnsiTheme="minorHAnsi" w:cstheme="minorHAnsi"/>
          <w:color w:val="000000" w:themeColor="text1"/>
          <w:sz w:val="24"/>
          <w:szCs w:val="24"/>
          <w:lang w:val="ka-GE"/>
        </w:rPr>
        <w:t xml:space="preserve"> პირველი ნაკადის პროგრამის მიმდინარეობის</w:t>
      </w:r>
      <w:r w:rsidR="005D0538" w:rsidRPr="005D0538">
        <w:rPr>
          <w:rFonts w:asciiTheme="minorHAnsi" w:hAnsiTheme="minorHAnsi" w:cstheme="minorHAnsi"/>
          <w:color w:val="000000" w:themeColor="text1"/>
          <w:sz w:val="24"/>
          <w:szCs w:val="24"/>
          <w:lang w:val="ka-GE"/>
        </w:rPr>
        <w:t>ას</w:t>
      </w:r>
      <w:r w:rsidR="007656D2" w:rsidRPr="005D0538">
        <w:rPr>
          <w:rFonts w:asciiTheme="minorHAnsi" w:hAnsiTheme="minorHAnsi" w:cstheme="minorHAnsi"/>
          <w:color w:val="000000" w:themeColor="text1"/>
          <w:sz w:val="24"/>
          <w:szCs w:val="24"/>
          <w:lang w:val="ka-GE"/>
        </w:rPr>
        <w:t xml:space="preserve"> მოხდა</w:t>
      </w:r>
      <w:r w:rsidR="007656D2" w:rsidRPr="005D0538">
        <w:rPr>
          <w:rFonts w:asciiTheme="minorHAnsi" w:hAnsiTheme="minorHAnsi" w:cstheme="minorHAnsi"/>
          <w:color w:val="000000" w:themeColor="text1"/>
          <w:sz w:val="24"/>
          <w:szCs w:val="24"/>
        </w:rPr>
        <w:t xml:space="preserve"> 10 </w:t>
      </w:r>
      <w:r w:rsidR="007656D2" w:rsidRPr="005D0538">
        <w:rPr>
          <w:rFonts w:asciiTheme="minorHAnsi" w:hAnsiTheme="minorHAnsi" w:cstheme="minorHAnsi"/>
          <w:color w:val="000000" w:themeColor="text1"/>
          <w:sz w:val="24"/>
          <w:szCs w:val="24"/>
          <w:lang w:val="ka-GE"/>
        </w:rPr>
        <w:t>მლნ</w:t>
      </w:r>
      <w:r w:rsidR="007656D2" w:rsidRPr="005D0538">
        <w:rPr>
          <w:rFonts w:asciiTheme="minorHAnsi" w:hAnsiTheme="minorHAnsi" w:cstheme="minorHAnsi"/>
          <w:color w:val="000000" w:themeColor="text1"/>
          <w:sz w:val="24"/>
          <w:szCs w:val="24"/>
        </w:rPr>
        <w:t xml:space="preserve"> </w:t>
      </w:r>
      <w:r w:rsidR="007656D2" w:rsidRPr="005D0538">
        <w:rPr>
          <w:rFonts w:asciiTheme="minorHAnsi" w:hAnsiTheme="minorHAnsi" w:cstheme="minorHAnsi"/>
          <w:color w:val="000000" w:themeColor="text1"/>
          <w:sz w:val="24"/>
          <w:szCs w:val="24"/>
          <w:lang w:val="ka-GE"/>
        </w:rPr>
        <w:t>ლარის</w:t>
      </w:r>
      <w:r w:rsidR="007656D2" w:rsidRPr="005D0538">
        <w:rPr>
          <w:rFonts w:asciiTheme="minorHAnsi" w:hAnsiTheme="minorHAnsi" w:cstheme="minorHAnsi"/>
          <w:color w:val="000000" w:themeColor="text1"/>
          <w:sz w:val="24"/>
          <w:szCs w:val="24"/>
        </w:rPr>
        <w:t xml:space="preserve">  </w:t>
      </w:r>
      <w:r w:rsidR="007656D2" w:rsidRPr="005D0538">
        <w:rPr>
          <w:rFonts w:asciiTheme="minorHAnsi" w:hAnsiTheme="minorHAnsi" w:cstheme="minorHAnsi"/>
          <w:color w:val="000000" w:themeColor="text1"/>
          <w:sz w:val="24"/>
          <w:szCs w:val="24"/>
          <w:lang w:val="ka-GE"/>
        </w:rPr>
        <w:t xml:space="preserve">ინვესტიციის მოზიდვა; </w:t>
      </w:r>
      <w:r w:rsidR="007656D2" w:rsidRPr="001351F3">
        <w:rPr>
          <w:rFonts w:asciiTheme="minorHAnsi" w:hAnsiTheme="minorHAnsi" w:cstheme="minorHAnsi"/>
          <w:color w:val="000000" w:themeColor="text1"/>
          <w:sz w:val="24"/>
          <w:szCs w:val="24"/>
          <w:lang w:val="ka-GE"/>
        </w:rPr>
        <w:t xml:space="preserve">პირველი კოჰორტის 15 კომპანიის ჯამურმა შემოსავალმა </w:t>
      </w:r>
      <w:r w:rsidR="007656D2" w:rsidRPr="001351F3">
        <w:rPr>
          <w:rFonts w:asciiTheme="minorHAnsi" w:hAnsiTheme="minorHAnsi" w:cstheme="minorHAnsi"/>
          <w:color w:val="000000" w:themeColor="text1"/>
          <w:sz w:val="24"/>
          <w:szCs w:val="24"/>
        </w:rPr>
        <w:t>1,000,000 ა</w:t>
      </w:r>
      <w:r w:rsidR="007656D2" w:rsidRPr="001351F3">
        <w:rPr>
          <w:rFonts w:asciiTheme="minorHAnsi" w:hAnsiTheme="minorHAnsi" w:cstheme="minorHAnsi"/>
          <w:color w:val="000000" w:themeColor="text1"/>
          <w:sz w:val="24"/>
          <w:szCs w:val="24"/>
          <w:lang w:val="ka-GE"/>
        </w:rPr>
        <w:t>შშ დოლარი</w:t>
      </w:r>
      <w:r w:rsidR="007656D2" w:rsidRPr="001351F3">
        <w:rPr>
          <w:rFonts w:asciiTheme="minorHAnsi" w:hAnsiTheme="minorHAnsi" w:cstheme="minorHAnsi"/>
          <w:color w:val="000000" w:themeColor="text1"/>
          <w:sz w:val="24"/>
          <w:szCs w:val="24"/>
        </w:rPr>
        <w:t xml:space="preserve"> </w:t>
      </w:r>
      <w:r w:rsidR="007656D2" w:rsidRPr="001351F3">
        <w:rPr>
          <w:rFonts w:asciiTheme="minorHAnsi" w:hAnsiTheme="minorHAnsi" w:cstheme="minorHAnsi"/>
          <w:color w:val="000000" w:themeColor="text1"/>
          <w:sz w:val="24"/>
          <w:szCs w:val="24"/>
          <w:lang w:val="ka-GE"/>
        </w:rPr>
        <w:t xml:space="preserve">შეადგინა; პირველი კოჰორტის კომპანიებმა მოიზიდეს </w:t>
      </w:r>
      <w:r w:rsidR="007656D2" w:rsidRPr="001351F3">
        <w:rPr>
          <w:rFonts w:asciiTheme="minorHAnsi" w:hAnsiTheme="minorHAnsi" w:cstheme="minorHAnsi"/>
          <w:color w:val="000000" w:themeColor="text1"/>
          <w:sz w:val="24"/>
          <w:szCs w:val="24"/>
        </w:rPr>
        <w:t xml:space="preserve">118,000 </w:t>
      </w:r>
      <w:r w:rsidR="007656D2" w:rsidRPr="001351F3">
        <w:rPr>
          <w:rFonts w:asciiTheme="minorHAnsi" w:hAnsiTheme="minorHAnsi" w:cstheme="minorHAnsi"/>
          <w:color w:val="000000" w:themeColor="text1"/>
          <w:sz w:val="24"/>
          <w:szCs w:val="24"/>
          <w:lang w:val="ka-GE"/>
        </w:rPr>
        <w:t xml:space="preserve">მომხმარებელი; </w:t>
      </w:r>
      <w:r w:rsidR="007656D2" w:rsidRPr="001351F3">
        <w:rPr>
          <w:rFonts w:asciiTheme="minorHAnsi" w:hAnsiTheme="minorHAnsi" w:cstheme="minorHAnsi"/>
          <w:color w:val="000000" w:themeColor="text1"/>
          <w:sz w:val="24"/>
          <w:szCs w:val="24"/>
        </w:rPr>
        <w:t>Facebook</w:t>
      </w:r>
      <w:r w:rsidR="007656D2" w:rsidRPr="001351F3">
        <w:rPr>
          <w:rFonts w:asciiTheme="minorHAnsi" w:hAnsiTheme="minorHAnsi" w:cstheme="minorHAnsi"/>
          <w:color w:val="000000" w:themeColor="text1"/>
          <w:sz w:val="24"/>
          <w:szCs w:val="24"/>
          <w:lang w:val="ka-GE"/>
        </w:rPr>
        <w:t xml:space="preserve">, </w:t>
      </w:r>
      <w:r w:rsidR="007656D2" w:rsidRPr="001351F3">
        <w:rPr>
          <w:rFonts w:asciiTheme="minorHAnsi" w:hAnsiTheme="minorHAnsi" w:cstheme="minorHAnsi"/>
          <w:color w:val="000000" w:themeColor="text1"/>
          <w:sz w:val="24"/>
          <w:szCs w:val="24"/>
        </w:rPr>
        <w:t xml:space="preserve">Lyft, Procredit Bank, Liberty Bank, Visa, Dalood, Pagefly </w:t>
      </w:r>
      <w:r w:rsidR="007656D2" w:rsidRPr="001351F3">
        <w:rPr>
          <w:rFonts w:asciiTheme="minorHAnsi" w:hAnsiTheme="minorHAnsi" w:cstheme="minorHAnsi"/>
          <w:color w:val="000000" w:themeColor="text1"/>
          <w:sz w:val="24"/>
          <w:szCs w:val="24"/>
          <w:lang w:val="ka-GE"/>
        </w:rPr>
        <w:t xml:space="preserve">და სხვ. არიან ის კომპანიები, </w:t>
      </w:r>
      <w:r w:rsidR="007656D2" w:rsidRPr="007249BD">
        <w:rPr>
          <w:rFonts w:asciiTheme="minorHAnsi" w:hAnsiTheme="minorHAnsi" w:cstheme="minorHAnsi"/>
          <w:color w:val="000000" w:themeColor="text1"/>
          <w:sz w:val="24"/>
          <w:szCs w:val="24"/>
        </w:rPr>
        <w:t>რომლებიც გახდნენ პირველი კოჰორტის სტარტაპების კლიენტები</w:t>
      </w:r>
      <w:r w:rsidR="007656D2" w:rsidRPr="001351F3">
        <w:rPr>
          <w:rFonts w:asciiTheme="minorHAnsi" w:hAnsiTheme="minorHAnsi" w:cstheme="minorHAnsi"/>
          <w:color w:val="000000" w:themeColor="text1"/>
          <w:sz w:val="24"/>
          <w:szCs w:val="24"/>
        </w:rPr>
        <w:t xml:space="preserve">. </w:t>
      </w:r>
    </w:p>
    <w:p w14:paraId="098FAD2A" w14:textId="3FA32F19" w:rsidR="00A011CD" w:rsidRDefault="00A011CD" w:rsidP="007249BD">
      <w:pPr>
        <w:shd w:val="clear" w:color="auto" w:fill="FFFFFF"/>
        <w:spacing w:line="276" w:lineRule="auto"/>
        <w:jc w:val="both"/>
        <w:rPr>
          <w:rFonts w:asciiTheme="minorHAnsi" w:hAnsiTheme="minorHAnsi" w:cstheme="minorHAnsi"/>
          <w:color w:val="000000" w:themeColor="text1"/>
          <w:sz w:val="24"/>
          <w:szCs w:val="24"/>
        </w:rPr>
      </w:pPr>
      <w:r w:rsidRPr="007249BD">
        <w:rPr>
          <w:rFonts w:asciiTheme="minorHAnsi" w:hAnsiTheme="minorHAnsi" w:cstheme="minorHAnsi"/>
          <w:color w:val="000000" w:themeColor="text1"/>
          <w:sz w:val="24"/>
          <w:szCs w:val="24"/>
        </w:rPr>
        <w:t>Foundation Bootcamp მთლიანად ვირტუალურად ჩატარდა. აღნიშნული პროექტი დაიწყო 16 ნოემბერს და დამთავრდა 11 დეკემბერს. დეკემბრის თვეში ასევე დაიწყო პროექტი Remote Experimentation, რომელიც 2021 წლის იანვარში დასრულდება. აღნიშნული პროექტის ფარგლებში შერჩეული დაახლოებით 5-10 სტარტაპი გააგრძელებს პროგრამას Growth Intensive.</w:t>
      </w:r>
    </w:p>
    <w:p w14:paraId="7252954A" w14:textId="7134D1F6" w:rsidR="005D0538" w:rsidRPr="007249BD" w:rsidRDefault="005D0538" w:rsidP="007249BD">
      <w:pPr>
        <w:shd w:val="clear" w:color="auto" w:fill="FFFFFF"/>
        <w:spacing w:line="276" w:lineRule="auto"/>
        <w:jc w:val="both"/>
        <w:rPr>
          <w:rFonts w:asciiTheme="minorHAnsi" w:hAnsiTheme="minorHAnsi" w:cstheme="minorHAnsi"/>
          <w:color w:val="000000" w:themeColor="text1"/>
          <w:sz w:val="24"/>
          <w:szCs w:val="24"/>
        </w:rPr>
      </w:pPr>
      <w:r w:rsidRPr="005D0538">
        <w:rPr>
          <w:rFonts w:asciiTheme="minorHAnsi" w:hAnsiTheme="minorHAnsi" w:cstheme="minorHAnsi"/>
          <w:b/>
          <w:color w:val="000000" w:themeColor="text1"/>
          <w:sz w:val="24"/>
          <w:szCs w:val="24"/>
          <w:lang w:val="ka-GE"/>
        </w:rPr>
        <w:t>საქართველოს განათლების, მეცნიერების, კულტურისა და სპორტის სამინისტროს</w:t>
      </w:r>
      <w:r w:rsidRPr="005D0538">
        <w:rPr>
          <w:rFonts w:asciiTheme="minorHAnsi" w:hAnsiTheme="minorHAnsi" w:cstheme="minorHAnsi"/>
          <w:color w:val="000000" w:themeColor="text1"/>
          <w:sz w:val="24"/>
          <w:szCs w:val="24"/>
          <w:lang w:val="ka-GE"/>
        </w:rPr>
        <w:t xml:space="preserve"> სსიპ - შემოქმედებითი საქართველო, სსიპ - თბილისის აპოლონ ქუთათელაძის სახელობის სახელმწიფო სამხატვრო აკადემიასთან ერთად აქტიურად იყო ჩართული აკადემიის ბაზაზე </w:t>
      </w:r>
      <w:r w:rsidRPr="005D0538">
        <w:rPr>
          <w:rFonts w:asciiTheme="minorHAnsi" w:hAnsiTheme="minorHAnsi" w:cstheme="minorHAnsi"/>
          <w:b/>
          <w:color w:val="000000" w:themeColor="text1"/>
          <w:sz w:val="24"/>
          <w:szCs w:val="24"/>
          <w:lang w:val="ka-GE"/>
        </w:rPr>
        <w:t>ონლაინ ბიზნეს ინკუბატორის</w:t>
      </w:r>
      <w:r w:rsidRPr="005D0538">
        <w:rPr>
          <w:rFonts w:asciiTheme="minorHAnsi" w:hAnsiTheme="minorHAnsi" w:cstheme="minorHAnsi"/>
          <w:color w:val="000000" w:themeColor="text1"/>
          <w:sz w:val="24"/>
          <w:szCs w:val="24"/>
          <w:lang w:val="ka-GE"/>
        </w:rPr>
        <w:t xml:space="preserve"> საპილოტე ვერსიის ამოქმედებასა და განვითარებაში. ინკუბატორის პროგრამის ფარგლებში, სსიპ-ის თანამშრომლებმა არაერთი შეხვედრა/პრეზენტაცია გამართეს ინკუბატორის მონაწილეებისათვის, ასევე, ჩართულნი იყვნენ ინკუბატორის მართვის პროცესში.</w:t>
      </w:r>
    </w:p>
    <w:p w14:paraId="363A7D5F" w14:textId="7DD50165" w:rsidR="00A7790A" w:rsidRPr="001351F3" w:rsidRDefault="00A7790A" w:rsidP="00B138D2">
      <w:pPr>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lastRenderedPageBreak/>
        <w:t>[3.6.4]</w:t>
      </w:r>
      <w:r w:rsidR="00B138D2" w:rsidRPr="001351F3">
        <w:rPr>
          <w:rFonts w:asciiTheme="minorHAnsi" w:hAnsiTheme="minorHAnsi" w:cstheme="minorHAnsi"/>
          <w:color w:val="000000" w:themeColor="text1"/>
          <w:sz w:val="24"/>
          <w:szCs w:val="24"/>
          <w:lang w:val="ka-GE"/>
        </w:rPr>
        <w:t xml:space="preserve"> </w:t>
      </w:r>
      <w:r w:rsidRPr="001351F3">
        <w:rPr>
          <w:rFonts w:asciiTheme="minorHAnsi" w:hAnsiTheme="minorHAnsi" w:cstheme="minorHAnsi"/>
          <w:color w:val="000000" w:themeColor="text1"/>
          <w:sz w:val="24"/>
          <w:szCs w:val="24"/>
        </w:rPr>
        <w:t>საქართველოს სავაჭრო-სამრეწველო პალატაში გერმანიის საერთაშორისო თანამშრომლობის საზოგადოებისა (GIZ) და ევროკავშირის პროექტის ხელშეწყობით</w:t>
      </w:r>
      <w:r w:rsidRPr="001351F3">
        <w:rPr>
          <w:rFonts w:asciiTheme="minorHAnsi" w:hAnsiTheme="minorHAnsi" w:cstheme="minorHAnsi"/>
          <w:color w:val="000000" w:themeColor="text1"/>
          <w:sz w:val="24"/>
          <w:szCs w:val="24"/>
          <w:lang w:val="ka-GE"/>
        </w:rPr>
        <w:t xml:space="preserve"> დაინერგა </w:t>
      </w:r>
      <w:r w:rsidRPr="001351F3">
        <w:rPr>
          <w:rFonts w:asciiTheme="minorHAnsi" w:hAnsiTheme="minorHAnsi" w:cstheme="minorHAnsi"/>
          <w:b/>
          <w:color w:val="000000" w:themeColor="text1"/>
          <w:sz w:val="24"/>
          <w:szCs w:val="24"/>
        </w:rPr>
        <w:t xml:space="preserve">EFQM-ის </w:t>
      </w:r>
      <w:r w:rsidRPr="001351F3">
        <w:rPr>
          <w:rFonts w:asciiTheme="minorHAnsi" w:hAnsiTheme="minorHAnsi" w:cstheme="minorHAnsi"/>
          <w:b/>
          <w:color w:val="000000" w:themeColor="text1"/>
          <w:sz w:val="24"/>
          <w:szCs w:val="24"/>
          <w:lang w:val="ka-GE"/>
        </w:rPr>
        <w:t xml:space="preserve">წარმატების </w:t>
      </w:r>
      <w:r w:rsidRPr="001351F3">
        <w:rPr>
          <w:rFonts w:asciiTheme="minorHAnsi" w:hAnsiTheme="minorHAnsi" w:cstheme="minorHAnsi"/>
          <w:b/>
          <w:color w:val="000000" w:themeColor="text1"/>
          <w:sz w:val="24"/>
          <w:szCs w:val="24"/>
        </w:rPr>
        <w:t>მოდელი</w:t>
      </w:r>
      <w:r w:rsidRPr="001351F3">
        <w:rPr>
          <w:rFonts w:asciiTheme="minorHAnsi" w:hAnsiTheme="minorHAnsi" w:cstheme="minorHAnsi"/>
          <w:b/>
          <w:color w:val="000000" w:themeColor="text1"/>
          <w:sz w:val="24"/>
          <w:szCs w:val="24"/>
          <w:lang w:val="ka-GE"/>
        </w:rPr>
        <w:t xml:space="preserve">. </w:t>
      </w:r>
      <w:r w:rsidRPr="001351F3">
        <w:rPr>
          <w:rFonts w:asciiTheme="minorHAnsi" w:hAnsiTheme="minorHAnsi" w:cstheme="minorHAnsi"/>
          <w:color w:val="000000" w:themeColor="text1"/>
          <w:sz w:val="24"/>
          <w:szCs w:val="24"/>
        </w:rPr>
        <w:t xml:space="preserve">EFQM-ის მოდელი ეფუძნება ევროპულ ფასეულობებს, </w:t>
      </w:r>
      <w:r w:rsidR="00B138D2" w:rsidRPr="001351F3">
        <w:rPr>
          <w:rFonts w:asciiTheme="minorHAnsi" w:hAnsiTheme="minorHAnsi" w:cstheme="minorHAnsi"/>
          <w:color w:val="000000" w:themeColor="text1"/>
          <w:sz w:val="24"/>
          <w:szCs w:val="24"/>
        </w:rPr>
        <w:t>რომელიც ეხმარება დაწესებულებებს, მიაღწიონ წარმატებას - უმაღლეს ხარისხს ყველა სფეროში. EFQM-ის მოდელი</w:t>
      </w:r>
      <w:r w:rsidR="00B138D2" w:rsidRPr="001351F3">
        <w:rPr>
          <w:rFonts w:asciiTheme="minorHAnsi" w:hAnsiTheme="minorHAnsi" w:cstheme="minorHAnsi"/>
          <w:color w:val="000000" w:themeColor="text1"/>
          <w:sz w:val="24"/>
          <w:szCs w:val="24"/>
          <w:lang w:val="ka-GE"/>
        </w:rPr>
        <w:t xml:space="preserve">ს </w:t>
      </w:r>
      <w:r w:rsidRPr="001351F3">
        <w:rPr>
          <w:rFonts w:asciiTheme="minorHAnsi" w:hAnsiTheme="minorHAnsi" w:cstheme="minorHAnsi"/>
          <w:color w:val="000000" w:themeColor="text1"/>
          <w:sz w:val="24"/>
          <w:szCs w:val="24"/>
        </w:rPr>
        <w:t>მიზანია დაეხმაროს</w:t>
      </w:r>
      <w:r w:rsidR="00B138D2" w:rsidRPr="001351F3">
        <w:rPr>
          <w:rFonts w:asciiTheme="minorHAnsi" w:hAnsiTheme="minorHAnsi" w:cstheme="minorHAnsi"/>
          <w:color w:val="000000" w:themeColor="text1"/>
          <w:sz w:val="24"/>
          <w:szCs w:val="24"/>
          <w:lang w:val="ka-GE"/>
        </w:rPr>
        <w:t xml:space="preserve"> </w:t>
      </w:r>
      <w:r w:rsidRPr="001351F3">
        <w:rPr>
          <w:rFonts w:asciiTheme="minorHAnsi" w:hAnsiTheme="minorHAnsi" w:cstheme="minorHAnsi"/>
          <w:color w:val="000000" w:themeColor="text1"/>
          <w:sz w:val="24"/>
          <w:szCs w:val="24"/>
        </w:rPr>
        <w:t>საერთაშორისო და ადგილობრივ ორგანიზაციებს, მათ შორის</w:t>
      </w:r>
      <w:r w:rsidRPr="001351F3">
        <w:rPr>
          <w:rFonts w:asciiTheme="minorHAnsi" w:hAnsiTheme="minorHAnsi" w:cstheme="minorHAnsi"/>
          <w:color w:val="000000" w:themeColor="text1"/>
          <w:sz w:val="24"/>
          <w:szCs w:val="24"/>
          <w:lang w:val="ka-GE"/>
        </w:rPr>
        <w:t>,</w:t>
      </w:r>
      <w:r w:rsidRPr="001351F3">
        <w:rPr>
          <w:rFonts w:asciiTheme="minorHAnsi" w:hAnsiTheme="minorHAnsi" w:cstheme="minorHAnsi"/>
          <w:color w:val="000000" w:themeColor="text1"/>
          <w:sz w:val="24"/>
          <w:szCs w:val="24"/>
        </w:rPr>
        <w:t xml:space="preserve"> საჯარო და კერძო დაწესებულებებს გააუმჯობესონ საკუთარი საქმიანობა EFQM-ის მოდელის გამოყენებით, რომელშიც ინტეგრირებულია ISO საერთაშორისო სტანდარტების ხარისხობრივი კომპონენტები. ხარისხის მართვის ევროპულ ფონდში გაწევრიანებულია 50 სხვადასხვა სექტორში მომუშავე 30 000-ზე მეტი ევროპული ორგანიზაცია, რომლებიც წარმატებით იყენებენ მოცემულ მოდელს საკუთარ საქმიანობაში. </w:t>
      </w:r>
    </w:p>
    <w:p w14:paraId="4B2B2803" w14:textId="2AD41DF8" w:rsidR="00B138D2" w:rsidRPr="001351F3" w:rsidRDefault="00A7790A" w:rsidP="00B138D2">
      <w:pPr>
        <w:autoSpaceDE w:val="0"/>
        <w:autoSpaceDN w:val="0"/>
        <w:adjustRightInd w:val="0"/>
        <w:spacing w:before="120" w:after="120" w:line="276" w:lineRule="auto"/>
        <w:jc w:val="both"/>
        <w:rPr>
          <w:rFonts w:asciiTheme="minorHAnsi" w:hAnsiTheme="minorHAnsi" w:cstheme="minorHAnsi"/>
          <w:color w:val="000000" w:themeColor="text1"/>
          <w:sz w:val="24"/>
          <w:szCs w:val="24"/>
        </w:rPr>
      </w:pPr>
      <w:r w:rsidRPr="00D82143">
        <w:rPr>
          <w:rFonts w:asciiTheme="minorHAnsi" w:hAnsiTheme="minorHAnsi" w:cstheme="minorHAnsi"/>
          <w:b/>
          <w:color w:val="000000" w:themeColor="text1"/>
          <w:sz w:val="24"/>
          <w:szCs w:val="24"/>
        </w:rPr>
        <w:t>საქართველოს სავაჭრო-სამრეწველო პალატა</w:t>
      </w:r>
      <w:r w:rsidR="00D82143">
        <w:rPr>
          <w:rFonts w:asciiTheme="minorHAnsi" w:hAnsiTheme="minorHAnsi" w:cstheme="minorHAnsi"/>
          <w:color w:val="000000" w:themeColor="text1"/>
          <w:sz w:val="24"/>
          <w:szCs w:val="24"/>
          <w:lang w:val="ka-GE"/>
        </w:rPr>
        <w:t xml:space="preserve"> აქტიურად </w:t>
      </w:r>
      <w:r w:rsidRPr="001351F3">
        <w:rPr>
          <w:rFonts w:asciiTheme="minorHAnsi" w:hAnsiTheme="minorHAnsi" w:cstheme="minorHAnsi"/>
          <w:color w:val="000000" w:themeColor="text1"/>
          <w:sz w:val="24"/>
          <w:szCs w:val="24"/>
        </w:rPr>
        <w:t xml:space="preserve">ახდენს ხარისხის მართვის ევროპული ფონდის </w:t>
      </w:r>
      <w:r w:rsidR="00D82143" w:rsidRPr="005D0538">
        <w:rPr>
          <w:rFonts w:asciiTheme="minorHAnsi" w:hAnsiTheme="minorHAnsi" w:cstheme="minorHAnsi"/>
          <w:color w:val="000000" w:themeColor="text1"/>
          <w:sz w:val="24"/>
          <w:szCs w:val="24"/>
        </w:rPr>
        <w:t xml:space="preserve">(EFQM) </w:t>
      </w:r>
      <w:r w:rsidRPr="001351F3">
        <w:rPr>
          <w:rFonts w:asciiTheme="minorHAnsi" w:hAnsiTheme="minorHAnsi" w:cstheme="minorHAnsi"/>
          <w:color w:val="000000" w:themeColor="text1"/>
          <w:sz w:val="24"/>
          <w:szCs w:val="24"/>
        </w:rPr>
        <w:t>სტანდარტების პოპულარიზაციას, როგორც ჩატარებულ ფორუმებსა და გამოფენებზე, ასევე პალატის DCFTA საინფორმაციო ცენტრებისა და რეგიონული პალატების მეშვეობით.</w:t>
      </w:r>
      <w:r w:rsidR="00B138D2" w:rsidRPr="001351F3">
        <w:rPr>
          <w:rFonts w:asciiTheme="minorHAnsi" w:hAnsiTheme="minorHAnsi" w:cstheme="minorHAnsi"/>
          <w:color w:val="000000" w:themeColor="text1"/>
          <w:sz w:val="24"/>
          <w:szCs w:val="24"/>
        </w:rPr>
        <w:t xml:space="preserve"> აღნიშნული ღონისძიებების ფარგლებში განხორციელდა პალატის ახალი წევრების ინფორმირება EFQM მოდელის უპირატესობების შესახებ</w:t>
      </w:r>
      <w:r w:rsidR="00B138D2" w:rsidRPr="001351F3">
        <w:rPr>
          <w:rFonts w:asciiTheme="minorHAnsi" w:hAnsiTheme="minorHAnsi" w:cstheme="minorHAnsi"/>
          <w:color w:val="000000" w:themeColor="text1"/>
          <w:sz w:val="24"/>
          <w:szCs w:val="24"/>
          <w:lang w:val="ka-GE"/>
        </w:rPr>
        <w:t>.</w:t>
      </w:r>
      <w:r w:rsidR="00B138D2" w:rsidRPr="001351F3">
        <w:rPr>
          <w:rFonts w:asciiTheme="minorHAnsi" w:hAnsiTheme="minorHAnsi" w:cstheme="minorHAnsi"/>
          <w:color w:val="000000" w:themeColor="text1"/>
          <w:sz w:val="24"/>
          <w:szCs w:val="24"/>
        </w:rPr>
        <w:t xml:space="preserve"> </w:t>
      </w:r>
    </w:p>
    <w:p w14:paraId="29D68A88" w14:textId="5C2B8D6E" w:rsidR="00F91C5E" w:rsidRPr="001351F3" w:rsidRDefault="00F91C5E" w:rsidP="0097306A">
      <w:pPr>
        <w:spacing w:before="120" w:after="120" w:line="276" w:lineRule="auto"/>
        <w:jc w:val="both"/>
        <w:rPr>
          <w:rFonts w:asciiTheme="minorHAnsi" w:hAnsiTheme="minorHAnsi" w:cstheme="minorHAnsi"/>
          <w:color w:val="000000" w:themeColor="text1"/>
          <w:sz w:val="24"/>
          <w:szCs w:val="24"/>
          <w:lang w:val="ka-GE"/>
        </w:rPr>
      </w:pPr>
    </w:p>
    <w:p w14:paraId="0DDD9ACB" w14:textId="10673900" w:rsidR="00F91C5E" w:rsidRPr="001351F3" w:rsidRDefault="00F91C5E" w:rsidP="00A675F1">
      <w:pPr>
        <w:pStyle w:val="Heading2"/>
        <w:spacing w:before="120" w:after="120" w:line="276" w:lineRule="auto"/>
        <w:jc w:val="both"/>
        <w:rPr>
          <w:rFonts w:asciiTheme="minorHAnsi" w:hAnsiTheme="minorHAnsi" w:cstheme="minorHAnsi"/>
          <w:b/>
          <w:color w:val="1F3864" w:themeColor="accent5" w:themeShade="80"/>
          <w:sz w:val="28"/>
          <w:szCs w:val="24"/>
          <w:lang w:val="ka-GE"/>
        </w:rPr>
      </w:pPr>
      <w:bookmarkStart w:id="59" w:name="_Toc62583303"/>
      <w:r w:rsidRPr="001351F3">
        <w:rPr>
          <w:rFonts w:asciiTheme="minorHAnsi" w:hAnsiTheme="minorHAnsi" w:cstheme="minorHAnsi"/>
          <w:b/>
          <w:color w:val="1F3864" w:themeColor="accent5" w:themeShade="80"/>
          <w:sz w:val="28"/>
          <w:szCs w:val="24"/>
          <w:lang w:val="ka-GE"/>
        </w:rPr>
        <w:t>3.7.</w:t>
      </w:r>
      <w:r w:rsidR="00A675F1" w:rsidRPr="001351F3">
        <w:rPr>
          <w:rFonts w:asciiTheme="minorHAnsi" w:hAnsiTheme="minorHAnsi" w:cstheme="minorHAnsi"/>
          <w:b/>
          <w:color w:val="1F3864" w:themeColor="accent5" w:themeShade="80"/>
          <w:sz w:val="28"/>
          <w:szCs w:val="24"/>
          <w:lang w:val="ka-GE"/>
        </w:rPr>
        <w:t xml:space="preserve"> საგანმანათლებლო კომპონენტის განვითარება “აწარმოე საქართველოში“ სააგენტოს ვებ-გვერდზე</w:t>
      </w:r>
      <w:bookmarkEnd w:id="59"/>
    </w:p>
    <w:p w14:paraId="244F3244" w14:textId="1930B374" w:rsidR="009E4478" w:rsidRPr="009E4478" w:rsidRDefault="009E4478" w:rsidP="009E4478">
      <w:pPr>
        <w:spacing w:before="120" w:after="120" w:line="276" w:lineRule="auto"/>
        <w:jc w:val="both"/>
        <w:rPr>
          <w:rFonts w:asciiTheme="minorHAnsi" w:hAnsiTheme="minorHAnsi" w:cstheme="minorHAnsi"/>
          <w:color w:val="FF0000"/>
          <w:sz w:val="24"/>
          <w:szCs w:val="24"/>
          <w:lang w:val="ka-GE"/>
        </w:rPr>
      </w:pPr>
      <w:r w:rsidRPr="009E4478">
        <w:rPr>
          <w:rFonts w:asciiTheme="minorHAnsi" w:hAnsiTheme="minorHAnsi" w:cstheme="minorHAnsi"/>
          <w:color w:val="000000" w:themeColor="text1"/>
          <w:sz w:val="24"/>
          <w:szCs w:val="24"/>
        </w:rPr>
        <w:t>[3.</w:t>
      </w:r>
      <w:r w:rsidRPr="009E4478">
        <w:rPr>
          <w:rFonts w:asciiTheme="minorHAnsi" w:hAnsiTheme="minorHAnsi" w:cstheme="minorHAnsi"/>
          <w:color w:val="000000" w:themeColor="text1"/>
          <w:sz w:val="24"/>
          <w:szCs w:val="24"/>
          <w:lang w:val="ka-GE"/>
        </w:rPr>
        <w:t>7</w:t>
      </w:r>
      <w:r w:rsidRPr="009E4478">
        <w:rPr>
          <w:rFonts w:asciiTheme="minorHAnsi" w:hAnsiTheme="minorHAnsi" w:cstheme="minorHAnsi"/>
          <w:color w:val="000000" w:themeColor="text1"/>
          <w:sz w:val="24"/>
          <w:szCs w:val="24"/>
        </w:rPr>
        <w:t>.</w:t>
      </w:r>
      <w:r w:rsidRPr="009E4478">
        <w:rPr>
          <w:rFonts w:asciiTheme="minorHAnsi" w:hAnsiTheme="minorHAnsi" w:cstheme="minorHAnsi"/>
          <w:color w:val="000000" w:themeColor="text1"/>
          <w:sz w:val="24"/>
          <w:szCs w:val="24"/>
          <w:lang w:val="ka-GE"/>
        </w:rPr>
        <w:t>1</w:t>
      </w:r>
      <w:r w:rsidRPr="009E4478">
        <w:rPr>
          <w:rFonts w:asciiTheme="minorHAnsi" w:hAnsiTheme="minorHAnsi" w:cstheme="minorHAnsi"/>
          <w:color w:val="000000" w:themeColor="text1"/>
          <w:sz w:val="24"/>
          <w:szCs w:val="24"/>
        </w:rPr>
        <w:t>]</w:t>
      </w:r>
      <w:r w:rsidRPr="009E4478">
        <w:rPr>
          <w:rFonts w:asciiTheme="minorHAnsi" w:hAnsiTheme="minorHAnsi" w:cstheme="minorHAnsi"/>
          <w:color w:val="000000" w:themeColor="text1"/>
          <w:sz w:val="24"/>
          <w:szCs w:val="24"/>
          <w:lang w:val="ka-GE"/>
        </w:rPr>
        <w:t xml:space="preserve"> მეწარმეობის მხარდამჭერი ღონისძიებების ფარგლებში სსიპ „აწარმოე საქართველოში“ ახორციელებს </w:t>
      </w:r>
      <w:r w:rsidRPr="009E4478">
        <w:rPr>
          <w:rFonts w:asciiTheme="minorHAnsi" w:hAnsiTheme="minorHAnsi" w:cstheme="minorHAnsi"/>
          <w:b/>
          <w:color w:val="000000" w:themeColor="text1"/>
          <w:sz w:val="24"/>
          <w:szCs w:val="24"/>
          <w:lang w:val="ka-GE"/>
        </w:rPr>
        <w:t xml:space="preserve">საგანმანათლებლო მასალების, ბიზნეს-ლიტერატურის შეგროვებას და განთავსებას სააგენტოს ვებ-გვერდზე. </w:t>
      </w:r>
      <w:r w:rsidRPr="009E4478">
        <w:rPr>
          <w:rFonts w:asciiTheme="minorHAnsi" w:hAnsiTheme="minorHAnsi" w:cstheme="minorHAnsi"/>
          <w:color w:val="000000" w:themeColor="text1"/>
          <w:sz w:val="24"/>
          <w:szCs w:val="24"/>
          <w:lang w:val="ka-GE"/>
        </w:rPr>
        <w:t>სააგენტომ, USAID-ის პროექტის „მმართველობა განვითარებისთვის“ (G4G) ფარგლებში, კომპანია „მაინდვორსთან“ ერთად შეიმუშავა ანიმირებული ონლაინ ტრენინგი ექსპორტის საბაზისო საკითხებზე, რომელიც აერთიანებს  ექსპორტთან დაკავშირებულ 10 მოდულს</w:t>
      </w:r>
      <w:r>
        <w:rPr>
          <w:rFonts w:asciiTheme="minorHAnsi" w:hAnsiTheme="minorHAnsi" w:cstheme="minorHAnsi"/>
          <w:color w:val="000000" w:themeColor="text1"/>
          <w:sz w:val="24"/>
          <w:szCs w:val="24"/>
          <w:lang w:val="ka-GE"/>
        </w:rPr>
        <w:t>, როგორიცაა, საექსპორტო პოტენციალის შეფასება, საქართველოს საგარეო ვაჭრობის პოლიტიკა, პოტენციური ბაზრის კვლევა, ბაზარზე შეღწევის სტრატეგია და გეგმა, საუკეთესო პარტნიორის შერჩევა, ინკოტერმსი, საერთაშორისო მოლაპ</w:t>
      </w:r>
      <w:r w:rsidR="000B0BA4">
        <w:rPr>
          <w:rFonts w:asciiTheme="minorHAnsi" w:hAnsiTheme="minorHAnsi" w:cstheme="minorHAnsi"/>
          <w:color w:val="000000" w:themeColor="text1"/>
          <w:sz w:val="24"/>
          <w:szCs w:val="24"/>
          <w:lang w:val="ka-GE"/>
        </w:rPr>
        <w:t>ა</w:t>
      </w:r>
      <w:r>
        <w:rPr>
          <w:rFonts w:asciiTheme="minorHAnsi" w:hAnsiTheme="minorHAnsi" w:cstheme="minorHAnsi"/>
          <w:color w:val="000000" w:themeColor="text1"/>
          <w:sz w:val="24"/>
          <w:szCs w:val="24"/>
          <w:lang w:val="ka-GE"/>
        </w:rPr>
        <w:t>რაკებები და კონტრაქტები, საექსპორტო პროდუქტის მომზადება, ლოგისტიკის დაგეგმვა, ბაზრის შენარჩუნება და განვითარება.</w:t>
      </w:r>
      <w:r w:rsidRPr="009E4478">
        <w:rPr>
          <w:rFonts w:asciiTheme="minorHAnsi" w:hAnsiTheme="minorHAnsi" w:cstheme="minorHAnsi"/>
          <w:color w:val="000000" w:themeColor="text1"/>
          <w:sz w:val="24"/>
          <w:szCs w:val="24"/>
          <w:lang w:val="ka-GE"/>
        </w:rPr>
        <w:t xml:space="preserve"> ონლაინ ტრენინგი დისტანციური სწავლების კარგ შესაძლებლობას იძლევა ექსპორტით დაინტერესებული პირებისთვის. ამასთან, </w:t>
      </w:r>
      <w:r w:rsidR="00E528CF">
        <w:rPr>
          <w:rFonts w:cstheme="minorHAnsi"/>
          <w:color w:val="000000" w:themeColor="text1"/>
          <w:sz w:val="24"/>
          <w:szCs w:val="24"/>
          <w:lang w:val="ka-GE"/>
        </w:rPr>
        <w:t xml:space="preserve">იგი </w:t>
      </w:r>
      <w:r w:rsidRPr="009E4478">
        <w:rPr>
          <w:rFonts w:asciiTheme="minorHAnsi" w:hAnsiTheme="minorHAnsi" w:cstheme="minorHAnsi"/>
          <w:color w:val="000000" w:themeColor="text1"/>
          <w:sz w:val="24"/>
          <w:szCs w:val="24"/>
          <w:lang w:val="ka-GE"/>
        </w:rPr>
        <w:t xml:space="preserve">უადვილებს რეგიონში მცხოვრებ პირს დისტანციურად, სახლიდან ან ოფისიდან გაუსვლელად დაეუფლოს ცოდნას და მიიღოს მისთვის საჭირო ინფორმაცია. მოდულები განთავსებულია „აწარმოე საქართველოში“ სააგენტოს საიტზე </w:t>
      </w:r>
      <w:r w:rsidRPr="009E4478">
        <w:rPr>
          <w:rFonts w:asciiTheme="minorHAnsi" w:hAnsiTheme="minorHAnsi" w:cstheme="minorHAnsi"/>
          <w:b/>
          <w:color w:val="000000" w:themeColor="text1"/>
          <w:sz w:val="24"/>
          <w:szCs w:val="24"/>
          <w:lang w:val="ka-GE"/>
        </w:rPr>
        <w:t>»</w:t>
      </w:r>
      <w:r w:rsidRPr="009E4478">
        <w:rPr>
          <w:rFonts w:asciiTheme="minorHAnsi" w:hAnsiTheme="minorHAnsi" w:cstheme="minorHAnsi"/>
          <w:color w:val="000000" w:themeColor="text1"/>
          <w:sz w:val="24"/>
          <w:szCs w:val="24"/>
          <w:lang w:val="ka-GE"/>
        </w:rPr>
        <w:t xml:space="preserve"> </w:t>
      </w:r>
      <w:r w:rsidRPr="009E4478">
        <w:rPr>
          <w:rFonts w:asciiTheme="minorHAnsi" w:hAnsiTheme="minorHAnsi" w:cstheme="minorHAnsi"/>
          <w:i/>
          <w:color w:val="000000" w:themeColor="text1"/>
          <w:sz w:val="24"/>
          <w:szCs w:val="24"/>
          <w:lang w:val="ka-GE"/>
        </w:rPr>
        <w:t>დირექტორიაში</w:t>
      </w:r>
      <w:r w:rsidRPr="009E4478">
        <w:rPr>
          <w:rFonts w:asciiTheme="minorHAnsi" w:hAnsiTheme="minorHAnsi" w:cstheme="minorHAnsi"/>
          <w:color w:val="000000" w:themeColor="text1"/>
          <w:sz w:val="24"/>
          <w:szCs w:val="24"/>
          <w:lang w:val="ka-GE"/>
        </w:rPr>
        <w:t xml:space="preserve"> </w:t>
      </w:r>
      <w:r w:rsidRPr="009E4478">
        <w:rPr>
          <w:rFonts w:asciiTheme="minorHAnsi" w:hAnsiTheme="minorHAnsi" w:cstheme="minorHAnsi"/>
          <w:i/>
          <w:color w:val="000000" w:themeColor="text1"/>
          <w:sz w:val="24"/>
          <w:szCs w:val="24"/>
          <w:lang w:val="ka-GE"/>
        </w:rPr>
        <w:t>„ექსპორტი“</w:t>
      </w:r>
      <w:r w:rsidRPr="009E4478">
        <w:rPr>
          <w:rFonts w:asciiTheme="minorHAnsi" w:hAnsiTheme="minorHAnsi" w:cstheme="minorHAnsi"/>
          <w:color w:val="000000" w:themeColor="text1"/>
          <w:sz w:val="24"/>
          <w:szCs w:val="24"/>
          <w:lang w:val="ka-GE"/>
        </w:rPr>
        <w:t xml:space="preserve"> </w:t>
      </w:r>
      <w:r w:rsidRPr="009E4478">
        <w:rPr>
          <w:rFonts w:asciiTheme="minorHAnsi" w:hAnsiTheme="minorHAnsi" w:cstheme="minorHAnsi"/>
          <w:b/>
          <w:i/>
          <w:color w:val="000000" w:themeColor="text1"/>
          <w:sz w:val="24"/>
          <w:szCs w:val="24"/>
          <w:lang w:val="ka-GE"/>
        </w:rPr>
        <w:t>»</w:t>
      </w:r>
      <w:r w:rsidRPr="009E4478">
        <w:rPr>
          <w:rFonts w:asciiTheme="minorHAnsi" w:hAnsiTheme="minorHAnsi" w:cstheme="minorHAnsi"/>
          <w:i/>
          <w:color w:val="000000" w:themeColor="text1"/>
          <w:sz w:val="24"/>
          <w:szCs w:val="24"/>
          <w:lang w:val="ka-GE"/>
        </w:rPr>
        <w:t xml:space="preserve"> ბლოკში „ონლაინ ტრენინგი“. </w:t>
      </w:r>
      <w:r w:rsidRPr="009E4478">
        <w:rPr>
          <w:rFonts w:asciiTheme="minorHAnsi" w:hAnsiTheme="minorHAnsi" w:cstheme="minorHAnsi"/>
          <w:color w:val="000000" w:themeColor="text1"/>
          <w:sz w:val="24"/>
          <w:szCs w:val="24"/>
          <w:lang w:val="ka-GE"/>
        </w:rPr>
        <w:t xml:space="preserve">ონლაინ ტრენინგებს თან ახლავს PDF </w:t>
      </w:r>
      <w:r w:rsidRPr="009E4478">
        <w:rPr>
          <w:rFonts w:asciiTheme="minorHAnsi" w:hAnsiTheme="minorHAnsi" w:cstheme="minorHAnsi"/>
          <w:color w:val="000000" w:themeColor="text1"/>
          <w:sz w:val="24"/>
          <w:szCs w:val="24"/>
          <w:lang w:val="ka-GE"/>
        </w:rPr>
        <w:lastRenderedPageBreak/>
        <w:t xml:space="preserve">საკითხავი ვერსია. ბმული: </w:t>
      </w:r>
      <w:hyperlink r:id="rId22" w:history="1">
        <w:r w:rsidRPr="009E4478">
          <w:rPr>
            <w:rStyle w:val="Hyperlink"/>
            <w:rFonts w:asciiTheme="minorHAnsi" w:hAnsiTheme="minorHAnsi" w:cstheme="minorHAnsi"/>
            <w:sz w:val="24"/>
            <w:szCs w:val="24"/>
            <w:lang w:val="ka-GE"/>
          </w:rPr>
          <w:t>http://www.enterprisegeorgia.gov.ge/ka/export-management-fundamentals</w:t>
        </w:r>
      </w:hyperlink>
      <w:r w:rsidRPr="009E4478">
        <w:rPr>
          <w:rFonts w:asciiTheme="minorHAnsi" w:hAnsiTheme="minorHAnsi" w:cstheme="minorHAnsi"/>
          <w:color w:val="000000" w:themeColor="text1"/>
          <w:sz w:val="24"/>
          <w:szCs w:val="24"/>
          <w:lang w:val="ka-GE"/>
        </w:rPr>
        <w:t xml:space="preserve">. </w:t>
      </w:r>
    </w:p>
    <w:p w14:paraId="29B54BB2" w14:textId="24903B68" w:rsidR="00C738E8" w:rsidRPr="001351F3" w:rsidRDefault="00C738E8" w:rsidP="0097306A">
      <w:pPr>
        <w:spacing w:before="120" w:after="120" w:line="276" w:lineRule="auto"/>
        <w:jc w:val="both"/>
        <w:rPr>
          <w:rFonts w:asciiTheme="minorHAnsi" w:hAnsiTheme="minorHAnsi" w:cstheme="minorHAnsi"/>
          <w:color w:val="00B050"/>
          <w:sz w:val="24"/>
          <w:szCs w:val="24"/>
          <w:lang w:val="ka-GE"/>
        </w:rPr>
      </w:pPr>
    </w:p>
    <w:p w14:paraId="468F131D" w14:textId="77777777" w:rsidR="00AC2CA5" w:rsidRPr="001351F3" w:rsidRDefault="00AC2CA5" w:rsidP="0097306A">
      <w:pPr>
        <w:pStyle w:val="Heading2"/>
        <w:spacing w:before="120" w:after="120" w:line="276" w:lineRule="auto"/>
        <w:jc w:val="both"/>
        <w:rPr>
          <w:rFonts w:asciiTheme="minorHAnsi" w:hAnsiTheme="minorHAnsi" w:cstheme="minorHAnsi"/>
          <w:b/>
          <w:color w:val="1F3864" w:themeColor="accent5" w:themeShade="80"/>
          <w:sz w:val="28"/>
          <w:szCs w:val="24"/>
          <w:lang w:val="ka-GE"/>
        </w:rPr>
      </w:pPr>
      <w:bookmarkStart w:id="60" w:name="_Toc30091592"/>
      <w:bookmarkStart w:id="61" w:name="_Toc62583304"/>
      <w:r w:rsidRPr="001351F3">
        <w:rPr>
          <w:rFonts w:asciiTheme="minorHAnsi" w:hAnsiTheme="minorHAnsi" w:cstheme="minorHAnsi"/>
          <w:b/>
          <w:color w:val="1F3864" w:themeColor="accent5" w:themeShade="80"/>
          <w:sz w:val="28"/>
          <w:szCs w:val="24"/>
          <w:lang w:val="ka-GE"/>
        </w:rPr>
        <w:t>3.8. მეწარმეების მომსახურების ცენტრის მომსახურებების პორტფელის გაფართოება</w:t>
      </w:r>
      <w:bookmarkEnd w:id="60"/>
      <w:bookmarkEnd w:id="61"/>
      <w:r w:rsidRPr="001351F3">
        <w:rPr>
          <w:rFonts w:asciiTheme="minorHAnsi" w:hAnsiTheme="minorHAnsi" w:cstheme="minorHAnsi"/>
          <w:b/>
          <w:color w:val="1F3864" w:themeColor="accent5" w:themeShade="80"/>
          <w:sz w:val="28"/>
          <w:szCs w:val="24"/>
          <w:lang w:val="ka-GE"/>
        </w:rPr>
        <w:t xml:space="preserve"> </w:t>
      </w:r>
    </w:p>
    <w:p w14:paraId="61B533C8" w14:textId="77777777" w:rsidR="007B1398" w:rsidRPr="001351F3" w:rsidRDefault="007B1398" w:rsidP="007B1398">
      <w:pPr>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t xml:space="preserve">[3.8.1] სსიპ „აწარმოე საქართველოში“ </w:t>
      </w:r>
      <w:r w:rsidRPr="001351F3">
        <w:rPr>
          <w:rFonts w:asciiTheme="minorHAnsi" w:hAnsiTheme="minorHAnsi" w:cstheme="minorHAnsi"/>
          <w:b/>
          <w:color w:val="000000" w:themeColor="text1"/>
          <w:sz w:val="24"/>
          <w:szCs w:val="24"/>
          <w:lang w:val="ka-GE"/>
        </w:rPr>
        <w:t>მეწარმეებს სხვადასხვა სერვისებით, მათ შორის, ბიბლიოთეკით, კომპიუტერული სივრცით უზრუნველყოფას სთავაზობს.</w:t>
      </w:r>
      <w:r w:rsidRPr="001351F3">
        <w:rPr>
          <w:rFonts w:asciiTheme="minorHAnsi" w:hAnsiTheme="minorHAnsi" w:cstheme="minorHAnsi"/>
          <w:color w:val="000000" w:themeColor="text1"/>
          <w:sz w:val="24"/>
          <w:szCs w:val="24"/>
          <w:lang w:val="ka-GE"/>
        </w:rPr>
        <w:t xml:space="preserve"> კერძოდ, სააგენტოს მომსახურების ცენტრი უზრუნველყოფილია სხვადასხვა რესურსით, რომელიც მეწარმე სუბიექტებს და ეკონომიკური საქმიანობით დაინტერესებულ პირებს შესაძლებლობას აძლევს უსასყიდლოდ ისარგებლონ სერვის ცენტრის ინფრასტრუქტურით, როგორიცაა წვდომა ელექტრონულ და ბეჭდურ რესურსებზე, ბიბლიოთეკით, რომელიც მოიცავს სხვადასხვა ტიპის ბიზნეს ლიტერატურას და ასევე, შეხვედრების/საკონფერენციო სივრცით. 2020 წელს სატელეფონო ზარის, ვიზიტის და ონლაინ ჩატის საშუალებით </w:t>
      </w:r>
      <w:r>
        <w:rPr>
          <w:rFonts w:asciiTheme="minorHAnsi" w:hAnsiTheme="minorHAnsi" w:cstheme="minorHAnsi"/>
          <w:color w:val="000000" w:themeColor="text1"/>
          <w:sz w:val="24"/>
          <w:szCs w:val="24"/>
          <w:lang w:val="en-GB"/>
        </w:rPr>
        <w:t>51 700</w:t>
      </w:r>
      <w:r w:rsidRPr="001351F3">
        <w:rPr>
          <w:rFonts w:asciiTheme="minorHAnsi" w:hAnsiTheme="minorHAnsi" w:cstheme="minorHAnsi"/>
          <w:color w:val="000000" w:themeColor="text1"/>
          <w:sz w:val="24"/>
          <w:szCs w:val="24"/>
          <w:lang w:val="ka-GE"/>
        </w:rPr>
        <w:t xml:space="preserve"> კონსულტაცია/მომსახურება გაეწია დაინტერესებულ პირებს.</w:t>
      </w:r>
    </w:p>
    <w:p w14:paraId="13F582A0" w14:textId="77777777" w:rsidR="00FE65AF" w:rsidRPr="001351F3" w:rsidRDefault="00FE65AF" w:rsidP="0097306A">
      <w:pPr>
        <w:spacing w:before="120" w:after="120" w:line="276" w:lineRule="auto"/>
        <w:jc w:val="both"/>
        <w:rPr>
          <w:rFonts w:asciiTheme="minorHAnsi" w:hAnsiTheme="minorHAnsi" w:cstheme="minorHAnsi"/>
          <w:color w:val="000000" w:themeColor="text1"/>
          <w:sz w:val="24"/>
          <w:szCs w:val="24"/>
          <w:lang w:val="ka-GE"/>
        </w:rPr>
      </w:pPr>
    </w:p>
    <w:p w14:paraId="706B3145" w14:textId="459A3DB7" w:rsidR="00FE0A6B" w:rsidRPr="001351F3" w:rsidRDefault="00BC2923" w:rsidP="004D7970">
      <w:pPr>
        <w:pStyle w:val="Heading2"/>
        <w:spacing w:before="120" w:after="120" w:line="276" w:lineRule="auto"/>
        <w:jc w:val="both"/>
        <w:rPr>
          <w:rFonts w:asciiTheme="minorHAnsi" w:hAnsiTheme="minorHAnsi" w:cstheme="minorHAnsi"/>
          <w:b/>
          <w:color w:val="1F3864" w:themeColor="accent5" w:themeShade="80"/>
          <w:sz w:val="28"/>
          <w:szCs w:val="24"/>
          <w:lang w:val="ka-GE"/>
        </w:rPr>
      </w:pPr>
      <w:bookmarkStart w:id="62" w:name="_Toc62583305"/>
      <w:r w:rsidRPr="001351F3">
        <w:rPr>
          <w:rFonts w:asciiTheme="minorHAnsi" w:hAnsiTheme="minorHAnsi" w:cstheme="minorHAnsi"/>
          <w:b/>
          <w:color w:val="1F3864" w:themeColor="accent5" w:themeShade="80"/>
          <w:sz w:val="28"/>
          <w:szCs w:val="24"/>
          <w:lang w:val="ka-GE"/>
        </w:rPr>
        <w:t>3.9.</w:t>
      </w:r>
      <w:r w:rsidR="004D7970" w:rsidRPr="001351F3">
        <w:rPr>
          <w:rFonts w:asciiTheme="minorHAnsi" w:hAnsiTheme="minorHAnsi" w:cstheme="minorHAnsi"/>
          <w:b/>
          <w:color w:val="1F3864" w:themeColor="accent5" w:themeShade="80"/>
          <w:sz w:val="28"/>
          <w:szCs w:val="24"/>
          <w:lang w:val="ka-GE"/>
        </w:rPr>
        <w:t xml:space="preserve"> ქალთა მეწარმეობის წახალისება</w:t>
      </w:r>
      <w:bookmarkEnd w:id="62"/>
    </w:p>
    <w:p w14:paraId="56211972" w14:textId="57F490A4" w:rsidR="00B87894" w:rsidRPr="001351F3" w:rsidRDefault="004D7970" w:rsidP="004D5F92">
      <w:pPr>
        <w:autoSpaceDE w:val="0"/>
        <w:autoSpaceDN w:val="0"/>
        <w:adjustRightInd w:val="0"/>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t xml:space="preserve">[3.9.1] </w:t>
      </w:r>
      <w:r w:rsidRPr="001351F3">
        <w:rPr>
          <w:rFonts w:asciiTheme="minorHAnsi" w:hAnsiTheme="minorHAnsi" w:cstheme="minorHAnsi"/>
          <w:b/>
          <w:color w:val="000000" w:themeColor="text1"/>
          <w:sz w:val="24"/>
          <w:szCs w:val="24"/>
          <w:lang w:val="ka-GE"/>
        </w:rPr>
        <w:t>სახელმწიფო პროგრამებში ქალთა მონაწილეობის ხელშეწყობის მიზნით</w:t>
      </w:r>
      <w:r w:rsidRPr="001351F3">
        <w:rPr>
          <w:rFonts w:asciiTheme="minorHAnsi" w:hAnsiTheme="minorHAnsi" w:cstheme="minorHAnsi"/>
          <w:color w:val="000000" w:themeColor="text1"/>
          <w:sz w:val="24"/>
          <w:szCs w:val="24"/>
          <w:lang w:val="ka-GE"/>
        </w:rPr>
        <w:t>,</w:t>
      </w:r>
      <w:r w:rsidR="00C9616D" w:rsidRPr="001351F3">
        <w:rPr>
          <w:rFonts w:asciiTheme="minorHAnsi" w:hAnsiTheme="minorHAnsi" w:cstheme="minorHAnsi"/>
          <w:b/>
          <w:color w:val="1F3864" w:themeColor="accent5" w:themeShade="80"/>
          <w:sz w:val="28"/>
          <w:szCs w:val="24"/>
          <w:lang w:val="ka-GE"/>
        </w:rPr>
        <w:t xml:space="preserve"> </w:t>
      </w:r>
      <w:r w:rsidR="009431A3" w:rsidRPr="001351F3">
        <w:rPr>
          <w:rFonts w:asciiTheme="minorHAnsi" w:hAnsiTheme="minorHAnsi" w:cstheme="minorHAnsi"/>
          <w:color w:val="000000" w:themeColor="text1"/>
          <w:sz w:val="24"/>
          <w:szCs w:val="24"/>
          <w:lang w:val="ka-GE"/>
        </w:rPr>
        <w:t>გაეროს ქალთა ორგანიზაციის პროექტის „ერთობლივი ძალისხმევა ქალთა ეკონომიკური გაძლიერებისთვის საქართველოში“ ხელშეწყობითა და დახმარებით</w:t>
      </w:r>
      <w:r w:rsidR="00D334BC" w:rsidRPr="001351F3">
        <w:rPr>
          <w:rFonts w:asciiTheme="minorHAnsi" w:hAnsiTheme="minorHAnsi" w:cstheme="minorHAnsi"/>
          <w:color w:val="000000" w:themeColor="text1"/>
          <w:sz w:val="24"/>
          <w:szCs w:val="24"/>
          <w:lang w:val="ka-GE"/>
        </w:rPr>
        <w:t xml:space="preserve">, </w:t>
      </w:r>
      <w:r w:rsidR="00C9616D" w:rsidRPr="001351F3">
        <w:rPr>
          <w:rFonts w:asciiTheme="minorHAnsi" w:hAnsiTheme="minorHAnsi" w:cstheme="minorHAnsi"/>
          <w:color w:val="000000" w:themeColor="text1"/>
          <w:sz w:val="24"/>
          <w:szCs w:val="24"/>
          <w:lang w:val="ka-GE"/>
        </w:rPr>
        <w:t>სააგენტომ „აწარმოე საქართველოში“ გენდერული თანასწორობის სტრატეგია და სამწლიანი სამოქმედო გეგმა შეიმუშავა.</w:t>
      </w:r>
      <w:r w:rsidR="009431A3" w:rsidRPr="001351F3">
        <w:rPr>
          <w:rFonts w:asciiTheme="minorHAnsi" w:hAnsiTheme="minorHAnsi" w:cstheme="minorHAnsi"/>
          <w:color w:val="000000" w:themeColor="text1"/>
          <w:sz w:val="24"/>
          <w:szCs w:val="24"/>
          <w:lang w:val="ka-GE"/>
        </w:rPr>
        <w:t xml:space="preserve"> </w:t>
      </w:r>
      <w:r w:rsidR="00B87894" w:rsidRPr="001351F3">
        <w:rPr>
          <w:rFonts w:asciiTheme="minorHAnsi" w:hAnsiTheme="minorHAnsi" w:cstheme="minorHAnsi"/>
          <w:color w:val="000000" w:themeColor="text1"/>
          <w:sz w:val="24"/>
          <w:szCs w:val="24"/>
          <w:lang w:val="ka-GE"/>
        </w:rPr>
        <w:t>სტრატეგიის მიზანია სააგენტოს საქმიანობაში გენდერული თანასწორობის სახელმწიფო პოლიტიკის გატარებისა და ინტეგრირების ხელშეწყობა</w:t>
      </w:r>
      <w:r w:rsidR="004D5F92" w:rsidRPr="001351F3">
        <w:rPr>
          <w:rFonts w:asciiTheme="minorHAnsi" w:hAnsiTheme="minorHAnsi" w:cstheme="minorHAnsi"/>
          <w:color w:val="000000" w:themeColor="text1"/>
          <w:sz w:val="24"/>
          <w:szCs w:val="24"/>
          <w:lang w:val="ka-GE"/>
        </w:rPr>
        <w:t>.</w:t>
      </w:r>
      <w:r w:rsidR="00B87894" w:rsidRPr="001351F3">
        <w:rPr>
          <w:rFonts w:asciiTheme="minorHAnsi" w:hAnsiTheme="minorHAnsi" w:cstheme="minorHAnsi"/>
          <w:color w:val="000000" w:themeColor="text1"/>
          <w:sz w:val="24"/>
          <w:szCs w:val="24"/>
          <w:lang w:val="ka-GE"/>
        </w:rPr>
        <w:t xml:space="preserve"> </w:t>
      </w:r>
      <w:r w:rsidR="004D5F92" w:rsidRPr="001351F3">
        <w:rPr>
          <w:rFonts w:asciiTheme="minorHAnsi" w:hAnsiTheme="minorHAnsi" w:cstheme="minorHAnsi"/>
          <w:color w:val="000000" w:themeColor="text1"/>
          <w:sz w:val="24"/>
          <w:szCs w:val="24"/>
          <w:lang w:val="ka-GE"/>
        </w:rPr>
        <w:t xml:space="preserve">სტრატეგიის ძირითად პრინციპებს შორის აღსანიშნავია </w:t>
      </w:r>
      <w:r w:rsidR="004D5F92" w:rsidRPr="001351F3">
        <w:rPr>
          <w:rFonts w:asciiTheme="minorHAnsi" w:hAnsiTheme="minorHAnsi" w:cstheme="minorHAnsi"/>
          <w:b/>
          <w:color w:val="000000" w:themeColor="text1"/>
          <w:sz w:val="24"/>
          <w:szCs w:val="24"/>
          <w:lang w:val="ka-GE"/>
        </w:rPr>
        <w:t>გენდერული თანასწორობის გაძლიერება და დაცვა</w:t>
      </w:r>
      <w:r w:rsidR="004D5F92" w:rsidRPr="001351F3">
        <w:rPr>
          <w:rFonts w:asciiTheme="minorHAnsi" w:hAnsiTheme="minorHAnsi" w:cstheme="minorHAnsi"/>
          <w:color w:val="000000" w:themeColor="text1"/>
          <w:sz w:val="24"/>
          <w:szCs w:val="24"/>
          <w:lang w:val="ka-GE"/>
        </w:rPr>
        <w:t xml:space="preserve">, რაც გულისხმობს გენდერული მეინსტრიმინგის განხორციელებას სააგენტოს პოლიტიკის შემუშავების, განხორციელებისა და მონიტორინგის პროცესებში. აღნიშნული ღონისძიების ფარგლებში დაიხვეწება სააგენტოში სქესის ნიშნით დანაწევრებული მონაცემების შეგროვება და ანალიზი, რაც </w:t>
      </w:r>
      <w:r w:rsidR="00B87894" w:rsidRPr="001351F3">
        <w:rPr>
          <w:rFonts w:asciiTheme="minorHAnsi" w:hAnsiTheme="minorHAnsi" w:cstheme="minorHAnsi"/>
          <w:color w:val="000000" w:themeColor="text1"/>
          <w:sz w:val="24"/>
          <w:szCs w:val="24"/>
          <w:lang w:val="ka-GE"/>
        </w:rPr>
        <w:t>ხელს შეუწყობს სააგენტოს საქმიანობაში ქალების, კაცების, ბიჭებისა და გოგოების განსხვავებულ საჭიროებებისა და პრიორიტეტების უკეთ განსაზღვრას.</w:t>
      </w:r>
    </w:p>
    <w:p w14:paraId="0CB8EF31" w14:textId="29730157" w:rsidR="003A51FD" w:rsidRDefault="003A51FD" w:rsidP="00C9616D">
      <w:pPr>
        <w:spacing w:before="120" w:after="120" w:line="276" w:lineRule="auto"/>
        <w:jc w:val="both"/>
        <w:rPr>
          <w:rFonts w:asciiTheme="minorHAnsi" w:hAnsiTheme="minorHAnsi" w:cstheme="minorHAnsi"/>
          <w:color w:val="000000" w:themeColor="text1"/>
          <w:sz w:val="24"/>
          <w:szCs w:val="24"/>
          <w:lang w:val="ka-GE"/>
        </w:rPr>
      </w:pPr>
      <w:r w:rsidRPr="00111930">
        <w:rPr>
          <w:rFonts w:asciiTheme="minorHAnsi" w:hAnsiTheme="minorHAnsi" w:cstheme="minorHAnsi"/>
          <w:b/>
          <w:color w:val="000000" w:themeColor="text1"/>
          <w:sz w:val="24"/>
          <w:szCs w:val="24"/>
          <w:lang w:val="ka-GE"/>
        </w:rPr>
        <w:t>საქართველოს ინოვაციების და ტექნოლოგიების სააგენტოს</w:t>
      </w:r>
      <w:r w:rsidRPr="001351F3">
        <w:rPr>
          <w:rFonts w:asciiTheme="minorHAnsi" w:hAnsiTheme="minorHAnsi" w:cstheme="minorHAnsi"/>
          <w:color w:val="000000" w:themeColor="text1"/>
          <w:sz w:val="24"/>
          <w:szCs w:val="24"/>
          <w:lang w:val="ka-GE"/>
        </w:rPr>
        <w:t xml:space="preserve"> მიერ მცირე საგრანტო პროგრამის ფარგლებში დაფინანსებული 15 ბენეფიციარიდან </w:t>
      </w:r>
      <w:r w:rsidRPr="001351F3">
        <w:rPr>
          <w:rFonts w:asciiTheme="minorHAnsi" w:hAnsiTheme="minorHAnsi" w:cstheme="minorHAnsi"/>
          <w:b/>
          <w:color w:val="000000" w:themeColor="text1"/>
          <w:sz w:val="24"/>
          <w:szCs w:val="24"/>
          <w:lang w:val="ka-GE"/>
        </w:rPr>
        <w:t>2 ქალი ბენეფიციარი იყო.</w:t>
      </w:r>
      <w:r w:rsidRPr="001351F3">
        <w:rPr>
          <w:rFonts w:asciiTheme="minorHAnsi" w:hAnsiTheme="minorHAnsi" w:cstheme="minorHAnsi"/>
          <w:color w:val="000000" w:themeColor="text1"/>
          <w:sz w:val="24"/>
          <w:szCs w:val="24"/>
          <w:lang w:val="ka-GE"/>
        </w:rPr>
        <w:t xml:space="preserve"> თანადაფინანსების </w:t>
      </w:r>
      <w:r w:rsidR="00090EF6" w:rsidRPr="001351F3">
        <w:rPr>
          <w:rFonts w:asciiTheme="minorHAnsi" w:hAnsiTheme="minorHAnsi" w:cstheme="minorHAnsi"/>
          <w:color w:val="000000" w:themeColor="text1"/>
          <w:sz w:val="24"/>
          <w:szCs w:val="24"/>
          <w:lang w:val="ka-GE"/>
        </w:rPr>
        <w:t>650,000</w:t>
      </w:r>
      <w:r w:rsidRPr="001351F3">
        <w:rPr>
          <w:rFonts w:asciiTheme="minorHAnsi" w:hAnsiTheme="minorHAnsi" w:cstheme="minorHAnsi"/>
          <w:color w:val="000000" w:themeColor="text1"/>
          <w:sz w:val="24"/>
          <w:szCs w:val="24"/>
          <w:lang w:val="ka-GE"/>
        </w:rPr>
        <w:t xml:space="preserve"> ლარიანი გრანტების ფარგლებში </w:t>
      </w:r>
      <w:r w:rsidR="00111930">
        <w:rPr>
          <w:rFonts w:asciiTheme="minorHAnsi" w:hAnsiTheme="minorHAnsi" w:cstheme="minorHAnsi"/>
          <w:color w:val="000000" w:themeColor="text1"/>
          <w:sz w:val="24"/>
          <w:szCs w:val="24"/>
          <w:lang w:val="ka-GE"/>
        </w:rPr>
        <w:t>10</w:t>
      </w:r>
      <w:r w:rsidRPr="001351F3">
        <w:rPr>
          <w:rFonts w:asciiTheme="minorHAnsi" w:hAnsiTheme="minorHAnsi" w:cstheme="minorHAnsi"/>
          <w:color w:val="000000" w:themeColor="text1"/>
          <w:sz w:val="24"/>
          <w:szCs w:val="24"/>
          <w:lang w:val="ka-GE"/>
        </w:rPr>
        <w:t xml:space="preserve"> გამარჯვებული სტარტაპიდან </w:t>
      </w:r>
      <w:r w:rsidR="00111930" w:rsidRPr="00DD0033">
        <w:rPr>
          <w:rFonts w:asciiTheme="minorHAnsi" w:hAnsiTheme="minorHAnsi" w:cstheme="minorHAnsi"/>
          <w:b/>
          <w:color w:val="000000" w:themeColor="text1"/>
          <w:sz w:val="24"/>
          <w:szCs w:val="24"/>
          <w:lang w:val="ka-GE"/>
        </w:rPr>
        <w:t>2</w:t>
      </w:r>
      <w:r w:rsidRPr="00DD0033">
        <w:rPr>
          <w:rFonts w:asciiTheme="minorHAnsi" w:hAnsiTheme="minorHAnsi" w:cstheme="minorHAnsi"/>
          <w:b/>
          <w:color w:val="000000" w:themeColor="text1"/>
          <w:sz w:val="24"/>
          <w:szCs w:val="24"/>
          <w:lang w:val="ka-GE"/>
        </w:rPr>
        <w:t xml:space="preserve"> </w:t>
      </w:r>
      <w:r w:rsidRPr="001351F3">
        <w:rPr>
          <w:rFonts w:asciiTheme="minorHAnsi" w:hAnsiTheme="minorHAnsi" w:cstheme="minorHAnsi"/>
          <w:b/>
          <w:color w:val="000000" w:themeColor="text1"/>
          <w:sz w:val="24"/>
          <w:szCs w:val="24"/>
          <w:lang w:val="ka-GE"/>
        </w:rPr>
        <w:t>იყო ქალი დამფუძნებელი</w:t>
      </w:r>
      <w:r w:rsidR="00090EF6" w:rsidRPr="001351F3">
        <w:rPr>
          <w:rFonts w:asciiTheme="minorHAnsi" w:hAnsiTheme="minorHAnsi" w:cstheme="minorHAnsi"/>
          <w:color w:val="000000" w:themeColor="text1"/>
          <w:sz w:val="24"/>
          <w:szCs w:val="24"/>
          <w:lang w:val="ka-GE"/>
        </w:rPr>
        <w:t xml:space="preserve"> </w:t>
      </w:r>
      <w:r w:rsidRPr="001351F3">
        <w:rPr>
          <w:rFonts w:asciiTheme="minorHAnsi" w:hAnsiTheme="minorHAnsi" w:cstheme="minorHAnsi"/>
          <w:color w:val="000000" w:themeColor="text1"/>
          <w:sz w:val="24"/>
          <w:szCs w:val="24"/>
          <w:lang w:val="ka-GE"/>
        </w:rPr>
        <w:t>(ძირითადი წილის მფლობელი)</w:t>
      </w:r>
      <w:r w:rsidR="00090EF6" w:rsidRPr="001351F3">
        <w:rPr>
          <w:rFonts w:asciiTheme="minorHAnsi" w:hAnsiTheme="minorHAnsi" w:cstheme="minorHAnsi"/>
          <w:color w:val="000000" w:themeColor="text1"/>
          <w:sz w:val="24"/>
          <w:szCs w:val="24"/>
          <w:lang w:val="ka-GE"/>
        </w:rPr>
        <w:t>;</w:t>
      </w:r>
      <w:r w:rsidRPr="001351F3">
        <w:rPr>
          <w:rFonts w:asciiTheme="minorHAnsi" w:hAnsiTheme="minorHAnsi" w:cstheme="minorHAnsi"/>
          <w:color w:val="000000" w:themeColor="text1"/>
          <w:sz w:val="24"/>
          <w:szCs w:val="24"/>
          <w:lang w:val="ka-GE"/>
        </w:rPr>
        <w:t xml:space="preserve"> </w:t>
      </w:r>
      <w:r w:rsidR="00090EF6" w:rsidRPr="001351F3">
        <w:rPr>
          <w:rFonts w:asciiTheme="minorHAnsi" w:hAnsiTheme="minorHAnsi" w:cstheme="minorHAnsi"/>
          <w:color w:val="000000" w:themeColor="text1"/>
          <w:sz w:val="24"/>
          <w:szCs w:val="24"/>
          <w:lang w:val="ka-GE"/>
        </w:rPr>
        <w:t xml:space="preserve">100,000 </w:t>
      </w:r>
      <w:r w:rsidR="00090EF6" w:rsidRPr="001351F3">
        <w:rPr>
          <w:rFonts w:asciiTheme="minorHAnsi" w:hAnsiTheme="minorHAnsi" w:cstheme="minorHAnsi"/>
          <w:color w:val="000000" w:themeColor="text1"/>
          <w:sz w:val="24"/>
          <w:szCs w:val="24"/>
          <w:lang w:val="ka-GE"/>
        </w:rPr>
        <w:lastRenderedPageBreak/>
        <w:t>ლარიანი</w:t>
      </w:r>
      <w:r w:rsidRPr="001351F3">
        <w:rPr>
          <w:rFonts w:asciiTheme="minorHAnsi" w:hAnsiTheme="minorHAnsi" w:cstheme="minorHAnsi"/>
          <w:color w:val="000000" w:themeColor="text1"/>
          <w:sz w:val="24"/>
          <w:szCs w:val="24"/>
          <w:lang w:val="ka-GE"/>
        </w:rPr>
        <w:t xml:space="preserve"> გრანტის ფარგლებში 39 გამარჯვებული სტარტაპიდან </w:t>
      </w:r>
      <w:r w:rsidRPr="001351F3">
        <w:rPr>
          <w:rFonts w:asciiTheme="minorHAnsi" w:hAnsiTheme="minorHAnsi" w:cstheme="minorHAnsi"/>
          <w:b/>
          <w:color w:val="000000" w:themeColor="text1"/>
          <w:sz w:val="24"/>
          <w:szCs w:val="24"/>
          <w:lang w:val="ka-GE"/>
        </w:rPr>
        <w:t>8 იყო ქალი დამფუძნებელი</w:t>
      </w:r>
      <w:r w:rsidRPr="001351F3">
        <w:rPr>
          <w:rFonts w:asciiTheme="minorHAnsi" w:hAnsiTheme="minorHAnsi" w:cstheme="minorHAnsi"/>
          <w:color w:val="000000" w:themeColor="text1"/>
          <w:sz w:val="24"/>
          <w:szCs w:val="24"/>
          <w:lang w:val="ka-GE"/>
        </w:rPr>
        <w:t xml:space="preserve"> (ძირითადი წილის მფლობელი).  </w:t>
      </w:r>
    </w:p>
    <w:p w14:paraId="44641532" w14:textId="02F74E12" w:rsidR="00B707E0" w:rsidRPr="00B707E0" w:rsidRDefault="00DD0033" w:rsidP="00DD0033">
      <w:pPr>
        <w:spacing w:before="120" w:after="120" w:line="276" w:lineRule="auto"/>
        <w:jc w:val="both"/>
        <w:rPr>
          <w:rFonts w:asciiTheme="minorHAnsi" w:hAnsiTheme="minorHAnsi" w:cstheme="minorHAnsi"/>
          <w:sz w:val="24"/>
          <w:szCs w:val="24"/>
          <w:lang w:val="ka-GE"/>
        </w:rPr>
      </w:pPr>
      <w:r w:rsidRPr="00A02F0B">
        <w:rPr>
          <w:rFonts w:asciiTheme="minorHAnsi" w:hAnsiTheme="minorHAnsi" w:cstheme="minorHAnsi"/>
          <w:color w:val="000000" w:themeColor="text1"/>
          <w:sz w:val="24"/>
          <w:szCs w:val="24"/>
          <w:lang w:val="ka-GE"/>
        </w:rPr>
        <w:t>სააგენტოს</w:t>
      </w:r>
      <w:r w:rsidRPr="00A02F0B">
        <w:rPr>
          <w:rFonts w:asciiTheme="minorHAnsi" w:hAnsiTheme="minorHAnsi" w:cstheme="minorHAnsi"/>
          <w:color w:val="050505"/>
          <w:sz w:val="24"/>
          <w:szCs w:val="24"/>
          <w:lang w:val="ka-GE"/>
        </w:rPr>
        <w:t xml:space="preserve"> ხელშეწყობით</w:t>
      </w:r>
      <w:r w:rsidR="00A02F0B">
        <w:rPr>
          <w:rFonts w:asciiTheme="minorHAnsi" w:hAnsiTheme="minorHAnsi" w:cstheme="minorHAnsi"/>
          <w:color w:val="050505"/>
          <w:sz w:val="24"/>
          <w:szCs w:val="24"/>
        </w:rPr>
        <w:t>,</w:t>
      </w:r>
      <w:r w:rsidRPr="00A02F0B">
        <w:rPr>
          <w:rFonts w:asciiTheme="minorHAnsi" w:hAnsiTheme="minorHAnsi" w:cstheme="minorHAnsi"/>
          <w:color w:val="050505"/>
          <w:sz w:val="24"/>
          <w:szCs w:val="24"/>
          <w:lang w:val="ka-GE"/>
        </w:rPr>
        <w:t xml:space="preserve"> </w:t>
      </w:r>
      <w:r w:rsidR="00A02F0B" w:rsidRPr="00A02F0B">
        <w:rPr>
          <w:rFonts w:asciiTheme="minorHAnsi" w:hAnsiTheme="minorHAnsi" w:cstheme="minorHAnsi"/>
          <w:sz w:val="24"/>
          <w:szCs w:val="24"/>
          <w:lang w:val="ka-GE"/>
        </w:rPr>
        <w:t>საქართველო 5 ქვეყანასთან ერთად (სომხეთი, აზერბაიჯანი, მოლდოვა, ბელარუსი და უკრაინა)</w:t>
      </w:r>
      <w:r w:rsidR="00A02F0B">
        <w:rPr>
          <w:rFonts w:asciiTheme="minorHAnsi" w:hAnsiTheme="minorHAnsi" w:cstheme="minorHAnsi"/>
          <w:sz w:val="24"/>
          <w:szCs w:val="24"/>
        </w:rPr>
        <w:t xml:space="preserve"> </w:t>
      </w:r>
      <w:r w:rsidR="00A02F0B" w:rsidRPr="00A02F0B">
        <w:rPr>
          <w:rFonts w:asciiTheme="minorHAnsi" w:hAnsiTheme="minorHAnsi" w:cstheme="minorHAnsi"/>
          <w:sz w:val="24"/>
          <w:szCs w:val="24"/>
          <w:lang w:val="ka-GE"/>
        </w:rPr>
        <w:t>ჩართულია</w:t>
      </w:r>
      <w:r w:rsidR="00A02F0B">
        <w:rPr>
          <w:rFonts w:asciiTheme="minorHAnsi" w:hAnsiTheme="minorHAnsi" w:cstheme="minorHAnsi"/>
          <w:sz w:val="24"/>
          <w:szCs w:val="24"/>
        </w:rPr>
        <w:t xml:space="preserve"> </w:t>
      </w:r>
      <w:r w:rsidR="00A02F0B" w:rsidRPr="00A02F0B">
        <w:rPr>
          <w:rFonts w:asciiTheme="minorHAnsi" w:hAnsiTheme="minorHAnsi" w:cstheme="minorHAnsi"/>
          <w:sz w:val="24"/>
          <w:szCs w:val="24"/>
          <w:lang w:val="ka-GE"/>
        </w:rPr>
        <w:t>პროგრამაში</w:t>
      </w:r>
      <w:r w:rsidR="00A02F0B">
        <w:rPr>
          <w:rFonts w:asciiTheme="minorHAnsi" w:hAnsiTheme="minorHAnsi" w:cstheme="minorHAnsi"/>
          <w:sz w:val="24"/>
          <w:szCs w:val="24"/>
        </w:rPr>
        <w:t xml:space="preserve"> </w:t>
      </w:r>
      <w:r w:rsidRPr="00A02F0B">
        <w:rPr>
          <w:rFonts w:asciiTheme="minorHAnsi" w:hAnsiTheme="minorHAnsi" w:cstheme="minorHAnsi"/>
          <w:b/>
          <w:sz w:val="24"/>
          <w:szCs w:val="24"/>
          <w:lang w:val="ka-GE"/>
        </w:rPr>
        <w:t>EU4Digital “Promoting women in Technology”</w:t>
      </w:r>
      <w:r w:rsidR="00A02F0B" w:rsidRPr="00A02F0B">
        <w:rPr>
          <w:rFonts w:asciiTheme="minorHAnsi" w:hAnsiTheme="minorHAnsi" w:cstheme="minorHAnsi"/>
          <w:sz w:val="24"/>
          <w:szCs w:val="24"/>
        </w:rPr>
        <w:t>.</w:t>
      </w:r>
      <w:r w:rsidRPr="00A02F0B">
        <w:rPr>
          <w:rFonts w:asciiTheme="minorHAnsi" w:hAnsiTheme="minorHAnsi" w:cstheme="minorHAnsi"/>
          <w:sz w:val="24"/>
          <w:szCs w:val="24"/>
          <w:lang w:val="ka-GE"/>
        </w:rPr>
        <w:t xml:space="preserve"> პროგრამის ძირითადი მიზანია დაგეგმოს მენტორობის პროგრამა ქალებისთვის.</w:t>
      </w:r>
      <w:r w:rsidR="005B4ACC">
        <w:rPr>
          <w:rFonts w:asciiTheme="minorHAnsi" w:hAnsiTheme="minorHAnsi" w:cstheme="minorHAnsi"/>
          <w:sz w:val="24"/>
          <w:szCs w:val="24"/>
          <w:lang w:val="ka-GE"/>
        </w:rPr>
        <w:t xml:space="preserve"> </w:t>
      </w:r>
      <w:r w:rsidR="00B707E0" w:rsidRPr="00B707E0">
        <w:rPr>
          <w:rFonts w:asciiTheme="minorHAnsi" w:hAnsiTheme="minorHAnsi" w:cstheme="minorHAnsi"/>
          <w:sz w:val="24"/>
          <w:szCs w:val="24"/>
          <w:lang w:val="ka-GE"/>
        </w:rPr>
        <w:t>ისრაელის საელჩოს მხარდაჭერით სააგენტომ ორგანიზება გაუწია MASHAV-ის ვებინარს, თემებზე: ქალი სტარტაპში, ბიზნეს მოდელი დამწყებთათვის და პარტნიორები &amp; კონკურენტები.</w:t>
      </w:r>
    </w:p>
    <w:p w14:paraId="70667118" w14:textId="23937DE2" w:rsidR="006B4108" w:rsidRPr="00262F3D" w:rsidRDefault="009D5EC7" w:rsidP="006B4108">
      <w:pPr>
        <w:spacing w:before="120" w:after="120" w:line="276" w:lineRule="auto"/>
        <w:jc w:val="both"/>
        <w:rPr>
          <w:rFonts w:asciiTheme="minorHAnsi" w:hAnsiTheme="minorHAnsi" w:cstheme="minorHAnsi"/>
          <w:color w:val="000000" w:themeColor="text1"/>
          <w:sz w:val="24"/>
          <w:szCs w:val="24"/>
        </w:rPr>
      </w:pPr>
      <w:r w:rsidRPr="001351F3">
        <w:rPr>
          <w:rFonts w:asciiTheme="minorHAnsi" w:hAnsiTheme="minorHAnsi" w:cstheme="minorHAnsi"/>
          <w:b/>
          <w:color w:val="000000" w:themeColor="text1"/>
          <w:sz w:val="24"/>
          <w:szCs w:val="24"/>
          <w:lang w:val="ka-GE"/>
        </w:rPr>
        <w:t>საქართველოს სავაჭრო-სამრეწველო პალატის</w:t>
      </w:r>
      <w:r w:rsidRPr="001351F3">
        <w:rPr>
          <w:rFonts w:asciiTheme="minorHAnsi" w:hAnsiTheme="minorHAnsi" w:cstheme="minorHAnsi"/>
          <w:color w:val="000000" w:themeColor="text1"/>
          <w:sz w:val="24"/>
          <w:szCs w:val="24"/>
          <w:lang w:val="ka-GE"/>
        </w:rPr>
        <w:t xml:space="preserve"> ინიციატივით</w:t>
      </w:r>
      <w:r w:rsidR="003D1F16" w:rsidRPr="001351F3">
        <w:rPr>
          <w:rFonts w:asciiTheme="minorHAnsi" w:hAnsiTheme="minorHAnsi" w:cstheme="minorHAnsi"/>
          <w:color w:val="000000" w:themeColor="text1"/>
          <w:sz w:val="24"/>
          <w:szCs w:val="24"/>
          <w:lang w:val="ka-GE"/>
        </w:rPr>
        <w:t xml:space="preserve"> 16 ივლისს ჩატარდა საინფორმაციო სესია </w:t>
      </w:r>
      <w:r w:rsidRPr="001351F3">
        <w:rPr>
          <w:rFonts w:asciiTheme="minorHAnsi" w:hAnsiTheme="minorHAnsi" w:cstheme="minorHAnsi"/>
          <w:color w:val="000000" w:themeColor="text1"/>
          <w:sz w:val="24"/>
          <w:szCs w:val="24"/>
          <w:lang w:val="ka-GE"/>
        </w:rPr>
        <w:t>ქალთა გაძლიერების პრინციპების თაობაზე</w:t>
      </w:r>
      <w:r w:rsidR="003D1F16" w:rsidRPr="001351F3">
        <w:rPr>
          <w:rFonts w:asciiTheme="minorHAnsi" w:hAnsiTheme="minorHAnsi" w:cstheme="minorHAnsi"/>
          <w:color w:val="000000" w:themeColor="text1"/>
          <w:sz w:val="24"/>
          <w:szCs w:val="24"/>
          <w:lang w:val="ka-GE"/>
        </w:rPr>
        <w:t xml:space="preserve">. </w:t>
      </w:r>
      <w:r w:rsidRPr="001351F3">
        <w:rPr>
          <w:rFonts w:asciiTheme="minorHAnsi" w:hAnsiTheme="minorHAnsi" w:cstheme="minorHAnsi"/>
          <w:color w:val="000000" w:themeColor="text1"/>
          <w:sz w:val="24"/>
          <w:szCs w:val="24"/>
          <w:lang w:val="ka-GE"/>
        </w:rPr>
        <w:t xml:space="preserve">საინფორმაციო სესია </w:t>
      </w:r>
      <w:r w:rsidR="003D1F16" w:rsidRPr="001351F3">
        <w:rPr>
          <w:rFonts w:asciiTheme="minorHAnsi" w:hAnsiTheme="minorHAnsi" w:cstheme="minorHAnsi"/>
          <w:color w:val="000000" w:themeColor="text1"/>
          <w:sz w:val="24"/>
          <w:szCs w:val="24"/>
          <w:lang w:val="ka-GE"/>
        </w:rPr>
        <w:t>გან</w:t>
      </w:r>
      <w:r w:rsidRPr="001351F3">
        <w:rPr>
          <w:rFonts w:asciiTheme="minorHAnsi" w:hAnsiTheme="minorHAnsi" w:cstheme="minorHAnsi"/>
          <w:color w:val="000000" w:themeColor="text1"/>
          <w:sz w:val="24"/>
          <w:szCs w:val="24"/>
          <w:lang w:val="ka-GE"/>
        </w:rPr>
        <w:t>ხორციელდა გაეროს ქალთა ორგანიზაციის პროექტის „ერთობლივი ძალისხმევა ქალთა ეკონომიკური გაძლიერებისთვის საქართველოში” ფარგლებში</w:t>
      </w:r>
      <w:r w:rsidR="003D1F16" w:rsidRPr="001351F3">
        <w:rPr>
          <w:rFonts w:asciiTheme="minorHAnsi" w:hAnsiTheme="minorHAnsi" w:cstheme="minorHAnsi"/>
          <w:color w:val="000000" w:themeColor="text1"/>
          <w:sz w:val="24"/>
          <w:szCs w:val="24"/>
          <w:lang w:val="ka-GE"/>
        </w:rPr>
        <w:t xml:space="preserve"> </w:t>
      </w:r>
      <w:r w:rsidRPr="001351F3">
        <w:rPr>
          <w:rFonts w:asciiTheme="minorHAnsi" w:hAnsiTheme="minorHAnsi" w:cstheme="minorHAnsi"/>
          <w:color w:val="000000" w:themeColor="text1"/>
          <w:sz w:val="24"/>
          <w:szCs w:val="24"/>
          <w:lang w:val="ka-GE"/>
        </w:rPr>
        <w:t xml:space="preserve">და მისი მიზანია ხელი შეუწყოს კერძო სექტორის აქტიურ ჩართვას ქალთა ეკონომიკური გაძლიერების საქმეში. </w:t>
      </w:r>
      <w:r w:rsidR="006B4108" w:rsidRPr="006B4108">
        <w:rPr>
          <w:rFonts w:asciiTheme="minorHAnsi" w:hAnsiTheme="minorHAnsi" w:cstheme="minorHAnsi"/>
          <w:color w:val="000000" w:themeColor="text1"/>
          <w:sz w:val="24"/>
          <w:szCs w:val="24"/>
          <w:lang w:val="ka-GE"/>
        </w:rPr>
        <w:t>პროექტის ფარგლებში</w:t>
      </w:r>
      <w:r w:rsidR="00262F3D">
        <w:rPr>
          <w:rFonts w:asciiTheme="minorHAnsi" w:hAnsiTheme="minorHAnsi" w:cstheme="minorHAnsi"/>
          <w:color w:val="000000" w:themeColor="text1"/>
          <w:sz w:val="24"/>
          <w:szCs w:val="24"/>
          <w:lang w:val="ka-GE"/>
        </w:rPr>
        <w:t xml:space="preserve"> განხორციელდა შემდეგი ღონისძიებები</w:t>
      </w:r>
      <w:r w:rsidR="006B4108" w:rsidRPr="006B4108">
        <w:rPr>
          <w:rFonts w:asciiTheme="minorHAnsi" w:hAnsiTheme="minorHAnsi" w:cstheme="minorHAnsi"/>
          <w:color w:val="000000" w:themeColor="text1"/>
          <w:sz w:val="24"/>
          <w:szCs w:val="24"/>
          <w:lang w:val="ka-GE"/>
        </w:rPr>
        <w:t>:</w:t>
      </w:r>
    </w:p>
    <w:p w14:paraId="250D9956" w14:textId="639A5554" w:rsidR="006B4108" w:rsidRPr="006B4108" w:rsidRDefault="006B4108" w:rsidP="009E2EF5">
      <w:pPr>
        <w:pStyle w:val="ListParagraph"/>
        <w:numPr>
          <w:ilvl w:val="0"/>
          <w:numId w:val="6"/>
        </w:numPr>
        <w:spacing w:before="120" w:after="120" w:line="276" w:lineRule="auto"/>
        <w:ind w:left="720" w:hanging="360"/>
        <w:jc w:val="both"/>
        <w:rPr>
          <w:rFonts w:asciiTheme="minorHAnsi" w:hAnsiTheme="minorHAnsi" w:cstheme="minorHAnsi"/>
          <w:color w:val="000000" w:themeColor="text1"/>
          <w:sz w:val="24"/>
          <w:szCs w:val="24"/>
          <w:lang w:val="ka-GE"/>
        </w:rPr>
      </w:pPr>
      <w:r w:rsidRPr="006B4108">
        <w:rPr>
          <w:rFonts w:asciiTheme="minorHAnsi" w:hAnsiTheme="minorHAnsi" w:cstheme="minorHAnsi"/>
          <w:color w:val="000000" w:themeColor="text1"/>
          <w:sz w:val="24"/>
          <w:szCs w:val="24"/>
          <w:lang w:val="ka-GE"/>
        </w:rPr>
        <w:t>100 კომპანიას ჩაუტარდა ტრენინგი ქალთა ეკონომიკური უფლებებისა და შესაძლებლობის შესახებ ცნობადობის გაზრდის მიზნით;</w:t>
      </w:r>
    </w:p>
    <w:p w14:paraId="15C03636" w14:textId="121C8F5E" w:rsidR="006B4108" w:rsidRPr="006B4108" w:rsidRDefault="006B4108" w:rsidP="009E2EF5">
      <w:pPr>
        <w:pStyle w:val="ListParagraph"/>
        <w:numPr>
          <w:ilvl w:val="0"/>
          <w:numId w:val="6"/>
        </w:numPr>
        <w:spacing w:before="120" w:after="120" w:line="276" w:lineRule="auto"/>
        <w:ind w:left="720" w:hanging="360"/>
        <w:jc w:val="both"/>
        <w:rPr>
          <w:rFonts w:asciiTheme="minorHAnsi" w:hAnsiTheme="minorHAnsi" w:cstheme="minorHAnsi"/>
          <w:color w:val="000000" w:themeColor="text1"/>
          <w:sz w:val="24"/>
          <w:szCs w:val="24"/>
          <w:lang w:val="ka-GE"/>
        </w:rPr>
      </w:pPr>
      <w:r w:rsidRPr="006B4108">
        <w:rPr>
          <w:rFonts w:asciiTheme="minorHAnsi" w:hAnsiTheme="minorHAnsi" w:cstheme="minorHAnsi"/>
          <w:color w:val="000000" w:themeColor="text1"/>
          <w:sz w:val="24"/>
          <w:szCs w:val="24"/>
          <w:lang w:val="ka-GE"/>
        </w:rPr>
        <w:t>15 კომპ</w:t>
      </w:r>
      <w:r>
        <w:rPr>
          <w:rFonts w:asciiTheme="minorHAnsi" w:hAnsiTheme="minorHAnsi" w:cstheme="minorHAnsi"/>
          <w:color w:val="000000" w:themeColor="text1"/>
          <w:sz w:val="24"/>
          <w:szCs w:val="24"/>
          <w:lang w:val="ka-GE"/>
        </w:rPr>
        <w:t>ა</w:t>
      </w:r>
      <w:r w:rsidRPr="006B4108">
        <w:rPr>
          <w:rFonts w:asciiTheme="minorHAnsi" w:hAnsiTheme="minorHAnsi" w:cstheme="minorHAnsi"/>
          <w:color w:val="000000" w:themeColor="text1"/>
          <w:sz w:val="24"/>
          <w:szCs w:val="24"/>
          <w:lang w:val="ka-GE"/>
        </w:rPr>
        <w:t>ნიამ მოაწერა ხელი ქალთა გაძლიერების პრინციპების - WEP-ის დანერგვაზე (ზემოაღნიშნული ტრენინგების გარდა</w:t>
      </w:r>
      <w:r w:rsidR="00262F3D">
        <w:rPr>
          <w:rFonts w:asciiTheme="minorHAnsi" w:hAnsiTheme="minorHAnsi" w:cstheme="minorHAnsi"/>
          <w:color w:val="000000" w:themeColor="text1"/>
          <w:sz w:val="24"/>
          <w:szCs w:val="24"/>
          <w:lang w:val="ka-GE"/>
        </w:rPr>
        <w:t>,</w:t>
      </w:r>
      <w:r w:rsidRPr="006B4108">
        <w:rPr>
          <w:rFonts w:asciiTheme="minorHAnsi" w:hAnsiTheme="minorHAnsi" w:cstheme="minorHAnsi"/>
          <w:color w:val="000000" w:themeColor="text1"/>
          <w:sz w:val="24"/>
          <w:szCs w:val="24"/>
          <w:lang w:val="ka-GE"/>
        </w:rPr>
        <w:t xml:space="preserve"> 13 კომპანიის თანამშრომლებს დამატებით ჩაუტარდათ ტრენინგები სხვადასხვა საკითხების, მაგ: ციფრული მარკეტინგი და გაყიდვები, პროექტების მართვა და სხვა - ჯამში ტრენინგი ჩაუტარდა </w:t>
      </w:r>
      <w:r w:rsidRPr="006B4108">
        <w:rPr>
          <w:rFonts w:asciiTheme="minorHAnsi" w:hAnsiTheme="minorHAnsi" w:cstheme="minorHAnsi"/>
          <w:color w:val="000000" w:themeColor="text1"/>
          <w:sz w:val="24"/>
          <w:szCs w:val="24"/>
        </w:rPr>
        <w:t>84</w:t>
      </w:r>
      <w:r w:rsidRPr="006B4108">
        <w:rPr>
          <w:rFonts w:asciiTheme="minorHAnsi" w:hAnsiTheme="minorHAnsi" w:cstheme="minorHAnsi"/>
          <w:color w:val="000000" w:themeColor="text1"/>
          <w:sz w:val="24"/>
          <w:szCs w:val="24"/>
          <w:lang w:val="ka-GE"/>
        </w:rPr>
        <w:t xml:space="preserve"> დასაქმებულს);</w:t>
      </w:r>
    </w:p>
    <w:p w14:paraId="09EC716A" w14:textId="5253441F" w:rsidR="006B4108" w:rsidRPr="006B4108" w:rsidRDefault="006B4108" w:rsidP="009E2EF5">
      <w:pPr>
        <w:pStyle w:val="ListParagraph"/>
        <w:numPr>
          <w:ilvl w:val="0"/>
          <w:numId w:val="6"/>
        </w:numPr>
        <w:spacing w:before="120" w:after="120" w:line="276" w:lineRule="auto"/>
        <w:ind w:left="720" w:hanging="360"/>
        <w:jc w:val="both"/>
        <w:rPr>
          <w:rFonts w:asciiTheme="minorHAnsi" w:hAnsiTheme="minorHAnsi" w:cstheme="minorHAnsi"/>
          <w:color w:val="000000" w:themeColor="text1"/>
          <w:sz w:val="24"/>
          <w:szCs w:val="24"/>
          <w:lang w:val="ka-GE"/>
        </w:rPr>
      </w:pPr>
      <w:r w:rsidRPr="006B4108">
        <w:rPr>
          <w:rFonts w:asciiTheme="minorHAnsi" w:hAnsiTheme="minorHAnsi" w:cstheme="minorHAnsi"/>
          <w:color w:val="000000" w:themeColor="text1"/>
          <w:sz w:val="24"/>
          <w:szCs w:val="24"/>
          <w:lang w:val="ka-GE"/>
        </w:rPr>
        <w:t>პალატაში დაინერგა საკონსულტაციო მომსახურება, პალატის 5 თანამშრომელს შეუძ</w:t>
      </w:r>
      <w:r>
        <w:rPr>
          <w:rFonts w:asciiTheme="minorHAnsi" w:hAnsiTheme="minorHAnsi" w:cstheme="minorHAnsi"/>
          <w:color w:val="000000" w:themeColor="text1"/>
          <w:sz w:val="24"/>
          <w:szCs w:val="24"/>
          <w:lang w:val="ka-GE"/>
        </w:rPr>
        <w:t>ლ</w:t>
      </w:r>
      <w:r w:rsidRPr="006B4108">
        <w:rPr>
          <w:rFonts w:asciiTheme="minorHAnsi" w:hAnsiTheme="minorHAnsi" w:cstheme="minorHAnsi"/>
          <w:color w:val="000000" w:themeColor="text1"/>
          <w:sz w:val="24"/>
          <w:szCs w:val="24"/>
          <w:lang w:val="ka-GE"/>
        </w:rPr>
        <w:t>ია გაუწიოს კომპანიებს კონსულტაცია WEP-ის დან</w:t>
      </w:r>
      <w:r>
        <w:rPr>
          <w:rFonts w:asciiTheme="minorHAnsi" w:hAnsiTheme="minorHAnsi" w:cstheme="minorHAnsi"/>
          <w:color w:val="000000" w:themeColor="text1"/>
          <w:sz w:val="24"/>
          <w:szCs w:val="24"/>
          <w:lang w:val="ka-GE"/>
        </w:rPr>
        <w:t>ე</w:t>
      </w:r>
      <w:r w:rsidRPr="006B4108">
        <w:rPr>
          <w:rFonts w:asciiTheme="minorHAnsi" w:hAnsiTheme="minorHAnsi" w:cstheme="minorHAnsi"/>
          <w:color w:val="000000" w:themeColor="text1"/>
          <w:sz w:val="24"/>
          <w:szCs w:val="24"/>
          <w:lang w:val="ka-GE"/>
        </w:rPr>
        <w:t>რგვის მექანიზმის შემუშავების თაობაზე.</w:t>
      </w:r>
    </w:p>
    <w:p w14:paraId="2329EC90" w14:textId="77777777" w:rsidR="00BC2923" w:rsidRPr="001351F3" w:rsidRDefault="00BC2923" w:rsidP="0097306A">
      <w:pPr>
        <w:spacing w:before="120" w:after="120" w:line="276" w:lineRule="auto"/>
        <w:rPr>
          <w:rFonts w:asciiTheme="minorHAnsi" w:hAnsiTheme="minorHAnsi" w:cstheme="minorHAnsi"/>
          <w:lang w:val="ka-GE"/>
        </w:rPr>
      </w:pPr>
    </w:p>
    <w:p w14:paraId="65EC1659" w14:textId="365D96FD" w:rsidR="00032FB6" w:rsidRPr="001351F3" w:rsidRDefault="00032FB6" w:rsidP="0097306A">
      <w:pPr>
        <w:pStyle w:val="Heading2"/>
        <w:spacing w:before="120" w:after="120" w:line="276" w:lineRule="auto"/>
        <w:jc w:val="both"/>
        <w:rPr>
          <w:rFonts w:asciiTheme="minorHAnsi" w:hAnsiTheme="minorHAnsi" w:cstheme="minorHAnsi"/>
          <w:b/>
          <w:color w:val="1F3864" w:themeColor="accent5" w:themeShade="80"/>
          <w:sz w:val="28"/>
          <w:szCs w:val="24"/>
          <w:lang w:val="ka-GE"/>
        </w:rPr>
      </w:pPr>
      <w:bookmarkStart w:id="63" w:name="_Toc62583306"/>
      <w:r w:rsidRPr="001351F3">
        <w:rPr>
          <w:rFonts w:asciiTheme="minorHAnsi" w:hAnsiTheme="minorHAnsi" w:cstheme="minorHAnsi"/>
          <w:b/>
          <w:color w:val="1F3864" w:themeColor="accent5" w:themeShade="80"/>
          <w:sz w:val="28"/>
          <w:szCs w:val="24"/>
          <w:lang w:val="ka-GE"/>
        </w:rPr>
        <w:t>3.10. მცირე და საშუალო საწარმოებში „მწვანე</w:t>
      </w:r>
      <w:r w:rsidR="009A275C" w:rsidRPr="001351F3">
        <w:rPr>
          <w:rFonts w:asciiTheme="minorHAnsi" w:hAnsiTheme="minorHAnsi" w:cstheme="minorHAnsi"/>
          <w:b/>
          <w:color w:val="1F3864" w:themeColor="accent5" w:themeShade="80"/>
          <w:sz w:val="28"/>
          <w:szCs w:val="24"/>
          <w:lang w:val="ka-GE"/>
        </w:rPr>
        <w:t xml:space="preserve"> </w:t>
      </w:r>
      <w:r w:rsidRPr="001351F3">
        <w:rPr>
          <w:rFonts w:asciiTheme="minorHAnsi" w:hAnsiTheme="minorHAnsi" w:cstheme="minorHAnsi"/>
          <w:b/>
          <w:color w:val="1F3864" w:themeColor="accent5" w:themeShade="80"/>
          <w:sz w:val="28"/>
          <w:szCs w:val="24"/>
          <w:lang w:val="ka-GE"/>
        </w:rPr>
        <w:t>პრაქტიკის“ წახალისება</w:t>
      </w:r>
      <w:bookmarkEnd w:id="63"/>
    </w:p>
    <w:p w14:paraId="2711AB61" w14:textId="4975E3D7" w:rsidR="00613409" w:rsidRPr="00613409" w:rsidRDefault="00613409" w:rsidP="00613409">
      <w:pPr>
        <w:spacing w:before="120" w:after="120" w:line="276" w:lineRule="auto"/>
        <w:jc w:val="both"/>
        <w:rPr>
          <w:rFonts w:asciiTheme="minorHAnsi" w:hAnsiTheme="minorHAnsi" w:cstheme="minorHAnsi"/>
          <w:lang w:val="ka-GE"/>
        </w:rPr>
      </w:pPr>
      <w:r w:rsidRPr="00613409">
        <w:rPr>
          <w:rFonts w:asciiTheme="minorHAnsi" w:hAnsiTheme="minorHAnsi" w:cstheme="minorHAnsi"/>
          <w:sz w:val="24"/>
          <w:szCs w:val="24"/>
          <w:lang w:val="ka-GE"/>
        </w:rPr>
        <w:t>[3.10.1]</w:t>
      </w:r>
      <w:r w:rsidRPr="00613409">
        <w:rPr>
          <w:rFonts w:asciiTheme="minorHAnsi" w:hAnsiTheme="minorHAnsi" w:cstheme="minorHAnsi"/>
          <w:b/>
          <w:sz w:val="24"/>
          <w:szCs w:val="24"/>
          <w:lang w:val="ka-GE"/>
        </w:rPr>
        <w:t xml:space="preserve"> </w:t>
      </w:r>
      <w:r w:rsidRPr="00613409">
        <w:rPr>
          <w:rFonts w:asciiTheme="minorHAnsi" w:hAnsiTheme="minorHAnsi" w:cstheme="minorHAnsi"/>
          <w:sz w:val="24"/>
          <w:szCs w:val="24"/>
          <w:lang w:val="ka-GE"/>
        </w:rPr>
        <w:t>2019 წლის დეკემბრიდან ძალაში შევიდა საქართველოს ნარჩენების მართვის კოდექსით განსაზღვრული „მწარმოებლის გაფართოებული ვალდებულება (მგვ)“, რომელიც კონკრეტული პროდუქციის მწარმოებლებსა და იმპორტიორებს აკისრებს პასუხისმგებლობას სპეციფიკური ნარჩენების შეგროვებასა და დამუშავებაზე. კერძოდ, ეკისრებათ ვალდებულება უზრუნველყონ მათ მიერ ბაზარზე განთავსებული პროდუქტის გამოყენების შემდგომ წარმოქმნილი ნარჩენების სეპარირებული შეგროვება, ტრანსპორტირება, რეციკლირება, აღდგენა და გარემოსათვის უსაფრთხო განთავსება.</w:t>
      </w:r>
      <w:r w:rsidRPr="00613409">
        <w:rPr>
          <w:rFonts w:asciiTheme="minorHAnsi" w:hAnsiTheme="minorHAnsi" w:cstheme="minorHAnsi"/>
          <w:lang w:val="ka-GE"/>
        </w:rPr>
        <w:t xml:space="preserve"> </w:t>
      </w:r>
    </w:p>
    <w:p w14:paraId="0102BAF8" w14:textId="3ABFA46E" w:rsidR="00045C4C" w:rsidRPr="001351F3" w:rsidRDefault="0028430B" w:rsidP="00613409">
      <w:pPr>
        <w:spacing w:before="120" w:after="120" w:line="276" w:lineRule="auto"/>
        <w:jc w:val="both"/>
        <w:rPr>
          <w:rFonts w:asciiTheme="minorHAnsi" w:hAnsiTheme="minorHAnsi" w:cstheme="minorHAnsi"/>
          <w:b/>
          <w:sz w:val="24"/>
          <w:szCs w:val="24"/>
          <w:lang w:val="ka-GE"/>
        </w:rPr>
      </w:pPr>
      <w:r w:rsidRPr="00613409">
        <w:rPr>
          <w:rFonts w:asciiTheme="minorHAnsi" w:hAnsiTheme="minorHAnsi" w:cstheme="minorHAnsi"/>
          <w:b/>
          <w:sz w:val="24"/>
          <w:szCs w:val="24"/>
          <w:lang w:val="ka-GE"/>
        </w:rPr>
        <w:t>მწარმოებლის გაფართოებული ვალდებულების (EPR) დანერგვის მიზნით, უმნიშვნელოვანესია პროცესს დაქვემდებარებული სუბიექტების შესაძლებლობების</w:t>
      </w:r>
      <w:r w:rsidRPr="001351F3">
        <w:rPr>
          <w:rFonts w:asciiTheme="minorHAnsi" w:hAnsiTheme="minorHAnsi" w:cstheme="minorHAnsi"/>
          <w:b/>
          <w:sz w:val="24"/>
          <w:szCs w:val="24"/>
          <w:lang w:val="ka-GE"/>
        </w:rPr>
        <w:t xml:space="preserve"> გაძლიერება და ცნობიერების ამაღლება.</w:t>
      </w:r>
      <w:r w:rsidR="00045C4C" w:rsidRPr="001351F3">
        <w:rPr>
          <w:rFonts w:asciiTheme="minorHAnsi" w:hAnsiTheme="minorHAnsi" w:cstheme="minorHAnsi"/>
          <w:b/>
          <w:sz w:val="24"/>
          <w:szCs w:val="24"/>
          <w:lang w:val="ka-GE"/>
        </w:rPr>
        <w:t xml:space="preserve"> </w:t>
      </w:r>
      <w:r w:rsidR="00FE0A6B" w:rsidRPr="001351F3">
        <w:rPr>
          <w:rFonts w:asciiTheme="minorHAnsi" w:hAnsiTheme="minorHAnsi" w:cstheme="minorHAnsi"/>
          <w:sz w:val="24"/>
          <w:szCs w:val="24"/>
          <w:lang w:val="ka-GE"/>
        </w:rPr>
        <w:t xml:space="preserve">საზოგადოების ინფორმირებისა და </w:t>
      </w:r>
      <w:r w:rsidR="00FE0A6B" w:rsidRPr="001351F3">
        <w:rPr>
          <w:rFonts w:asciiTheme="minorHAnsi" w:hAnsiTheme="minorHAnsi" w:cstheme="minorHAnsi"/>
          <w:sz w:val="24"/>
          <w:szCs w:val="24"/>
          <w:lang w:val="ka-GE"/>
        </w:rPr>
        <w:lastRenderedPageBreak/>
        <w:t>ცნობიერების ამაღლების მიზნით, მწარმოებლის გაფართოებული ვალდებულების (EPR)</w:t>
      </w:r>
      <w:r w:rsidR="00045C4C" w:rsidRPr="001351F3">
        <w:rPr>
          <w:rFonts w:asciiTheme="minorHAnsi" w:hAnsiTheme="minorHAnsi" w:cstheme="minorHAnsi"/>
          <w:sz w:val="24"/>
          <w:szCs w:val="24"/>
          <w:lang w:val="ka-GE"/>
        </w:rPr>
        <w:t xml:space="preserve"> </w:t>
      </w:r>
      <w:r w:rsidR="00FE0A6B" w:rsidRPr="001351F3">
        <w:rPr>
          <w:rFonts w:asciiTheme="minorHAnsi" w:hAnsiTheme="minorHAnsi" w:cstheme="minorHAnsi"/>
          <w:sz w:val="24"/>
          <w:szCs w:val="24"/>
          <w:lang w:val="ka-GE"/>
        </w:rPr>
        <w:t>შესახებ სოციალური კამპანიის ფარგლებში მომზადდა და ცენტრის სოციალური ქსელის მეშვეობით გავრცელდა 5 საინფორმაციო-საგანმანათლებლო ბანერი: ზოგადი ინფორმაცია მწარმოებლის</w:t>
      </w:r>
      <w:r w:rsidR="00BC2923" w:rsidRPr="001351F3">
        <w:rPr>
          <w:rFonts w:asciiTheme="minorHAnsi" w:hAnsiTheme="minorHAnsi" w:cstheme="minorHAnsi"/>
          <w:sz w:val="24"/>
          <w:szCs w:val="24"/>
          <w:lang w:val="ka-GE"/>
        </w:rPr>
        <w:t xml:space="preserve"> </w:t>
      </w:r>
      <w:r w:rsidR="00FE0A6B" w:rsidRPr="001351F3">
        <w:rPr>
          <w:rFonts w:asciiTheme="minorHAnsi" w:hAnsiTheme="minorHAnsi" w:cstheme="minorHAnsi"/>
          <w:sz w:val="24"/>
          <w:szCs w:val="24"/>
          <w:lang w:val="ka-GE"/>
        </w:rPr>
        <w:t>გაფართოებული ვალდებულებების</w:t>
      </w:r>
      <w:r w:rsidR="00045C4C" w:rsidRPr="001351F3">
        <w:rPr>
          <w:rFonts w:asciiTheme="minorHAnsi" w:hAnsiTheme="minorHAnsi" w:cstheme="minorHAnsi"/>
          <w:sz w:val="24"/>
          <w:szCs w:val="24"/>
          <w:lang w:val="ka-GE"/>
        </w:rPr>
        <w:t xml:space="preserve"> </w:t>
      </w:r>
      <w:r w:rsidR="00FE0A6B" w:rsidRPr="001351F3">
        <w:rPr>
          <w:rFonts w:asciiTheme="minorHAnsi" w:hAnsiTheme="minorHAnsi" w:cstheme="minorHAnsi"/>
          <w:sz w:val="24"/>
          <w:szCs w:val="24"/>
          <w:lang w:val="ka-GE"/>
        </w:rPr>
        <w:t>(</w:t>
      </w:r>
      <w:hyperlink r:id="rId23" w:history="1">
        <w:r w:rsidR="00FE0A6B" w:rsidRPr="001351F3">
          <w:rPr>
            <w:rStyle w:val="Hyperlink"/>
            <w:rFonts w:asciiTheme="minorHAnsi" w:hAnsiTheme="minorHAnsi" w:cstheme="minorHAnsi"/>
            <w:sz w:val="24"/>
            <w:szCs w:val="24"/>
            <w:lang w:val="ka-GE"/>
          </w:rPr>
          <w:t>https://cutt.ly/Rf8pq2H</w:t>
        </w:r>
      </w:hyperlink>
      <w:r w:rsidR="00FE0A6B" w:rsidRPr="001351F3">
        <w:rPr>
          <w:rFonts w:asciiTheme="minorHAnsi" w:hAnsiTheme="minorHAnsi" w:cstheme="minorHAnsi"/>
          <w:sz w:val="24"/>
          <w:szCs w:val="24"/>
          <w:lang w:val="ka-GE"/>
        </w:rPr>
        <w:t>)</w:t>
      </w:r>
      <w:r w:rsidR="00045C4C" w:rsidRPr="001351F3">
        <w:rPr>
          <w:rFonts w:asciiTheme="minorHAnsi" w:hAnsiTheme="minorHAnsi" w:cstheme="minorHAnsi"/>
          <w:sz w:val="24"/>
          <w:szCs w:val="24"/>
          <w:lang w:val="ka-GE"/>
        </w:rPr>
        <w:t>,</w:t>
      </w:r>
      <w:r w:rsidR="00FE0A6B" w:rsidRPr="001351F3">
        <w:rPr>
          <w:rFonts w:asciiTheme="minorHAnsi" w:hAnsiTheme="minorHAnsi" w:cstheme="minorHAnsi"/>
          <w:sz w:val="24"/>
          <w:szCs w:val="24"/>
          <w:lang w:val="ka-GE"/>
        </w:rPr>
        <w:t xml:space="preserve"> საბურავების (</w:t>
      </w:r>
      <w:hyperlink r:id="rId24" w:history="1">
        <w:r w:rsidR="00FE0A6B" w:rsidRPr="001351F3">
          <w:rPr>
            <w:rStyle w:val="Hyperlink"/>
            <w:rFonts w:asciiTheme="minorHAnsi" w:hAnsiTheme="minorHAnsi" w:cstheme="minorHAnsi"/>
            <w:sz w:val="24"/>
            <w:szCs w:val="24"/>
            <w:lang w:val="ka-GE"/>
          </w:rPr>
          <w:t>https://cutt.ly/df8puxP</w:t>
        </w:r>
      </w:hyperlink>
      <w:r w:rsidR="00FE0A6B" w:rsidRPr="001351F3">
        <w:rPr>
          <w:rFonts w:asciiTheme="minorHAnsi" w:hAnsiTheme="minorHAnsi" w:cstheme="minorHAnsi"/>
          <w:sz w:val="24"/>
          <w:szCs w:val="24"/>
          <w:lang w:val="ka-GE"/>
        </w:rPr>
        <w:t>), ნარჩენი ზეთების (</w:t>
      </w:r>
      <w:hyperlink r:id="rId25" w:history="1">
        <w:r w:rsidR="00FE0A6B" w:rsidRPr="001351F3">
          <w:rPr>
            <w:rStyle w:val="Hyperlink"/>
            <w:rFonts w:asciiTheme="minorHAnsi" w:hAnsiTheme="minorHAnsi" w:cstheme="minorHAnsi"/>
            <w:sz w:val="24"/>
            <w:szCs w:val="24"/>
            <w:lang w:val="ka-GE"/>
          </w:rPr>
          <w:t>https://cutt.ly/Wf8o7AO</w:t>
        </w:r>
      </w:hyperlink>
      <w:r w:rsidR="00045C4C" w:rsidRPr="001351F3">
        <w:rPr>
          <w:rStyle w:val="Hyperlink"/>
          <w:rFonts w:asciiTheme="minorHAnsi" w:hAnsiTheme="minorHAnsi" w:cstheme="minorHAnsi"/>
          <w:sz w:val="24"/>
          <w:szCs w:val="24"/>
          <w:lang w:val="ka-GE"/>
        </w:rPr>
        <w:t>),</w:t>
      </w:r>
      <w:r w:rsidR="00FE0A6B" w:rsidRPr="001351F3">
        <w:rPr>
          <w:rFonts w:asciiTheme="minorHAnsi" w:hAnsiTheme="minorHAnsi" w:cstheme="minorHAnsi"/>
          <w:sz w:val="24"/>
          <w:szCs w:val="24"/>
          <w:lang w:val="ka-GE"/>
        </w:rPr>
        <w:t xml:space="preserve"> ელექტრო და ელექტრონული მოწყობილობების (</w:t>
      </w:r>
      <w:hyperlink r:id="rId26" w:history="1">
        <w:r w:rsidR="00FE0A6B" w:rsidRPr="001351F3">
          <w:rPr>
            <w:rStyle w:val="Hyperlink"/>
            <w:rFonts w:asciiTheme="minorHAnsi" w:hAnsiTheme="minorHAnsi" w:cstheme="minorHAnsi"/>
            <w:sz w:val="24"/>
            <w:szCs w:val="24"/>
            <w:lang w:val="ka-GE"/>
          </w:rPr>
          <w:t>https://cutt.ly/af8prrZ</w:t>
        </w:r>
      </w:hyperlink>
      <w:r w:rsidR="00FE0A6B" w:rsidRPr="001351F3">
        <w:rPr>
          <w:rFonts w:asciiTheme="minorHAnsi" w:hAnsiTheme="minorHAnsi" w:cstheme="minorHAnsi"/>
          <w:sz w:val="24"/>
          <w:szCs w:val="24"/>
          <w:lang w:val="ka-GE"/>
        </w:rPr>
        <w:t>)</w:t>
      </w:r>
      <w:r w:rsidR="00045C4C" w:rsidRPr="001351F3">
        <w:rPr>
          <w:rFonts w:asciiTheme="minorHAnsi" w:hAnsiTheme="minorHAnsi" w:cstheme="minorHAnsi"/>
          <w:sz w:val="24"/>
          <w:szCs w:val="24"/>
          <w:lang w:val="ka-GE"/>
        </w:rPr>
        <w:t>,</w:t>
      </w:r>
      <w:r w:rsidR="00FE0A6B" w:rsidRPr="001351F3">
        <w:rPr>
          <w:rFonts w:asciiTheme="minorHAnsi" w:hAnsiTheme="minorHAnsi" w:cstheme="minorHAnsi"/>
          <w:sz w:val="24"/>
          <w:szCs w:val="24"/>
          <w:lang w:val="ka-GE"/>
        </w:rPr>
        <w:t xml:space="preserve">  ბატარეებისა და აკუმულატორების (</w:t>
      </w:r>
      <w:hyperlink r:id="rId27" w:history="1">
        <w:r w:rsidR="00FE0A6B" w:rsidRPr="001351F3">
          <w:rPr>
            <w:rStyle w:val="Hyperlink"/>
            <w:rFonts w:asciiTheme="minorHAnsi" w:hAnsiTheme="minorHAnsi" w:cstheme="minorHAnsi"/>
            <w:sz w:val="24"/>
            <w:szCs w:val="24"/>
            <w:lang w:val="ka-GE"/>
          </w:rPr>
          <w:t>https://cutt.ly/If8i7Fr</w:t>
        </w:r>
      </w:hyperlink>
      <w:r w:rsidR="00FE0A6B" w:rsidRPr="001351F3">
        <w:rPr>
          <w:rFonts w:asciiTheme="minorHAnsi" w:hAnsiTheme="minorHAnsi" w:cstheme="minorHAnsi"/>
          <w:sz w:val="24"/>
          <w:szCs w:val="24"/>
          <w:lang w:val="ka-GE"/>
        </w:rPr>
        <w:t>) ნარჩენების მართვის შესახებ (წვდომა - სოციალური ქსელის 8,437 მომხმარებელი).</w:t>
      </w:r>
    </w:p>
    <w:p w14:paraId="02E1F155" w14:textId="77777777" w:rsidR="00382135" w:rsidRPr="00382135" w:rsidRDefault="00FE0A6B" w:rsidP="00382135">
      <w:pPr>
        <w:spacing w:before="120" w:after="120" w:line="276" w:lineRule="auto"/>
        <w:jc w:val="both"/>
        <w:rPr>
          <w:rFonts w:asciiTheme="minorHAnsi" w:hAnsiTheme="minorHAnsi" w:cstheme="minorHAnsi"/>
          <w:sz w:val="24"/>
          <w:szCs w:val="24"/>
          <w:lang w:val="ka-GE"/>
        </w:rPr>
      </w:pPr>
      <w:r w:rsidRPr="001351F3">
        <w:rPr>
          <w:rFonts w:asciiTheme="minorHAnsi" w:hAnsiTheme="minorHAnsi" w:cstheme="minorHAnsi"/>
          <w:sz w:val="24"/>
          <w:szCs w:val="24"/>
          <w:lang w:val="ka-GE"/>
        </w:rPr>
        <w:t xml:space="preserve">გაიმართა საქართველოს გარემოს დაცვისა და სოფლის მეურნეობის მინისტრის შეხვედრა დიპლომატიური კორპუსის, საერთაშორისო ორგანიზაციების და არასამთავრობო სექტორის წარმომადგენლებთან გარემოსდაცვითი საკანონმდებლო რეფორმების, </w:t>
      </w:r>
      <w:r w:rsidR="00382135" w:rsidRPr="00382135">
        <w:rPr>
          <w:rFonts w:asciiTheme="minorHAnsi" w:hAnsiTheme="minorHAnsi" w:cstheme="minorHAnsi"/>
          <w:sz w:val="24"/>
          <w:szCs w:val="24"/>
          <w:lang w:val="ka-GE"/>
        </w:rPr>
        <w:t>მათ შორის მწარმოებლის გაფართოებული ვალდებულებასთან (EPR) დაკავშირებით უახლესი პროგრესისა და მიმდინარე თუ დაგეგმილი ღონისძიებების შესახებ (40 პირი).</w:t>
      </w:r>
      <w:r w:rsidR="00382135">
        <w:rPr>
          <w:rFonts w:asciiTheme="minorHAnsi" w:hAnsiTheme="minorHAnsi" w:cstheme="minorHAnsi"/>
          <w:sz w:val="24"/>
          <w:szCs w:val="24"/>
          <w:lang w:val="ka-GE"/>
        </w:rPr>
        <w:t xml:space="preserve"> </w:t>
      </w:r>
      <w:r w:rsidR="00382135" w:rsidRPr="00382135">
        <w:rPr>
          <w:rFonts w:asciiTheme="minorHAnsi" w:hAnsiTheme="minorHAnsi" w:cstheme="minorHAnsi"/>
          <w:sz w:val="24"/>
          <w:szCs w:val="24"/>
          <w:lang w:val="ka-GE"/>
        </w:rPr>
        <w:t>ასევე, დაინტერსებული მხარეების ჩართულობით ჩატარებულია საკონსულტაციო და სამუშაო შეხვედრები.</w:t>
      </w:r>
    </w:p>
    <w:p w14:paraId="1347CE0C" w14:textId="4EA4215A" w:rsidR="00FE0A6B" w:rsidRPr="001351F3" w:rsidRDefault="00045C4C" w:rsidP="0097306A">
      <w:pPr>
        <w:spacing w:before="120" w:after="120" w:line="276" w:lineRule="auto"/>
        <w:jc w:val="both"/>
        <w:rPr>
          <w:rFonts w:asciiTheme="minorHAnsi" w:hAnsiTheme="minorHAnsi" w:cstheme="minorHAnsi"/>
          <w:sz w:val="24"/>
          <w:szCs w:val="24"/>
          <w:lang w:val="ka-GE"/>
        </w:rPr>
      </w:pPr>
      <w:r w:rsidRPr="001351F3">
        <w:rPr>
          <w:rFonts w:asciiTheme="minorHAnsi" w:hAnsiTheme="minorHAnsi" w:cstheme="minorHAnsi"/>
          <w:sz w:val="24"/>
          <w:szCs w:val="24"/>
          <w:lang w:val="ka-GE"/>
        </w:rPr>
        <w:t xml:space="preserve">საქართველოს გარემოს დაცვისა და სოფლის მეურნეობის </w:t>
      </w:r>
      <w:r w:rsidR="00FE0A6B" w:rsidRPr="001351F3">
        <w:rPr>
          <w:rFonts w:asciiTheme="minorHAnsi" w:hAnsiTheme="minorHAnsi" w:cstheme="minorHAnsi"/>
          <w:sz w:val="24"/>
          <w:szCs w:val="24"/>
          <w:lang w:val="ka-GE"/>
        </w:rPr>
        <w:t xml:space="preserve">სამინისტროში მიმდინარე ევროკავშირის ტექნიკური დახმარების პროექტის ფარგლებში, საერთაშორისო ექსპერტების ჩართულობით, სამინისტრომ შეიმუშავა და საქართველოს მთავრობის მიერ 2020 წლის 25 მაისს მიღებულ იქნა ოთხი ტექნიკური რეგლამენტი: „ელექტრო და ელექტრონული მოწყობილობები ნარჩენების მართვის შესახებ“; „ბატარეებისა და აკუმულატორების ნარჩენების მართვის შესახებ“; „ნარჩენი ზეთის მართვის შესახებ“ და „საბურავების ნარჩენის მართვის შესახებ“. </w:t>
      </w:r>
      <w:r w:rsidR="00FE0A6B" w:rsidRPr="007550A9">
        <w:rPr>
          <w:rFonts w:asciiTheme="minorHAnsi" w:hAnsiTheme="minorHAnsi" w:cstheme="minorHAnsi"/>
          <w:sz w:val="24"/>
          <w:szCs w:val="24"/>
          <w:lang w:val="ka-GE"/>
        </w:rPr>
        <w:t xml:space="preserve">შემუშავებულია ტექნიკური რეგლამენტის პროექტები: </w:t>
      </w:r>
      <w:r w:rsidR="00271E44" w:rsidRPr="007550A9">
        <w:rPr>
          <w:rFonts w:asciiTheme="minorHAnsi" w:hAnsiTheme="minorHAnsi" w:cstheme="minorHAnsi"/>
          <w:sz w:val="24"/>
          <w:szCs w:val="24"/>
          <w:lang w:val="ka-GE"/>
        </w:rPr>
        <w:t>„ხმარებიდან ამოღებული სატრანსპორტო საშუალებების მართვის შესახებ“ და „შეფუთვის ნარჩენების მართვის შესახებ“.</w:t>
      </w:r>
      <w:r w:rsidR="00271E44" w:rsidRPr="00271E44">
        <w:rPr>
          <w:rFonts w:asciiTheme="minorHAnsi" w:hAnsiTheme="minorHAnsi" w:cstheme="minorHAnsi"/>
          <w:sz w:val="24"/>
          <w:szCs w:val="24"/>
          <w:lang w:val="ka-GE"/>
        </w:rPr>
        <w:t xml:space="preserve"> მიღებული ტექნიკური რეგლამენტების შესაბამისად შემუშავდა და მინისტრის 2020 წლის 31 აგვისტოს ბრძანებებით დამტკიცდა 4 რეგისტრაციის წესი. შეიქმნა მწარმოებლის გაფართოებული ვალდებულების რეესტრი.</w:t>
      </w:r>
    </w:p>
    <w:p w14:paraId="6F37E3CB" w14:textId="4D58FFCD" w:rsidR="00DE65B9" w:rsidRPr="001351F3" w:rsidRDefault="00FC4A8D" w:rsidP="0097306A">
      <w:pPr>
        <w:spacing w:before="120" w:after="120" w:line="276" w:lineRule="auto"/>
        <w:jc w:val="both"/>
        <w:rPr>
          <w:rFonts w:asciiTheme="minorHAnsi" w:hAnsiTheme="minorHAnsi" w:cstheme="minorHAnsi"/>
          <w:sz w:val="24"/>
          <w:lang w:val="ka-GE"/>
        </w:rPr>
      </w:pPr>
      <w:r w:rsidRPr="001351F3">
        <w:rPr>
          <w:rFonts w:asciiTheme="minorHAnsi" w:hAnsiTheme="minorHAnsi" w:cstheme="minorHAnsi"/>
          <w:sz w:val="24"/>
          <w:lang w:val="ka-GE"/>
        </w:rPr>
        <w:t>[</w:t>
      </w:r>
      <w:r w:rsidR="00DE65B9" w:rsidRPr="001351F3">
        <w:rPr>
          <w:rFonts w:asciiTheme="minorHAnsi" w:hAnsiTheme="minorHAnsi" w:cstheme="minorHAnsi"/>
          <w:sz w:val="24"/>
          <w:lang w:val="ka-GE"/>
        </w:rPr>
        <w:t>3.10.2</w:t>
      </w:r>
      <w:r w:rsidRPr="001351F3">
        <w:rPr>
          <w:rFonts w:asciiTheme="minorHAnsi" w:hAnsiTheme="minorHAnsi" w:cstheme="minorHAnsi"/>
          <w:sz w:val="24"/>
          <w:lang w:val="ka-GE"/>
        </w:rPr>
        <w:t>]</w:t>
      </w:r>
      <w:r w:rsidR="00DE65B9" w:rsidRPr="001351F3">
        <w:rPr>
          <w:rFonts w:asciiTheme="minorHAnsi" w:hAnsiTheme="minorHAnsi" w:cstheme="minorHAnsi"/>
          <w:b/>
          <w:sz w:val="24"/>
          <w:lang w:val="ka-GE"/>
        </w:rPr>
        <w:t xml:space="preserve"> ნარჩენების მონაცემთა ბაზის ელექტრონული სისტემასთან დაკავშირებით</w:t>
      </w:r>
      <w:r w:rsidR="00DE65B9" w:rsidRPr="001351F3">
        <w:rPr>
          <w:rFonts w:asciiTheme="minorHAnsi" w:hAnsiTheme="minorHAnsi" w:cstheme="minorHAnsi"/>
          <w:sz w:val="24"/>
          <w:lang w:val="ka-GE"/>
        </w:rPr>
        <w:t xml:space="preserve">, 2018 წლის 1 იანვრიდან </w:t>
      </w:r>
      <w:r w:rsidR="000B0D22" w:rsidRPr="001351F3">
        <w:rPr>
          <w:rFonts w:asciiTheme="minorHAnsi" w:hAnsiTheme="minorHAnsi" w:cstheme="minorHAnsi"/>
          <w:sz w:val="24"/>
          <w:szCs w:val="24"/>
          <w:lang w:val="ka-GE"/>
        </w:rPr>
        <w:t>საქართველოს გარემოს დაცვისა და სოფლის მეურნეობის სამინისტროშ</w:t>
      </w:r>
      <w:r w:rsidR="00DE65B9" w:rsidRPr="001351F3">
        <w:rPr>
          <w:rFonts w:asciiTheme="minorHAnsi" w:hAnsiTheme="minorHAnsi" w:cstheme="minorHAnsi"/>
          <w:sz w:val="24"/>
          <w:lang w:val="ka-GE"/>
        </w:rPr>
        <w:t>ი ფუნქციონირებს ნარჩენების მართვის ელექტრონული სისტემა, სადაც მიმდინარეობს ნარჩენების მართვასთან დაკავშირებული საქმიანობების რეგისტრაცია, ასევე ხორციელდება ნარჩენების წლიური აღრიცხვა-ანგარიშგების ფორმების, კომპანიის ნარჩენების მართვის გეგმებისა და სახიფათო ნარჩენების ტრანსპორტირების ფორმების წარდგენა.</w:t>
      </w:r>
      <w:r w:rsidR="00414C70" w:rsidRPr="001351F3">
        <w:rPr>
          <w:rFonts w:asciiTheme="minorHAnsi" w:hAnsiTheme="minorHAnsi" w:cstheme="minorHAnsi"/>
          <w:sz w:val="24"/>
        </w:rPr>
        <w:t xml:space="preserve"> </w:t>
      </w:r>
      <w:r w:rsidR="00DE65B9" w:rsidRPr="001351F3">
        <w:rPr>
          <w:rFonts w:asciiTheme="minorHAnsi" w:hAnsiTheme="minorHAnsi" w:cstheme="minorHAnsi"/>
          <w:sz w:val="24"/>
          <w:lang w:val="ka-GE"/>
        </w:rPr>
        <w:t>ნარჩენების მართვის რეგისტრაციის წესი და პირობები განისაზღვრება საქართველოს მთავრობის 2016 წლის 29 მარტის N144 დადგენილებით.</w:t>
      </w:r>
    </w:p>
    <w:p w14:paraId="062F60E3" w14:textId="125F547A" w:rsidR="00DE65B9" w:rsidRPr="001351F3" w:rsidRDefault="00414C70" w:rsidP="0097306A">
      <w:pPr>
        <w:spacing w:before="120" w:after="120" w:line="276" w:lineRule="auto"/>
        <w:jc w:val="both"/>
        <w:rPr>
          <w:rFonts w:asciiTheme="minorHAnsi" w:hAnsiTheme="minorHAnsi" w:cstheme="minorHAnsi"/>
          <w:sz w:val="24"/>
          <w:lang w:val="ka-GE"/>
        </w:rPr>
      </w:pPr>
      <w:r w:rsidRPr="001351F3">
        <w:rPr>
          <w:rFonts w:asciiTheme="minorHAnsi" w:hAnsiTheme="minorHAnsi" w:cstheme="minorHAnsi"/>
          <w:sz w:val="24"/>
        </w:rPr>
        <w:t>[</w:t>
      </w:r>
      <w:r w:rsidR="00DE65B9" w:rsidRPr="001351F3">
        <w:rPr>
          <w:rFonts w:asciiTheme="minorHAnsi" w:hAnsiTheme="minorHAnsi" w:cstheme="minorHAnsi"/>
          <w:sz w:val="24"/>
          <w:lang w:val="ka-GE"/>
        </w:rPr>
        <w:t>3.10.3</w:t>
      </w:r>
      <w:r w:rsidRPr="001351F3">
        <w:rPr>
          <w:rFonts w:asciiTheme="minorHAnsi" w:hAnsiTheme="minorHAnsi" w:cstheme="minorHAnsi"/>
          <w:sz w:val="24"/>
        </w:rPr>
        <w:t>]</w:t>
      </w:r>
      <w:r w:rsidR="00DE65B9" w:rsidRPr="001351F3">
        <w:rPr>
          <w:rFonts w:asciiTheme="minorHAnsi" w:hAnsiTheme="minorHAnsi" w:cstheme="minorHAnsi"/>
          <w:b/>
          <w:sz w:val="24"/>
          <w:lang w:val="ka-GE"/>
        </w:rPr>
        <w:t xml:space="preserve"> </w:t>
      </w:r>
      <w:r w:rsidR="00661991" w:rsidRPr="001351F3">
        <w:rPr>
          <w:rFonts w:asciiTheme="minorHAnsi" w:hAnsiTheme="minorHAnsi" w:cstheme="minorHAnsi"/>
          <w:color w:val="000000" w:themeColor="text1"/>
          <w:sz w:val="24"/>
        </w:rPr>
        <w:t xml:space="preserve">სსიპ </w:t>
      </w:r>
      <w:r w:rsidR="00661991" w:rsidRPr="001351F3">
        <w:rPr>
          <w:rFonts w:asciiTheme="minorHAnsi" w:hAnsiTheme="minorHAnsi" w:cstheme="minorHAnsi"/>
          <w:color w:val="000000" w:themeColor="text1"/>
          <w:sz w:val="24"/>
          <w:lang w:val="ka-GE"/>
        </w:rPr>
        <w:t>„</w:t>
      </w:r>
      <w:r w:rsidR="00661991" w:rsidRPr="001351F3">
        <w:rPr>
          <w:rFonts w:asciiTheme="minorHAnsi" w:hAnsiTheme="minorHAnsi" w:cstheme="minorHAnsi"/>
          <w:color w:val="000000" w:themeColor="text1"/>
          <w:sz w:val="24"/>
        </w:rPr>
        <w:t>გარემოსდაცვითი ინფორმაციისა და განათლების ცენტრი</w:t>
      </w:r>
      <w:r w:rsidR="00661991" w:rsidRPr="001351F3">
        <w:rPr>
          <w:rFonts w:asciiTheme="minorHAnsi" w:hAnsiTheme="minorHAnsi" w:cstheme="minorHAnsi"/>
          <w:color w:val="000000" w:themeColor="text1"/>
          <w:sz w:val="24"/>
          <w:lang w:val="ka-GE"/>
        </w:rPr>
        <w:t>“</w:t>
      </w:r>
      <w:r w:rsidR="00661991" w:rsidRPr="001351F3">
        <w:rPr>
          <w:rFonts w:asciiTheme="minorHAnsi" w:hAnsiTheme="minorHAnsi" w:cstheme="minorHAnsi"/>
          <w:color w:val="000000" w:themeColor="text1"/>
          <w:sz w:val="24"/>
        </w:rPr>
        <w:t xml:space="preserve"> </w:t>
      </w:r>
      <w:r w:rsidR="00661991" w:rsidRPr="001351F3">
        <w:rPr>
          <w:rFonts w:asciiTheme="minorHAnsi" w:hAnsiTheme="minorHAnsi" w:cstheme="minorHAnsi"/>
          <w:sz w:val="24"/>
          <w:lang w:val="ka-GE"/>
        </w:rPr>
        <w:t>ნარჩენების მართვასთან</w:t>
      </w:r>
      <w:r w:rsidR="00661991" w:rsidRPr="001351F3">
        <w:rPr>
          <w:rFonts w:asciiTheme="minorHAnsi" w:hAnsiTheme="minorHAnsi" w:cstheme="minorHAnsi"/>
          <w:sz w:val="24"/>
        </w:rPr>
        <w:t xml:space="preserve"> </w:t>
      </w:r>
      <w:r w:rsidR="00661991" w:rsidRPr="001351F3">
        <w:rPr>
          <w:rFonts w:asciiTheme="minorHAnsi" w:hAnsiTheme="minorHAnsi" w:cstheme="minorHAnsi"/>
          <w:sz w:val="24"/>
          <w:lang w:val="ka-GE"/>
        </w:rPr>
        <w:t>დაკავშირებით</w:t>
      </w:r>
      <w:r w:rsidR="00661991" w:rsidRPr="001351F3">
        <w:rPr>
          <w:rFonts w:asciiTheme="minorHAnsi" w:hAnsiTheme="minorHAnsi" w:cstheme="minorHAnsi"/>
          <w:b/>
          <w:sz w:val="24"/>
        </w:rPr>
        <w:t xml:space="preserve"> </w:t>
      </w:r>
      <w:r w:rsidR="00661991" w:rsidRPr="001351F3">
        <w:rPr>
          <w:rFonts w:asciiTheme="minorHAnsi" w:hAnsiTheme="minorHAnsi" w:cstheme="minorHAnsi"/>
          <w:color w:val="000000" w:themeColor="text1"/>
          <w:sz w:val="24"/>
        </w:rPr>
        <w:t xml:space="preserve">ახორციელებს </w:t>
      </w:r>
      <w:r w:rsidR="00661991" w:rsidRPr="001351F3">
        <w:rPr>
          <w:rFonts w:asciiTheme="minorHAnsi" w:hAnsiTheme="minorHAnsi" w:cstheme="minorHAnsi"/>
          <w:b/>
          <w:color w:val="000000" w:themeColor="text1"/>
          <w:sz w:val="24"/>
        </w:rPr>
        <w:t>სასწავლო კურსს “გარემოსდაცვით</w:t>
      </w:r>
      <w:r w:rsidR="00661991" w:rsidRPr="001351F3">
        <w:rPr>
          <w:rFonts w:asciiTheme="minorHAnsi" w:hAnsiTheme="minorHAnsi" w:cstheme="minorHAnsi"/>
          <w:b/>
          <w:color w:val="000000" w:themeColor="text1"/>
          <w:sz w:val="24"/>
          <w:lang w:val="ka-GE"/>
        </w:rPr>
        <w:t>ი</w:t>
      </w:r>
      <w:r w:rsidR="00661991" w:rsidRPr="001351F3">
        <w:rPr>
          <w:rFonts w:asciiTheme="minorHAnsi" w:hAnsiTheme="minorHAnsi" w:cstheme="minorHAnsi"/>
          <w:b/>
          <w:color w:val="000000" w:themeColor="text1"/>
          <w:sz w:val="24"/>
        </w:rPr>
        <w:t xml:space="preserve"> მმართველი”,</w:t>
      </w:r>
      <w:r w:rsidR="00661991" w:rsidRPr="001351F3">
        <w:rPr>
          <w:rFonts w:asciiTheme="minorHAnsi" w:hAnsiTheme="minorHAnsi" w:cstheme="minorHAnsi"/>
          <w:color w:val="000000" w:themeColor="text1"/>
          <w:sz w:val="24"/>
        </w:rPr>
        <w:t xml:space="preserve"> </w:t>
      </w:r>
      <w:r w:rsidR="00DE65B9" w:rsidRPr="001351F3">
        <w:rPr>
          <w:rFonts w:asciiTheme="minorHAnsi" w:hAnsiTheme="minorHAnsi" w:cstheme="minorHAnsi"/>
          <w:sz w:val="24"/>
          <w:lang w:val="ka-GE"/>
        </w:rPr>
        <w:t xml:space="preserve">რომლის მიზანია ნარჩენების მართვის სფეროში კანონით დაკისრებული </w:t>
      </w:r>
      <w:r w:rsidR="00DE65B9" w:rsidRPr="001351F3">
        <w:rPr>
          <w:rFonts w:asciiTheme="minorHAnsi" w:hAnsiTheme="minorHAnsi" w:cstheme="minorHAnsi"/>
          <w:sz w:val="24"/>
          <w:lang w:val="ka-GE"/>
        </w:rPr>
        <w:lastRenderedPageBreak/>
        <w:t xml:space="preserve">მოთხოვნებისა და თანამედროვე სამყაროს სტანდარტების გათვალისწინებით კომპანიებისთვის შესაბამისი კადრების გადამზადება და კვალიფიკაციის ამაღლება - საანგარიშო პერიოდი </w:t>
      </w:r>
      <w:r w:rsidR="00CE31A4" w:rsidRPr="001351F3">
        <w:rPr>
          <w:rFonts w:asciiTheme="minorHAnsi" w:hAnsiTheme="minorHAnsi" w:cstheme="minorHAnsi"/>
          <w:sz w:val="24"/>
          <w:lang w:val="ka-GE"/>
        </w:rPr>
        <w:t xml:space="preserve">სასწავლო კურსი </w:t>
      </w:r>
      <w:r w:rsidR="00DE65B9" w:rsidRPr="001351F3">
        <w:rPr>
          <w:rFonts w:asciiTheme="minorHAnsi" w:hAnsiTheme="minorHAnsi" w:cstheme="minorHAnsi"/>
          <w:sz w:val="24"/>
          <w:lang w:val="ka-GE"/>
        </w:rPr>
        <w:t xml:space="preserve">წარმატებით გაიარა 19-მა მონაწილემ. </w:t>
      </w:r>
    </w:p>
    <w:p w14:paraId="1814EE4A" w14:textId="1957C319" w:rsidR="00414C70" w:rsidRPr="00306744" w:rsidRDefault="00121CDA" w:rsidP="0097306A">
      <w:pPr>
        <w:spacing w:before="120" w:after="120" w:line="276" w:lineRule="auto"/>
        <w:jc w:val="both"/>
        <w:rPr>
          <w:rFonts w:asciiTheme="minorHAnsi" w:hAnsiTheme="minorHAnsi" w:cstheme="minorHAnsi"/>
          <w:b/>
          <w:sz w:val="28"/>
          <w:lang w:val="ka-GE"/>
        </w:rPr>
      </w:pPr>
      <w:r w:rsidRPr="00306744">
        <w:rPr>
          <w:rFonts w:asciiTheme="minorHAnsi" w:hAnsiTheme="minorHAnsi" w:cstheme="minorHAnsi"/>
          <w:b/>
          <w:sz w:val="28"/>
        </w:rPr>
        <w:t>COVID-</w:t>
      </w:r>
      <w:r w:rsidR="0035352E" w:rsidRPr="00306744">
        <w:rPr>
          <w:rFonts w:asciiTheme="minorHAnsi" w:hAnsiTheme="minorHAnsi" w:cstheme="minorHAnsi"/>
          <w:b/>
          <w:sz w:val="28"/>
        </w:rPr>
        <w:t>19</w:t>
      </w:r>
      <w:r w:rsidR="0035352E" w:rsidRPr="00306744">
        <w:rPr>
          <w:rFonts w:asciiTheme="minorHAnsi" w:hAnsiTheme="minorHAnsi" w:cstheme="minorHAnsi"/>
          <w:b/>
          <w:sz w:val="28"/>
          <w:lang w:val="ka-GE"/>
        </w:rPr>
        <w:t xml:space="preserve"> პანდემიის </w:t>
      </w:r>
      <w:r w:rsidR="009A7963" w:rsidRPr="00306744">
        <w:rPr>
          <w:rFonts w:asciiTheme="minorHAnsi" w:hAnsiTheme="minorHAnsi" w:cstheme="minorHAnsi"/>
          <w:b/>
          <w:sz w:val="28"/>
          <w:lang w:val="ka-GE"/>
        </w:rPr>
        <w:t>ფარგლებში განხორციელებული ანტიკრიზისული ღონისძიებები</w:t>
      </w:r>
    </w:p>
    <w:p w14:paraId="071ABB6E" w14:textId="7DE7EB07" w:rsidR="00824086" w:rsidRPr="002C218A" w:rsidRDefault="00824086" w:rsidP="00824086">
      <w:pPr>
        <w:jc w:val="both"/>
        <w:rPr>
          <w:lang w:val="ka-GE"/>
        </w:rPr>
      </w:pPr>
      <w:r w:rsidRPr="00F065FC">
        <w:rPr>
          <w:rFonts w:asciiTheme="minorHAnsi" w:hAnsiTheme="minorHAnsi" w:cstheme="minorHAnsi"/>
          <w:b/>
          <w:sz w:val="24"/>
          <w:lang w:val="ka-GE"/>
        </w:rPr>
        <w:t>სსიპ „აწარმოე საქართველოში“ მიერ,</w:t>
      </w:r>
      <w:r>
        <w:rPr>
          <w:rFonts w:asciiTheme="minorHAnsi" w:hAnsiTheme="minorHAnsi" w:cstheme="minorHAnsi"/>
          <w:sz w:val="24"/>
          <w:lang w:val="ka-GE"/>
        </w:rPr>
        <w:t xml:space="preserve"> </w:t>
      </w:r>
      <w:r>
        <w:rPr>
          <w:rFonts w:asciiTheme="minorHAnsi" w:hAnsiTheme="minorHAnsi" w:cstheme="minorHAnsi"/>
          <w:sz w:val="24"/>
          <w:lang w:val="en-GB"/>
        </w:rPr>
        <w:t xml:space="preserve">COVID-19 </w:t>
      </w:r>
      <w:r w:rsidRPr="00502B4A">
        <w:rPr>
          <w:rFonts w:asciiTheme="minorHAnsi" w:hAnsiTheme="minorHAnsi" w:cstheme="minorHAnsi"/>
          <w:sz w:val="24"/>
          <w:lang w:val="ka-GE"/>
        </w:rPr>
        <w:t>გავრცელებიდან გამომდინარე</w:t>
      </w:r>
      <w:r>
        <w:rPr>
          <w:rFonts w:asciiTheme="minorHAnsi" w:hAnsiTheme="minorHAnsi" w:cstheme="minorHAnsi"/>
          <w:sz w:val="24"/>
          <w:lang w:val="ka-GE"/>
        </w:rPr>
        <w:t>,</w:t>
      </w:r>
      <w:r w:rsidRPr="00502B4A">
        <w:rPr>
          <w:rFonts w:asciiTheme="minorHAnsi" w:hAnsiTheme="minorHAnsi" w:cstheme="minorHAnsi"/>
          <w:sz w:val="24"/>
          <w:lang w:val="ka-GE"/>
        </w:rPr>
        <w:t xml:space="preserve"> ეკონომიკის წინაშე არსებული ახალი გამოწვევების საპასუხოდ</w:t>
      </w:r>
      <w:r>
        <w:rPr>
          <w:rFonts w:asciiTheme="minorHAnsi" w:hAnsiTheme="minorHAnsi" w:cstheme="minorHAnsi"/>
          <w:sz w:val="24"/>
          <w:lang w:val="ka-GE"/>
        </w:rPr>
        <w:t>,</w:t>
      </w:r>
      <w:r w:rsidRPr="00502B4A">
        <w:rPr>
          <w:rFonts w:asciiTheme="minorHAnsi" w:hAnsiTheme="minorHAnsi" w:cstheme="minorHAnsi"/>
          <w:sz w:val="24"/>
          <w:lang w:val="ka-GE"/>
        </w:rPr>
        <w:t xml:space="preserve"> გაფართოვდა</w:t>
      </w:r>
      <w:r w:rsidR="00F065FC">
        <w:rPr>
          <w:rFonts w:asciiTheme="minorHAnsi" w:hAnsiTheme="minorHAnsi" w:cstheme="minorHAnsi"/>
          <w:sz w:val="24"/>
          <w:lang w:val="ka-GE"/>
        </w:rPr>
        <w:t xml:space="preserve"> </w:t>
      </w:r>
      <w:r w:rsidRPr="00502B4A">
        <w:rPr>
          <w:rFonts w:asciiTheme="minorHAnsi" w:hAnsiTheme="minorHAnsi" w:cstheme="minorHAnsi"/>
          <w:sz w:val="24"/>
          <w:lang w:val="ka-GE"/>
        </w:rPr>
        <w:t>ბიზნესის მხარდაჭერის არსებული პროგრამები (ინდუსტრიული ნაწილი, საკრედიტო-საგარანტიო სქემა და მიკრო და მცირე მეწარმეობის ხელშეწყობა - მცირე გრანტები), ასევე ძალაში შევიდა პროგრამები მცირე, საშუალო და საოჯახო სასტუმრო და სარესტორნო ინდუსტრიების ხელშეწყობისთვის და პროგრამები ტურისტული სექტორის, ღონისძიებების ორგანიზატორ კომპანიათა და იპოთეკური კრედიტების მხარდასაჭერად.</w:t>
      </w:r>
    </w:p>
    <w:p w14:paraId="27952D59" w14:textId="665808C6" w:rsidR="00824086" w:rsidRPr="00502B4A" w:rsidRDefault="00824086" w:rsidP="00824086">
      <w:pPr>
        <w:jc w:val="both"/>
        <w:rPr>
          <w:rFonts w:asciiTheme="minorHAnsi" w:hAnsiTheme="minorHAnsi" w:cstheme="minorHAnsi"/>
          <w:sz w:val="24"/>
          <w:szCs w:val="24"/>
          <w:lang w:val="ka-GE"/>
        </w:rPr>
      </w:pPr>
      <w:r w:rsidRPr="00502B4A">
        <w:rPr>
          <w:rFonts w:asciiTheme="minorHAnsi" w:hAnsiTheme="minorHAnsi" w:cstheme="minorHAnsi"/>
          <w:sz w:val="24"/>
          <w:szCs w:val="24"/>
          <w:lang w:val="ka-GE"/>
        </w:rPr>
        <w:t>პროგრამის „აწარმოე საქართველოში“ ინდუსტრიული ნაწილის ფარგლებში სესხის თანადაფინანსების ვადა გაიზარდა 36 თვემდე, სესხის მინიმალური მოცულობა შემცირდა 50 000 ლარამდე, მაქსიმალური კი გაიზარდა 10 მილიონ ლარამდე.</w:t>
      </w:r>
      <w:r w:rsidRPr="00502B4A">
        <w:rPr>
          <w:rFonts w:asciiTheme="minorHAnsi" w:hAnsiTheme="minorHAnsi" w:cstheme="minorHAnsi"/>
          <w:sz w:val="24"/>
          <w:szCs w:val="24"/>
          <w:lang w:val="en-GB"/>
        </w:rPr>
        <w:t xml:space="preserve"> </w:t>
      </w:r>
    </w:p>
    <w:p w14:paraId="466AEE8D" w14:textId="77777777" w:rsidR="002F11AC" w:rsidRPr="00502B4A" w:rsidRDefault="002F11AC" w:rsidP="002F11AC">
      <w:pPr>
        <w:jc w:val="both"/>
        <w:rPr>
          <w:rFonts w:asciiTheme="minorHAnsi" w:hAnsiTheme="minorHAnsi" w:cstheme="minorHAnsi"/>
          <w:sz w:val="24"/>
          <w:szCs w:val="24"/>
          <w:lang w:val="ka-GE"/>
        </w:rPr>
      </w:pPr>
      <w:r w:rsidRPr="00502B4A">
        <w:rPr>
          <w:rFonts w:asciiTheme="minorHAnsi" w:hAnsiTheme="minorHAnsi" w:cstheme="minorHAnsi"/>
          <w:sz w:val="24"/>
          <w:szCs w:val="24"/>
          <w:lang w:val="ka-GE"/>
        </w:rPr>
        <w:t xml:space="preserve">საკრედიტო-საგარანტიო სქემაში </w:t>
      </w:r>
      <w:r>
        <w:rPr>
          <w:rFonts w:asciiTheme="minorHAnsi" w:hAnsiTheme="minorHAnsi" w:cstheme="minorHAnsi"/>
          <w:sz w:val="24"/>
          <w:szCs w:val="24"/>
          <w:lang w:val="ka-GE"/>
        </w:rPr>
        <w:t xml:space="preserve">ახალი სესხების ძირი თანხის 70-დან 90%-მდე გაიზარდა გარანტირებული თანხების მოცულობა, ბანკების გარდა ფინანსური ინსტიტუტის როლში დაემატა მიკროსაფინანსო ორგანიზაციები, დაიშვა კომერციულ ბანკებში პროგრამის გარეთ გაცემული სესხის პროგრამის ფარგლებში რესტრუქტურიზების და რეფინანსირების გაკეთება. რესტრუქტურტურიზებული სესხის შემთხვევაში ხდება ძირი თანხის 30%-ის გარანტირება. </w:t>
      </w:r>
    </w:p>
    <w:p w14:paraId="1FAE730E" w14:textId="02A17852" w:rsidR="00824086" w:rsidRPr="00502B4A" w:rsidRDefault="00824086" w:rsidP="00824086">
      <w:pPr>
        <w:jc w:val="both"/>
        <w:rPr>
          <w:rFonts w:asciiTheme="minorHAnsi" w:hAnsiTheme="minorHAnsi" w:cstheme="minorHAnsi"/>
          <w:sz w:val="24"/>
          <w:szCs w:val="24"/>
          <w:lang w:val="ka-GE"/>
        </w:rPr>
      </w:pPr>
      <w:r w:rsidRPr="00502B4A">
        <w:rPr>
          <w:rFonts w:asciiTheme="minorHAnsi" w:hAnsiTheme="minorHAnsi" w:cstheme="minorHAnsi"/>
          <w:sz w:val="24"/>
          <w:szCs w:val="24"/>
          <w:lang w:val="ka-GE"/>
        </w:rPr>
        <w:t>მიკრო და მცირე გრანტების პროგრამაში განხორციელებული ცვლილებების შედეგად პროგრამის ფარგლებში გაფართოვდა ბიზნესის ოპერირების ლოკაციები (მოიცვა მთელი ქვეყნის ტერიტორია), მოხდა საგრანტო თანხების მაქსიმალური მოცულობის ზრდა 20,000 ლარიდან 30,000 ლარამდე. ასევე</w:t>
      </w:r>
      <w:r w:rsidR="00FA3BCD">
        <w:rPr>
          <w:rFonts w:asciiTheme="minorHAnsi" w:hAnsiTheme="minorHAnsi" w:cstheme="minorHAnsi"/>
          <w:sz w:val="24"/>
          <w:szCs w:val="24"/>
        </w:rPr>
        <w:t>,</w:t>
      </w:r>
      <w:r w:rsidRPr="00502B4A">
        <w:rPr>
          <w:rFonts w:asciiTheme="minorHAnsi" w:hAnsiTheme="minorHAnsi" w:cstheme="minorHAnsi"/>
          <w:sz w:val="24"/>
          <w:szCs w:val="24"/>
          <w:lang w:val="ka-GE"/>
        </w:rPr>
        <w:t xml:space="preserve"> მნიშვნელოვნად გაიზარდა დასაფინანსებელი პროექტების რაოდენობაც და საქმიანობის სახეების ჩამონათვალი (300-ზე მეტი სახის საქმიანობა</w:t>
      </w:r>
      <w:r w:rsidR="005566DE">
        <w:rPr>
          <w:rFonts w:asciiTheme="minorHAnsi" w:hAnsiTheme="minorHAnsi" w:cstheme="minorHAnsi"/>
          <w:sz w:val="24"/>
          <w:szCs w:val="24"/>
          <w:lang w:val="ka-GE"/>
        </w:rPr>
        <w:t>).</w:t>
      </w:r>
    </w:p>
    <w:p w14:paraId="0280AC24" w14:textId="6DB6AC9D" w:rsidR="00824086" w:rsidRPr="00502B4A" w:rsidRDefault="00824086" w:rsidP="00824086">
      <w:pPr>
        <w:jc w:val="both"/>
        <w:rPr>
          <w:rFonts w:asciiTheme="minorHAnsi" w:hAnsiTheme="minorHAnsi" w:cstheme="minorHAnsi"/>
          <w:sz w:val="24"/>
          <w:szCs w:val="24"/>
          <w:lang w:val="ka-GE"/>
        </w:rPr>
      </w:pPr>
      <w:r w:rsidRPr="00502B4A">
        <w:rPr>
          <w:rFonts w:asciiTheme="minorHAnsi" w:hAnsiTheme="minorHAnsi" w:cstheme="minorHAnsi"/>
          <w:sz w:val="24"/>
          <w:szCs w:val="24"/>
          <w:lang w:val="ka-GE"/>
        </w:rPr>
        <w:t xml:space="preserve">პანდემიის შედეგად ყველაზე მეტად დაზარალებული ტურიზმის სექტორის მხარდაჭერის და გაჯანსაღების მიზნით </w:t>
      </w:r>
      <w:r w:rsidR="005566DE" w:rsidRPr="00502B4A">
        <w:rPr>
          <w:rFonts w:asciiTheme="minorHAnsi" w:hAnsiTheme="minorHAnsi" w:cstheme="minorHAnsi"/>
          <w:sz w:val="24"/>
          <w:szCs w:val="24"/>
          <w:lang w:val="ka-GE"/>
        </w:rPr>
        <w:t xml:space="preserve">ამოქმედდა პროგრამა </w:t>
      </w:r>
      <w:r w:rsidRPr="00502B4A">
        <w:rPr>
          <w:rFonts w:asciiTheme="minorHAnsi" w:hAnsiTheme="minorHAnsi" w:cstheme="minorHAnsi"/>
          <w:sz w:val="24"/>
          <w:szCs w:val="24"/>
          <w:lang w:val="ka-GE"/>
        </w:rPr>
        <w:t xml:space="preserve">„თანადაფინანსების მექანიზმი მცირე და საოჯახო სასტუმრო ინდუსტრიის ხელშეწყობისთვის“. პროგრამა გულისხმობს სასტუმროებისთვის სესხის პროცენტის თანადაფინანსებას. საანგარიშო პერიოდში აღნიშნული მიმართულებით </w:t>
      </w:r>
      <w:r w:rsidR="005566DE" w:rsidRPr="00502B4A">
        <w:rPr>
          <w:rFonts w:asciiTheme="minorHAnsi" w:hAnsiTheme="minorHAnsi" w:cstheme="minorHAnsi"/>
          <w:sz w:val="24"/>
          <w:szCs w:val="24"/>
          <w:lang w:val="ka-GE"/>
        </w:rPr>
        <w:t>3,254 სესხზე</w:t>
      </w:r>
      <w:r w:rsidR="005566DE">
        <w:rPr>
          <w:rFonts w:asciiTheme="minorHAnsi" w:hAnsiTheme="minorHAnsi" w:cstheme="minorHAnsi"/>
          <w:sz w:val="24"/>
          <w:szCs w:val="24"/>
        </w:rPr>
        <w:t xml:space="preserve"> </w:t>
      </w:r>
      <w:r w:rsidRPr="00502B4A">
        <w:rPr>
          <w:rFonts w:asciiTheme="minorHAnsi" w:hAnsiTheme="minorHAnsi" w:cstheme="minorHAnsi"/>
          <w:sz w:val="24"/>
          <w:szCs w:val="24"/>
          <w:lang w:val="ka-GE"/>
        </w:rPr>
        <w:t>გაიცა</w:t>
      </w:r>
      <w:r w:rsidR="00F065FC">
        <w:rPr>
          <w:rFonts w:asciiTheme="minorHAnsi" w:hAnsiTheme="minorHAnsi" w:cstheme="minorHAnsi"/>
          <w:sz w:val="24"/>
          <w:szCs w:val="24"/>
          <w:lang w:val="ka-GE"/>
        </w:rPr>
        <w:t xml:space="preserve"> </w:t>
      </w:r>
      <w:r w:rsidR="005566DE" w:rsidRPr="00502B4A">
        <w:rPr>
          <w:rFonts w:asciiTheme="minorHAnsi" w:hAnsiTheme="minorHAnsi" w:cstheme="minorHAnsi"/>
          <w:sz w:val="24"/>
          <w:szCs w:val="24"/>
          <w:lang w:val="ka-GE"/>
        </w:rPr>
        <w:t xml:space="preserve">თანადაფინანსება </w:t>
      </w:r>
      <w:r w:rsidRPr="00502B4A">
        <w:rPr>
          <w:rFonts w:asciiTheme="minorHAnsi" w:hAnsiTheme="minorHAnsi" w:cstheme="minorHAnsi"/>
          <w:sz w:val="24"/>
          <w:szCs w:val="24"/>
          <w:lang w:val="ka-GE"/>
        </w:rPr>
        <w:t>45.6 მლნ. ლარის ოდენობით.</w:t>
      </w:r>
    </w:p>
    <w:p w14:paraId="1D58A291" w14:textId="77777777" w:rsidR="00824086" w:rsidRPr="00502B4A" w:rsidRDefault="00824086" w:rsidP="00824086">
      <w:pPr>
        <w:jc w:val="both"/>
        <w:rPr>
          <w:rFonts w:asciiTheme="minorHAnsi" w:hAnsiTheme="minorHAnsi" w:cstheme="minorHAnsi"/>
          <w:sz w:val="24"/>
          <w:szCs w:val="24"/>
          <w:lang w:val="ka-GE"/>
        </w:rPr>
      </w:pPr>
      <w:r w:rsidRPr="00502B4A">
        <w:rPr>
          <w:rFonts w:asciiTheme="minorHAnsi" w:hAnsiTheme="minorHAnsi" w:cstheme="minorHAnsi"/>
          <w:sz w:val="24"/>
          <w:szCs w:val="24"/>
          <w:lang w:val="ka-GE"/>
        </w:rPr>
        <w:t>შეიქმნა პროგრამა სახელწოდებით „თანადაფინანსების მექანიზმი სარესტორნო ინდუსტრიის ხელშეწყობისთვის“. პროგრამა გულისხმობს სესხისა და სალიზინგო პროექტის საპროცენტო განაკვეთის თანადაფინანსებას. აღნიშნულის ფარგლებში, 300 ბენეფიციარის 420 სესხზე გადაირიცხა 4.7 მლნ ლარი.</w:t>
      </w:r>
    </w:p>
    <w:p w14:paraId="6C616513" w14:textId="4E5BC386" w:rsidR="00824086" w:rsidRPr="00502B4A" w:rsidRDefault="00824086" w:rsidP="00824086">
      <w:pPr>
        <w:jc w:val="both"/>
        <w:rPr>
          <w:rFonts w:asciiTheme="minorHAnsi" w:hAnsiTheme="minorHAnsi" w:cstheme="minorHAnsi"/>
          <w:sz w:val="24"/>
          <w:szCs w:val="24"/>
          <w:lang w:val="ka-GE"/>
        </w:rPr>
      </w:pPr>
      <w:r w:rsidRPr="00502B4A">
        <w:rPr>
          <w:rFonts w:asciiTheme="minorHAnsi" w:hAnsiTheme="minorHAnsi" w:cstheme="minorHAnsi"/>
          <w:sz w:val="24"/>
          <w:szCs w:val="24"/>
          <w:lang w:val="ka-GE"/>
        </w:rPr>
        <w:lastRenderedPageBreak/>
        <w:t>ასევე</w:t>
      </w:r>
      <w:r w:rsidR="005566DE">
        <w:rPr>
          <w:rFonts w:asciiTheme="minorHAnsi" w:hAnsiTheme="minorHAnsi" w:cstheme="minorHAnsi"/>
          <w:sz w:val="24"/>
          <w:szCs w:val="24"/>
        </w:rPr>
        <w:t>,</w:t>
      </w:r>
      <w:r w:rsidRPr="00502B4A">
        <w:rPr>
          <w:rFonts w:asciiTheme="minorHAnsi" w:hAnsiTheme="minorHAnsi" w:cstheme="minorHAnsi"/>
          <w:sz w:val="24"/>
          <w:szCs w:val="24"/>
          <w:lang w:val="ka-GE"/>
        </w:rPr>
        <w:t xml:space="preserve"> ტურისტული სექტორის დახმარების მიზნით</w:t>
      </w:r>
      <w:r w:rsidR="005566DE">
        <w:rPr>
          <w:rFonts w:asciiTheme="minorHAnsi" w:hAnsiTheme="minorHAnsi" w:cstheme="minorHAnsi"/>
          <w:sz w:val="24"/>
          <w:szCs w:val="24"/>
        </w:rPr>
        <w:t xml:space="preserve"> </w:t>
      </w:r>
      <w:r w:rsidR="005566DE" w:rsidRPr="00502B4A">
        <w:rPr>
          <w:rFonts w:asciiTheme="minorHAnsi" w:hAnsiTheme="minorHAnsi" w:cstheme="minorHAnsi"/>
          <w:sz w:val="24"/>
          <w:szCs w:val="24"/>
          <w:lang w:val="ka-GE"/>
        </w:rPr>
        <w:t>შეიქმნა პროგრამა</w:t>
      </w:r>
      <w:r w:rsidRPr="00502B4A">
        <w:rPr>
          <w:rFonts w:asciiTheme="minorHAnsi" w:hAnsiTheme="minorHAnsi" w:cstheme="minorHAnsi"/>
          <w:sz w:val="24"/>
          <w:szCs w:val="24"/>
          <w:lang w:val="ka-GE"/>
        </w:rPr>
        <w:t>, კერძოდ კი, საერთაშორისო საჰაერო ტრანსპორტის (IATA) აკრედიტაციის მქონე კომპანიებისა და გენერალური გაყიდვების აგენტი კომპანიების მხარდასაჭერად. პროგრამა გულისხმობს გარანტის მიერ გაცემული საბანკო გარანტიის საზღაურის სუბსიდირებას. დახმარება გაეწია 33 კომპანიას 39 გარანტიაზე. ჯამში გადარიცხულია 243.6 ათასი ლარის ექვივალენტი.</w:t>
      </w:r>
    </w:p>
    <w:p w14:paraId="6F6F76EC" w14:textId="710437C8" w:rsidR="00824086" w:rsidRPr="00502B4A" w:rsidRDefault="00824086" w:rsidP="00824086">
      <w:pPr>
        <w:jc w:val="both"/>
        <w:rPr>
          <w:rFonts w:asciiTheme="minorHAnsi" w:hAnsiTheme="minorHAnsi" w:cstheme="minorHAnsi"/>
          <w:sz w:val="24"/>
          <w:szCs w:val="24"/>
          <w:lang w:val="ka-GE"/>
        </w:rPr>
      </w:pPr>
      <w:r w:rsidRPr="00502B4A">
        <w:rPr>
          <w:rFonts w:asciiTheme="minorHAnsi" w:hAnsiTheme="minorHAnsi" w:cstheme="minorHAnsi"/>
          <w:sz w:val="24"/>
          <w:szCs w:val="24"/>
          <w:lang w:val="ka-GE"/>
        </w:rPr>
        <w:t>ა</w:t>
      </w:r>
      <w:r w:rsidR="006327CC">
        <w:rPr>
          <w:rFonts w:asciiTheme="minorHAnsi" w:hAnsiTheme="minorHAnsi" w:cstheme="minorHAnsi"/>
          <w:sz w:val="24"/>
          <w:szCs w:val="24"/>
          <w:lang w:val="ka-GE"/>
        </w:rPr>
        <w:t xml:space="preserve">მასთან, </w:t>
      </w:r>
      <w:r w:rsidRPr="00502B4A">
        <w:rPr>
          <w:rFonts w:asciiTheme="minorHAnsi" w:hAnsiTheme="minorHAnsi" w:cstheme="minorHAnsi"/>
          <w:sz w:val="24"/>
          <w:szCs w:val="24"/>
          <w:lang w:val="ka-GE"/>
        </w:rPr>
        <w:t>შემუშავდა პროგრამა „ღონისძიებების ორგანიზატორთა მიერ კომერციული ბანკისგან მიღებული სესხის სუბსიდირების სქემა", რომლის ფარგლებშიც 41 ბენეფიციარის 55 სესხზე გადაირიცხა 669.9 ათასი ლარი.</w:t>
      </w:r>
    </w:p>
    <w:p w14:paraId="223220AA" w14:textId="77777777" w:rsidR="00824086" w:rsidRPr="00502B4A" w:rsidRDefault="00824086" w:rsidP="00824086">
      <w:pPr>
        <w:jc w:val="both"/>
        <w:rPr>
          <w:rFonts w:asciiTheme="minorHAnsi" w:hAnsiTheme="minorHAnsi" w:cstheme="minorHAnsi"/>
          <w:sz w:val="24"/>
          <w:szCs w:val="24"/>
          <w:lang w:val="ka-GE"/>
        </w:rPr>
      </w:pPr>
      <w:r w:rsidRPr="00502B4A">
        <w:rPr>
          <w:rFonts w:asciiTheme="minorHAnsi" w:hAnsiTheme="minorHAnsi" w:cstheme="minorHAnsi"/>
          <w:sz w:val="24"/>
          <w:szCs w:val="24"/>
          <w:lang w:val="ka-GE"/>
        </w:rPr>
        <w:t>სამშენებლო სექტორის ხელშემწყობი პროგრამის ფარგლებში შემუშავდა იპოთეკური კრედიტების მხარდამჭერი პროგრამა, რომელიც მოიცავს ორ კომპონენტს:</w:t>
      </w:r>
    </w:p>
    <w:p w14:paraId="781BE701" w14:textId="77777777" w:rsidR="00824086" w:rsidRPr="00502B4A" w:rsidRDefault="00824086" w:rsidP="006327CC">
      <w:pPr>
        <w:spacing w:after="120" w:line="276" w:lineRule="auto"/>
        <w:ind w:left="360"/>
        <w:jc w:val="both"/>
        <w:rPr>
          <w:rFonts w:asciiTheme="minorHAnsi" w:hAnsiTheme="minorHAnsi" w:cstheme="minorHAnsi"/>
          <w:sz w:val="24"/>
          <w:szCs w:val="24"/>
          <w:lang w:val="ka-GE"/>
        </w:rPr>
      </w:pPr>
      <w:r w:rsidRPr="00502B4A">
        <w:rPr>
          <w:rFonts w:asciiTheme="minorHAnsi" w:hAnsiTheme="minorHAnsi" w:cstheme="minorHAnsi"/>
          <w:sz w:val="24"/>
          <w:szCs w:val="24"/>
          <w:lang w:val="ka-GE"/>
        </w:rPr>
        <w:t>1.</w:t>
      </w:r>
      <w:r w:rsidRPr="00502B4A">
        <w:rPr>
          <w:rFonts w:asciiTheme="minorHAnsi" w:hAnsiTheme="minorHAnsi" w:cstheme="minorHAnsi"/>
          <w:sz w:val="24"/>
          <w:szCs w:val="24"/>
          <w:lang w:val="ka-GE"/>
        </w:rPr>
        <w:tab/>
        <w:t xml:space="preserve"> საგარანტიო მექანიზმი </w:t>
      </w:r>
    </w:p>
    <w:p w14:paraId="617A1BFB" w14:textId="77777777" w:rsidR="00824086" w:rsidRPr="00502B4A" w:rsidRDefault="00824086" w:rsidP="006327CC">
      <w:pPr>
        <w:spacing w:after="120" w:line="276" w:lineRule="auto"/>
        <w:ind w:left="360"/>
        <w:jc w:val="both"/>
        <w:rPr>
          <w:rFonts w:asciiTheme="minorHAnsi" w:hAnsiTheme="minorHAnsi" w:cstheme="minorHAnsi"/>
          <w:sz w:val="24"/>
          <w:szCs w:val="24"/>
          <w:lang w:val="ka-GE"/>
        </w:rPr>
      </w:pPr>
      <w:r w:rsidRPr="00502B4A">
        <w:rPr>
          <w:rFonts w:asciiTheme="minorHAnsi" w:hAnsiTheme="minorHAnsi" w:cstheme="minorHAnsi"/>
          <w:sz w:val="24"/>
          <w:szCs w:val="24"/>
          <w:lang w:val="ka-GE"/>
        </w:rPr>
        <w:t>2.</w:t>
      </w:r>
      <w:r w:rsidRPr="00502B4A">
        <w:rPr>
          <w:rFonts w:asciiTheme="minorHAnsi" w:hAnsiTheme="minorHAnsi" w:cstheme="minorHAnsi"/>
          <w:sz w:val="24"/>
          <w:szCs w:val="24"/>
          <w:lang w:val="ka-GE"/>
        </w:rPr>
        <w:tab/>
        <w:t xml:space="preserve">პროცენტის სუბსიდირება </w:t>
      </w:r>
    </w:p>
    <w:p w14:paraId="24904786" w14:textId="65FB38CF" w:rsidR="00824086" w:rsidRPr="00502B4A" w:rsidRDefault="00824086" w:rsidP="00824086">
      <w:pPr>
        <w:jc w:val="both"/>
        <w:rPr>
          <w:rFonts w:asciiTheme="minorHAnsi" w:hAnsiTheme="minorHAnsi" w:cstheme="minorHAnsi"/>
          <w:sz w:val="24"/>
          <w:szCs w:val="24"/>
          <w:lang w:val="ka-GE"/>
        </w:rPr>
      </w:pPr>
      <w:r w:rsidRPr="00502B4A">
        <w:rPr>
          <w:rFonts w:asciiTheme="minorHAnsi" w:hAnsiTheme="minorHAnsi" w:cstheme="minorHAnsi"/>
          <w:sz w:val="24"/>
          <w:szCs w:val="24"/>
          <w:lang w:val="ka-GE"/>
        </w:rPr>
        <w:t>საანგარიშო პერიოდში საგარანტიო მექანიზმით ისარგებლა 2,072 ბენეფიციარმა, ხოლო პროცენტის სუბსიდირების მექანიზმით</w:t>
      </w:r>
      <w:r w:rsidR="006327CC">
        <w:rPr>
          <w:rFonts w:asciiTheme="minorHAnsi" w:hAnsiTheme="minorHAnsi" w:cstheme="minorHAnsi"/>
          <w:sz w:val="24"/>
          <w:szCs w:val="24"/>
          <w:lang w:val="ka-GE"/>
        </w:rPr>
        <w:t xml:space="preserve"> -</w:t>
      </w:r>
      <w:r w:rsidR="00F065FC">
        <w:rPr>
          <w:rFonts w:asciiTheme="minorHAnsi" w:hAnsiTheme="minorHAnsi" w:cstheme="minorHAnsi"/>
          <w:sz w:val="24"/>
          <w:szCs w:val="24"/>
          <w:lang w:val="ka-GE"/>
        </w:rPr>
        <w:t xml:space="preserve"> </w:t>
      </w:r>
      <w:r w:rsidRPr="00502B4A">
        <w:rPr>
          <w:rFonts w:asciiTheme="minorHAnsi" w:hAnsiTheme="minorHAnsi" w:cstheme="minorHAnsi"/>
          <w:sz w:val="24"/>
          <w:szCs w:val="24"/>
          <w:lang w:val="ka-GE"/>
        </w:rPr>
        <w:t xml:space="preserve">8,443 მსესხებელმა. სუბსიდირებული სესხების მოცულობამ 827.9 მლნ ლარი, ხოლო გარანტირებული სესხების </w:t>
      </w:r>
      <w:r w:rsidR="006327CC">
        <w:rPr>
          <w:rFonts w:asciiTheme="minorHAnsi" w:hAnsiTheme="minorHAnsi" w:cstheme="minorHAnsi"/>
          <w:sz w:val="24"/>
          <w:szCs w:val="24"/>
          <w:lang w:val="ka-GE"/>
        </w:rPr>
        <w:t>მოცულობამ</w:t>
      </w:r>
      <w:r w:rsidRPr="00502B4A">
        <w:rPr>
          <w:rFonts w:asciiTheme="minorHAnsi" w:hAnsiTheme="minorHAnsi" w:cstheme="minorHAnsi"/>
          <w:sz w:val="24"/>
          <w:szCs w:val="24"/>
          <w:lang w:val="ka-GE"/>
        </w:rPr>
        <w:t xml:space="preserve"> 230.4 მლნ. ლარი შეადგინა. </w:t>
      </w:r>
    </w:p>
    <w:p w14:paraId="6A8EF950" w14:textId="77777777" w:rsidR="00824086" w:rsidRDefault="00824086" w:rsidP="00E02366">
      <w:pPr>
        <w:spacing w:before="120" w:after="120" w:line="276" w:lineRule="auto"/>
        <w:jc w:val="both"/>
        <w:rPr>
          <w:rFonts w:asciiTheme="minorHAnsi" w:hAnsiTheme="minorHAnsi" w:cstheme="minorHAnsi"/>
          <w:color w:val="000000" w:themeColor="text1"/>
          <w:sz w:val="24"/>
          <w:lang w:val="ka-GE"/>
        </w:rPr>
      </w:pPr>
    </w:p>
    <w:p w14:paraId="63FB389B" w14:textId="0A89FBD6" w:rsidR="00E02366" w:rsidRPr="00E02366" w:rsidRDefault="00E02366" w:rsidP="00E02366">
      <w:pPr>
        <w:spacing w:before="120" w:after="120" w:line="276" w:lineRule="auto"/>
        <w:jc w:val="both"/>
        <w:rPr>
          <w:rFonts w:asciiTheme="minorHAnsi" w:hAnsiTheme="minorHAnsi" w:cstheme="minorHAnsi"/>
          <w:color w:val="000000" w:themeColor="text1"/>
          <w:sz w:val="24"/>
          <w:lang w:val="ka-GE"/>
        </w:rPr>
      </w:pPr>
      <w:r w:rsidRPr="006327CC">
        <w:rPr>
          <w:rFonts w:asciiTheme="minorHAnsi" w:hAnsiTheme="minorHAnsi" w:cstheme="minorHAnsi"/>
          <w:b/>
          <w:color w:val="000000" w:themeColor="text1"/>
          <w:sz w:val="24"/>
          <w:lang w:val="ka-GE"/>
        </w:rPr>
        <w:t>სოფლის მეურნეობის ანტიკრიზისული</w:t>
      </w:r>
      <w:r w:rsidRPr="00E02366">
        <w:rPr>
          <w:rFonts w:asciiTheme="minorHAnsi" w:hAnsiTheme="minorHAnsi" w:cstheme="minorHAnsi"/>
          <w:color w:val="000000" w:themeColor="text1"/>
          <w:sz w:val="24"/>
          <w:lang w:val="ka-GE"/>
        </w:rPr>
        <w:t xml:space="preserve"> გეგმის „ზრუნვა სოფელზე და ფერმერებზე“  ფარგლებში,  სასოფლო-სამეურნეო საქმიანობაში ჩართული ფერმერები და მეწარმეები სახელმწიფოსგან მნიშვნელოვან მხარდაჭერას იღებენ.</w:t>
      </w:r>
    </w:p>
    <w:p w14:paraId="37B777D6" w14:textId="27839291" w:rsidR="00E02366" w:rsidRPr="00E02366" w:rsidRDefault="00E02366" w:rsidP="00E02366">
      <w:pPr>
        <w:spacing w:before="120" w:after="120" w:line="276" w:lineRule="auto"/>
        <w:jc w:val="both"/>
        <w:rPr>
          <w:rFonts w:asciiTheme="minorHAnsi" w:hAnsiTheme="minorHAnsi" w:cstheme="minorHAnsi"/>
          <w:color w:val="000000" w:themeColor="text1"/>
          <w:sz w:val="24"/>
          <w:lang w:val="ka-GE"/>
        </w:rPr>
      </w:pPr>
      <w:r w:rsidRPr="00E02366">
        <w:rPr>
          <w:rFonts w:asciiTheme="minorHAnsi" w:hAnsiTheme="minorHAnsi" w:cstheme="minorHAnsi"/>
          <w:color w:val="000000" w:themeColor="text1"/>
          <w:sz w:val="24"/>
          <w:lang w:val="ka-GE"/>
        </w:rPr>
        <w:t xml:space="preserve">2020 წლის მონაცემებით: </w:t>
      </w:r>
    </w:p>
    <w:p w14:paraId="147D2B4E" w14:textId="0AA14D4C" w:rsidR="00E02366" w:rsidRPr="00E02366" w:rsidRDefault="00E02366" w:rsidP="009E2EF5">
      <w:pPr>
        <w:numPr>
          <w:ilvl w:val="0"/>
          <w:numId w:val="8"/>
        </w:numPr>
        <w:spacing w:before="120" w:after="120" w:line="276" w:lineRule="auto"/>
        <w:jc w:val="both"/>
        <w:rPr>
          <w:rFonts w:asciiTheme="minorHAnsi" w:hAnsiTheme="minorHAnsi" w:cstheme="minorHAnsi"/>
          <w:color w:val="000000" w:themeColor="text1"/>
          <w:sz w:val="24"/>
          <w:lang w:val="ka-GE"/>
        </w:rPr>
      </w:pPr>
      <w:bookmarkStart w:id="64" w:name="_Hlk44930769"/>
      <w:r w:rsidRPr="00E02366">
        <w:rPr>
          <w:rFonts w:asciiTheme="minorHAnsi" w:hAnsiTheme="minorHAnsi" w:cstheme="minorHAnsi"/>
          <w:iCs/>
          <w:color w:val="000000" w:themeColor="text1"/>
          <w:sz w:val="24"/>
          <w:lang w:val="ka-GE"/>
        </w:rPr>
        <w:t>სასოფლო-სამეურნეო მიწის მესაკუთრეთა სტიმულირების სახელმწიფო  პროგრამის</w:t>
      </w:r>
      <w:r w:rsidRPr="00E02366">
        <w:rPr>
          <w:rFonts w:asciiTheme="minorHAnsi" w:hAnsiTheme="minorHAnsi" w:cstheme="minorHAnsi"/>
          <w:bCs/>
          <w:iCs/>
          <w:color w:val="000000" w:themeColor="text1"/>
          <w:sz w:val="24"/>
          <w:lang w:val="ka-GE"/>
        </w:rPr>
        <w:t xml:space="preserve">  </w:t>
      </w:r>
      <w:r w:rsidRPr="00E02366">
        <w:rPr>
          <w:rFonts w:asciiTheme="minorHAnsi" w:hAnsiTheme="minorHAnsi" w:cstheme="minorHAnsi"/>
          <w:color w:val="000000" w:themeColor="text1"/>
          <w:sz w:val="24"/>
          <w:lang w:val="ka-GE"/>
        </w:rPr>
        <w:t>ფარგლებში</w:t>
      </w:r>
      <w:r>
        <w:rPr>
          <w:rFonts w:asciiTheme="minorHAnsi" w:hAnsiTheme="minorHAnsi" w:cstheme="minorHAnsi"/>
          <w:color w:val="000000" w:themeColor="text1"/>
          <w:sz w:val="24"/>
          <w:lang w:val="ka-GE"/>
        </w:rPr>
        <w:t>,</w:t>
      </w:r>
      <w:r w:rsidRPr="00E02366">
        <w:rPr>
          <w:rFonts w:asciiTheme="minorHAnsi" w:hAnsiTheme="minorHAnsi" w:cstheme="minorHAnsi"/>
          <w:color w:val="000000" w:themeColor="text1"/>
          <w:sz w:val="24"/>
          <w:lang w:val="ka-GE"/>
        </w:rPr>
        <w:t xml:space="preserve"> 180,500-ზე მეტ ფერმერს დაერიცხა აგროქულები. დარიცხული სუბსიდიის ოდენობა 31 მლნ ლარს აჭარბებს, საიდანაც სპეციალიზირებულ სავაჭრო ობიექტებში უკვე განაღდებულია 26 მლნ ლარზე მეტი. აგროქულების დარიცხვა გრძელდება. </w:t>
      </w:r>
    </w:p>
    <w:p w14:paraId="20F30BA8" w14:textId="007BCA6C" w:rsidR="00E02366" w:rsidRPr="00E02366" w:rsidRDefault="00E02366" w:rsidP="009E2EF5">
      <w:pPr>
        <w:numPr>
          <w:ilvl w:val="0"/>
          <w:numId w:val="8"/>
        </w:numPr>
        <w:spacing w:before="120" w:after="120" w:line="276" w:lineRule="auto"/>
        <w:jc w:val="both"/>
        <w:rPr>
          <w:rFonts w:asciiTheme="minorHAnsi" w:hAnsiTheme="minorHAnsi" w:cstheme="minorHAnsi"/>
          <w:color w:val="000000" w:themeColor="text1"/>
          <w:sz w:val="24"/>
          <w:lang w:val="ka-GE"/>
        </w:rPr>
      </w:pPr>
      <w:r w:rsidRPr="00E02366">
        <w:rPr>
          <w:rFonts w:asciiTheme="minorHAnsi" w:hAnsiTheme="minorHAnsi" w:cstheme="minorHAnsi"/>
          <w:iCs/>
          <w:color w:val="000000" w:themeColor="text1"/>
          <w:sz w:val="24"/>
          <w:lang w:val="ka-GE"/>
        </w:rPr>
        <w:t>აგროდიზელით ხელშეწყობის პროგრამით</w:t>
      </w:r>
      <w:r w:rsidRPr="00E02366">
        <w:rPr>
          <w:rFonts w:asciiTheme="minorHAnsi" w:hAnsiTheme="minorHAnsi" w:cstheme="minorHAnsi"/>
          <w:i/>
          <w:iCs/>
          <w:color w:val="000000" w:themeColor="text1"/>
          <w:sz w:val="24"/>
          <w:lang w:val="ka-GE"/>
        </w:rPr>
        <w:t>,</w:t>
      </w:r>
      <w:r w:rsidRPr="00E02366">
        <w:rPr>
          <w:rFonts w:asciiTheme="minorHAnsi" w:hAnsiTheme="minorHAnsi" w:cstheme="minorHAnsi"/>
          <w:color w:val="000000" w:themeColor="text1"/>
          <w:sz w:val="24"/>
          <w:lang w:val="ka-GE"/>
        </w:rPr>
        <w:t xml:space="preserve"> 122,600-ზე მეტმა ბენეფიციარმა 32,000 ტონამდე მოცულობის აგროდიზელის ფასდაკლების ბარათები მიიღო. იმ ფერმერებმა, რომლებმაც უკვე გაანაღდეს ფასდაკლების ბარათები ჯამურად, 5.6 მლნ ლარზე მეტი თანხა დაზოგეს.  </w:t>
      </w:r>
    </w:p>
    <w:bookmarkEnd w:id="64"/>
    <w:p w14:paraId="2712E7FA" w14:textId="3BE170A2" w:rsidR="00E02366" w:rsidRPr="00E02366" w:rsidRDefault="00E02366" w:rsidP="009E2EF5">
      <w:pPr>
        <w:numPr>
          <w:ilvl w:val="0"/>
          <w:numId w:val="8"/>
        </w:numPr>
        <w:spacing w:before="120" w:after="120" w:line="276" w:lineRule="auto"/>
        <w:jc w:val="both"/>
        <w:rPr>
          <w:rFonts w:asciiTheme="minorHAnsi" w:hAnsiTheme="minorHAnsi" w:cstheme="minorHAnsi"/>
          <w:color w:val="000000" w:themeColor="text1"/>
          <w:sz w:val="24"/>
          <w:lang w:val="ka-GE"/>
        </w:rPr>
      </w:pPr>
      <w:r w:rsidRPr="00E02366">
        <w:rPr>
          <w:rFonts w:asciiTheme="minorHAnsi" w:hAnsiTheme="minorHAnsi" w:cstheme="minorHAnsi"/>
          <w:iCs/>
          <w:color w:val="000000" w:themeColor="text1"/>
          <w:sz w:val="24"/>
          <w:lang w:val="ka-GE"/>
        </w:rPr>
        <w:t xml:space="preserve">აგროდაზღვევის პროგრამის </w:t>
      </w:r>
      <w:r w:rsidRPr="00E02366">
        <w:rPr>
          <w:rFonts w:asciiTheme="minorHAnsi" w:hAnsiTheme="minorHAnsi" w:cstheme="minorHAnsi"/>
          <w:color w:val="000000" w:themeColor="text1"/>
          <w:sz w:val="24"/>
          <w:lang w:val="ka-GE"/>
        </w:rPr>
        <w:t>ფარგლებში 2020 წლის 31 ოქტომბრის მონაცემებით, გაცემულია 17,000-ზე მეტი პოლისი, დაზღვეულია 18,000 ჰექტარზე მეტი მიწის ფართობი, რაც გასული წლის ანალოგიურ პერიოდთან შედარებით</w:t>
      </w:r>
      <w:r>
        <w:rPr>
          <w:rFonts w:asciiTheme="minorHAnsi" w:hAnsiTheme="minorHAnsi" w:cstheme="minorHAnsi"/>
          <w:color w:val="000000" w:themeColor="text1"/>
          <w:sz w:val="24"/>
          <w:lang w:val="ka-GE"/>
        </w:rPr>
        <w:t xml:space="preserve"> 31</w:t>
      </w:r>
      <w:r w:rsidRPr="00E02366">
        <w:rPr>
          <w:rFonts w:asciiTheme="minorHAnsi" w:hAnsiTheme="minorHAnsi" w:cstheme="minorHAnsi"/>
          <w:color w:val="000000" w:themeColor="text1"/>
          <w:sz w:val="24"/>
          <w:lang w:val="ka-GE"/>
        </w:rPr>
        <w:t xml:space="preserve">%-ით მეტია. დაზღვეული მოსავლის ღირებულება 160 მლნ. ლარს აღემატება. სულ სადაზღვეო </w:t>
      </w:r>
      <w:r w:rsidRPr="00E02366">
        <w:rPr>
          <w:rFonts w:asciiTheme="minorHAnsi" w:hAnsiTheme="minorHAnsi" w:cstheme="minorHAnsi"/>
          <w:color w:val="000000" w:themeColor="text1"/>
          <w:sz w:val="24"/>
          <w:lang w:val="ka-GE"/>
        </w:rPr>
        <w:lastRenderedPageBreak/>
        <w:t>პრემიამ შეადგინა 13.3 მლნ. ლარი, საიდანაც სააგენტოს თანადაფინანსებაა 8.3 მლნ. ლარზე მეტი.</w:t>
      </w:r>
    </w:p>
    <w:p w14:paraId="1B5A214A" w14:textId="52AAC650" w:rsidR="00E02366" w:rsidRPr="00E02366" w:rsidRDefault="00E02366" w:rsidP="009E2EF5">
      <w:pPr>
        <w:numPr>
          <w:ilvl w:val="0"/>
          <w:numId w:val="8"/>
        </w:numPr>
        <w:spacing w:before="120" w:after="120" w:line="276" w:lineRule="auto"/>
        <w:jc w:val="both"/>
        <w:rPr>
          <w:rFonts w:asciiTheme="minorHAnsi" w:hAnsiTheme="minorHAnsi" w:cstheme="minorHAnsi"/>
          <w:color w:val="000000" w:themeColor="text1"/>
          <w:sz w:val="24"/>
          <w:lang w:val="ka-GE"/>
        </w:rPr>
      </w:pPr>
      <w:r w:rsidRPr="00E02366">
        <w:rPr>
          <w:rFonts w:asciiTheme="minorHAnsi" w:hAnsiTheme="minorHAnsi" w:cstheme="minorHAnsi"/>
          <w:iCs/>
          <w:color w:val="000000" w:themeColor="text1"/>
          <w:sz w:val="24"/>
          <w:lang w:val="ka-GE"/>
        </w:rPr>
        <w:t>მერძევეობის დარგის მოდერნიზაციის და ბაზარზე წვდომის</w:t>
      </w:r>
      <w:r w:rsidRPr="00E02366">
        <w:rPr>
          <w:rFonts w:asciiTheme="minorHAnsi" w:hAnsiTheme="minorHAnsi" w:cstheme="minorHAnsi"/>
          <w:color w:val="000000" w:themeColor="text1"/>
          <w:sz w:val="24"/>
          <w:lang w:val="ka-GE"/>
        </w:rPr>
        <w:t xml:space="preserve"> სახელმწიფო პროგრამის ფარგლებში, იმერეთის, კახეთის, სამეგრელო და ზემო სვანეთის, რაჭა-ლეჩხუმის და ქვემო სვანეთის, სამცხე-ჯავახეთისა და ქვემო ქართლის რეგიონებში გაფორმებულია 120 ხელშეკრულება, სახელმწიფოს თანადაფინანსებამ შეადგინა 6.8 მლნ. ლარზე მეტი, ხოლო განსახორციელებელმა ინვესტიციამ კი 9.2 მლნ. ლარზე მეტი. </w:t>
      </w:r>
    </w:p>
    <w:p w14:paraId="6BBBC196" w14:textId="77777777" w:rsidR="00E02366" w:rsidRPr="00E02366" w:rsidRDefault="00E02366" w:rsidP="009E2EF5">
      <w:pPr>
        <w:numPr>
          <w:ilvl w:val="0"/>
          <w:numId w:val="8"/>
        </w:numPr>
        <w:spacing w:before="120" w:after="120" w:line="276" w:lineRule="auto"/>
        <w:jc w:val="both"/>
        <w:rPr>
          <w:rFonts w:asciiTheme="minorHAnsi" w:hAnsiTheme="minorHAnsi" w:cstheme="minorHAnsi"/>
          <w:color w:val="000000" w:themeColor="text1"/>
          <w:sz w:val="24"/>
          <w:lang w:val="ka-GE"/>
        </w:rPr>
      </w:pPr>
      <w:r w:rsidRPr="00E02366">
        <w:rPr>
          <w:rFonts w:asciiTheme="minorHAnsi" w:hAnsiTheme="minorHAnsi" w:cstheme="minorHAnsi"/>
          <w:color w:val="000000" w:themeColor="text1"/>
          <w:sz w:val="24"/>
          <w:lang w:val="ka-GE"/>
        </w:rPr>
        <w:t>შეღავათიანი აგროკრედიტის პროგრამით, ერთწლოვანი კულტურების მოყვანის მიმდინარე ხარჯების დაფინანსების უზრუნველყოფისათვის, სახელმწიფო 6 თვის საპროცენტო განაკვეთს სრულად ფარავს. გაცემულია 2,893 აგროსესხი, სესხის თანხა, ჯამურად, 57 მლნ ლარს აჭარბებს, მათ შორის, სააგენტოს მიერ პროცენტის გასაცემი თანადაფინანსება 4,7 მლნ ლარს აჭარბებს.</w:t>
      </w:r>
    </w:p>
    <w:p w14:paraId="1CFE900E" w14:textId="5A78A1FF" w:rsidR="00E02366" w:rsidRPr="00E02366" w:rsidRDefault="00E02366" w:rsidP="009E2EF5">
      <w:pPr>
        <w:numPr>
          <w:ilvl w:val="0"/>
          <w:numId w:val="8"/>
        </w:numPr>
        <w:spacing w:before="120" w:after="120" w:line="276" w:lineRule="auto"/>
        <w:jc w:val="both"/>
        <w:rPr>
          <w:rFonts w:asciiTheme="minorHAnsi" w:hAnsiTheme="minorHAnsi" w:cstheme="minorHAnsi"/>
          <w:color w:val="000000" w:themeColor="text1"/>
          <w:sz w:val="24"/>
          <w:lang w:val="ka-GE"/>
        </w:rPr>
      </w:pPr>
      <w:r w:rsidRPr="00E02366">
        <w:rPr>
          <w:rFonts w:asciiTheme="minorHAnsi" w:hAnsiTheme="minorHAnsi" w:cstheme="minorHAnsi"/>
          <w:iCs/>
          <w:color w:val="000000" w:themeColor="text1"/>
          <w:sz w:val="24"/>
          <w:lang w:val="ka-GE"/>
        </w:rPr>
        <w:t>აგროწარმოების ხელშეწყობის</w:t>
      </w:r>
      <w:r w:rsidRPr="00E02366">
        <w:rPr>
          <w:rFonts w:asciiTheme="minorHAnsi" w:hAnsiTheme="minorHAnsi" w:cstheme="minorHAnsi"/>
          <w:color w:val="000000" w:themeColor="text1"/>
          <w:sz w:val="24"/>
          <w:lang w:val="ka-GE"/>
        </w:rPr>
        <w:t xml:space="preserve"> პროგრამის</w:t>
      </w:r>
      <w:r w:rsidRPr="00E02366">
        <w:rPr>
          <w:rFonts w:asciiTheme="minorHAnsi" w:hAnsiTheme="minorHAnsi" w:cstheme="minorHAnsi"/>
          <w:b/>
          <w:color w:val="000000" w:themeColor="text1"/>
          <w:sz w:val="24"/>
          <w:lang w:val="ka-GE"/>
        </w:rPr>
        <w:t xml:space="preserve"> </w:t>
      </w:r>
      <w:r w:rsidRPr="00E02366">
        <w:rPr>
          <w:rFonts w:asciiTheme="minorHAnsi" w:hAnsiTheme="minorHAnsi" w:cstheme="minorHAnsi"/>
          <w:color w:val="000000" w:themeColor="text1"/>
          <w:sz w:val="24"/>
          <w:lang w:val="ka-GE"/>
        </w:rPr>
        <w:t>ფარგლებში, გაფორმებულია 384 ხელშეკრულება, სახელმწიფოს თანადაფინანსებამ შეადგინა 9.6 მლნ. ლარზე მეტი, ხოლო განსახორციელებელმა ინვესტიციამ კი</w:t>
      </w:r>
      <w:r w:rsidR="008E6BD6">
        <w:rPr>
          <w:rFonts w:asciiTheme="minorHAnsi" w:hAnsiTheme="minorHAnsi" w:cstheme="minorHAnsi"/>
          <w:color w:val="000000" w:themeColor="text1"/>
          <w:sz w:val="24"/>
          <w:lang w:val="ka-GE"/>
        </w:rPr>
        <w:t xml:space="preserve"> 20,</w:t>
      </w:r>
      <w:r w:rsidRPr="00E02366">
        <w:rPr>
          <w:rFonts w:asciiTheme="minorHAnsi" w:hAnsiTheme="minorHAnsi" w:cstheme="minorHAnsi"/>
          <w:color w:val="000000" w:themeColor="text1"/>
          <w:sz w:val="24"/>
          <w:lang w:val="ka-GE"/>
        </w:rPr>
        <w:t>1 მლნ. ლარზე მეტი.</w:t>
      </w:r>
      <w:r w:rsidRPr="00E02366">
        <w:rPr>
          <w:rFonts w:asciiTheme="minorHAnsi" w:hAnsiTheme="minorHAnsi" w:cstheme="minorHAnsi"/>
          <w:b/>
          <w:color w:val="000000" w:themeColor="text1"/>
          <w:sz w:val="24"/>
          <w:lang w:val="ka-GE"/>
        </w:rPr>
        <w:t xml:space="preserve"> </w:t>
      </w:r>
      <w:r w:rsidRPr="00E02366">
        <w:rPr>
          <w:rFonts w:asciiTheme="minorHAnsi" w:hAnsiTheme="minorHAnsi" w:cstheme="minorHAnsi"/>
          <w:color w:val="000000" w:themeColor="text1"/>
          <w:sz w:val="24"/>
          <w:lang w:val="ka-GE"/>
        </w:rPr>
        <w:t>სასოფლო-სამეურნეო</w:t>
      </w:r>
      <w:r>
        <w:rPr>
          <w:rFonts w:asciiTheme="minorHAnsi" w:hAnsiTheme="minorHAnsi" w:cstheme="minorHAnsi"/>
          <w:color w:val="000000" w:themeColor="text1"/>
          <w:sz w:val="24"/>
          <w:lang w:val="ka-GE"/>
        </w:rPr>
        <w:t xml:space="preserve"> </w:t>
      </w:r>
      <w:r w:rsidRPr="00E02366">
        <w:rPr>
          <w:rFonts w:asciiTheme="minorHAnsi" w:hAnsiTheme="minorHAnsi" w:cstheme="minorHAnsi"/>
          <w:color w:val="000000" w:themeColor="text1"/>
          <w:sz w:val="24"/>
          <w:lang w:val="ka-GE"/>
        </w:rPr>
        <w:t>ტექნიკის ღირებულების 50-% დაუფინანსდა</w:t>
      </w:r>
      <w:r w:rsidRPr="00E02366">
        <w:rPr>
          <w:rFonts w:asciiTheme="minorHAnsi" w:hAnsiTheme="minorHAnsi" w:cstheme="minorHAnsi"/>
          <w:bCs/>
          <w:color w:val="000000" w:themeColor="text1"/>
          <w:sz w:val="24"/>
          <w:lang w:val="ka-GE"/>
        </w:rPr>
        <w:t xml:space="preserve"> 252 ბენეფიციარს, </w:t>
      </w:r>
      <w:r w:rsidRPr="00E02366">
        <w:rPr>
          <w:rFonts w:asciiTheme="minorHAnsi" w:hAnsiTheme="minorHAnsi" w:cstheme="minorHAnsi"/>
          <w:color w:val="000000" w:themeColor="text1"/>
          <w:sz w:val="24"/>
          <w:lang w:val="ka-GE"/>
        </w:rPr>
        <w:t>ხოლო 130  ბენეფიციარს კი სასათბურე მეურნეობის მოწყობისთვის და მოდერნიზებისთვის  შესასყიდი ძირითადი საშუალებების შეძენა და მათი სამონტაჟო სამუშაოები, ასევე, ერთწლოვანი სასოფლო-სამეურნეო კულტურებისთვის სარწყავი სისტემის შესყიდვა და მონტაჟი.</w:t>
      </w:r>
    </w:p>
    <w:p w14:paraId="6CE9269A" w14:textId="77777777" w:rsidR="00E02366" w:rsidRPr="00E02366" w:rsidRDefault="00E02366" w:rsidP="00E02366">
      <w:pPr>
        <w:spacing w:before="120" w:after="120" w:line="276" w:lineRule="auto"/>
        <w:jc w:val="both"/>
        <w:rPr>
          <w:rFonts w:asciiTheme="minorHAnsi" w:hAnsiTheme="minorHAnsi" w:cstheme="minorHAnsi"/>
          <w:color w:val="000000" w:themeColor="text1"/>
          <w:sz w:val="24"/>
          <w:lang w:val="ka-GE"/>
        </w:rPr>
      </w:pPr>
      <w:r w:rsidRPr="00E02366">
        <w:rPr>
          <w:rFonts w:asciiTheme="minorHAnsi" w:hAnsiTheme="minorHAnsi" w:cstheme="minorHAnsi"/>
          <w:color w:val="000000" w:themeColor="text1"/>
          <w:sz w:val="24"/>
          <w:lang w:val="ka-GE"/>
        </w:rPr>
        <w:t>სულ, 16.12.2020-ს მდგომარეობით, სოფლის მეურნეობის ანტიკრიზისული გეგმის ჭრილში, პროექტების/პროგრამების განხორციელებით დადგა შემდეგი შედეგი:</w:t>
      </w:r>
    </w:p>
    <w:p w14:paraId="477AC0A8" w14:textId="06EBF13B" w:rsidR="00E02366" w:rsidRPr="00E02366" w:rsidRDefault="00E02366" w:rsidP="009E2EF5">
      <w:pPr>
        <w:numPr>
          <w:ilvl w:val="0"/>
          <w:numId w:val="9"/>
        </w:numPr>
        <w:spacing w:before="120" w:after="120" w:line="276" w:lineRule="auto"/>
        <w:jc w:val="both"/>
        <w:rPr>
          <w:rFonts w:asciiTheme="minorHAnsi" w:hAnsiTheme="minorHAnsi" w:cstheme="minorHAnsi"/>
          <w:color w:val="000000" w:themeColor="text1"/>
          <w:sz w:val="24"/>
          <w:lang w:val="ka-GE"/>
        </w:rPr>
      </w:pPr>
      <w:r w:rsidRPr="00E02366">
        <w:rPr>
          <w:rFonts w:asciiTheme="minorHAnsi" w:hAnsiTheme="minorHAnsi" w:cstheme="minorHAnsi"/>
          <w:color w:val="000000" w:themeColor="text1"/>
          <w:sz w:val="24"/>
          <w:lang w:val="ka-GE"/>
        </w:rPr>
        <w:t>სულ იმ ბენეფიციარების რაოდენობების ჯამმა, ვინც ანტიკრიზისული პროექტებით/პროგრამებით ისარგებლა, შეადგინა 324 ათასამდე ბენეფიციარი (ფერმერმა/სასოფლო-სამეურნეო მიწის მესაკუთრე), რომლებმაც ჯამურად მიიღეს 60.4 მლნ ლარის მოცულობის სარგებელი;</w:t>
      </w:r>
    </w:p>
    <w:p w14:paraId="4B3DB749" w14:textId="1841B38A" w:rsidR="00E02366" w:rsidRPr="00E02366" w:rsidRDefault="00E02366" w:rsidP="009E2EF5">
      <w:pPr>
        <w:numPr>
          <w:ilvl w:val="0"/>
          <w:numId w:val="9"/>
        </w:numPr>
        <w:spacing w:before="120" w:after="120" w:line="276" w:lineRule="auto"/>
        <w:jc w:val="both"/>
        <w:rPr>
          <w:rFonts w:asciiTheme="minorHAnsi" w:hAnsiTheme="minorHAnsi" w:cstheme="minorHAnsi"/>
          <w:color w:val="000000" w:themeColor="text1"/>
          <w:sz w:val="24"/>
          <w:lang w:val="ka-GE"/>
        </w:rPr>
      </w:pPr>
      <w:r w:rsidRPr="00E02366">
        <w:rPr>
          <w:rFonts w:asciiTheme="minorHAnsi" w:hAnsiTheme="minorHAnsi" w:cstheme="minorHAnsi"/>
          <w:color w:val="000000" w:themeColor="text1"/>
          <w:sz w:val="24"/>
          <w:lang w:val="ka-GE"/>
        </w:rPr>
        <w:t>სოფლის მეურნეობაში განხორციელდება 99.</w:t>
      </w:r>
      <w:r>
        <w:rPr>
          <w:rFonts w:asciiTheme="minorHAnsi" w:hAnsiTheme="minorHAnsi" w:cstheme="minorHAnsi"/>
          <w:color w:val="000000" w:themeColor="text1"/>
          <w:sz w:val="24"/>
          <w:lang w:val="ka-GE"/>
        </w:rPr>
        <w:t xml:space="preserve">6 </w:t>
      </w:r>
      <w:r w:rsidRPr="00E02366">
        <w:rPr>
          <w:rFonts w:asciiTheme="minorHAnsi" w:hAnsiTheme="minorHAnsi" w:cstheme="minorHAnsi"/>
          <w:color w:val="000000" w:themeColor="text1"/>
          <w:sz w:val="24"/>
          <w:lang w:val="ka-GE"/>
        </w:rPr>
        <w:t>მლნ ლარის ინვესტიცია;</w:t>
      </w:r>
    </w:p>
    <w:p w14:paraId="19AD4596" w14:textId="06C29F30" w:rsidR="00E02366" w:rsidRPr="00E02366" w:rsidRDefault="00E02366" w:rsidP="009E2EF5">
      <w:pPr>
        <w:numPr>
          <w:ilvl w:val="0"/>
          <w:numId w:val="9"/>
        </w:numPr>
        <w:spacing w:before="120" w:after="120" w:line="276" w:lineRule="auto"/>
        <w:jc w:val="both"/>
        <w:rPr>
          <w:rFonts w:asciiTheme="minorHAnsi" w:hAnsiTheme="minorHAnsi" w:cstheme="minorHAnsi"/>
          <w:color w:val="000000" w:themeColor="text1"/>
          <w:sz w:val="24"/>
          <w:lang w:val="ka-GE"/>
        </w:rPr>
      </w:pPr>
      <w:r w:rsidRPr="00E02366">
        <w:rPr>
          <w:rFonts w:asciiTheme="minorHAnsi" w:hAnsiTheme="minorHAnsi" w:cstheme="minorHAnsi"/>
          <w:color w:val="000000" w:themeColor="text1"/>
          <w:sz w:val="24"/>
          <w:lang w:val="ka-GE"/>
        </w:rPr>
        <w:t>ფერმერებმა/სასოფლო-სამეურნეო მიწის მესაკუთრეებმა, მიიღეს 32 ათას ტონამდე მოცულობის</w:t>
      </w:r>
      <w:r>
        <w:rPr>
          <w:rFonts w:asciiTheme="minorHAnsi" w:hAnsiTheme="minorHAnsi" w:cstheme="minorHAnsi"/>
          <w:color w:val="000000" w:themeColor="text1"/>
          <w:sz w:val="24"/>
          <w:lang w:val="ka-GE"/>
        </w:rPr>
        <w:t xml:space="preserve"> </w:t>
      </w:r>
      <w:r w:rsidRPr="00E02366">
        <w:rPr>
          <w:rFonts w:asciiTheme="minorHAnsi" w:hAnsiTheme="minorHAnsi" w:cstheme="minorHAnsi"/>
          <w:color w:val="000000" w:themeColor="text1"/>
          <w:sz w:val="24"/>
          <w:lang w:val="ka-GE"/>
        </w:rPr>
        <w:t>აგროდიზელის შესაძენი ფასდაკლების ბარათები;</w:t>
      </w:r>
    </w:p>
    <w:p w14:paraId="27534BB5" w14:textId="378FA922" w:rsidR="00E02366" w:rsidRPr="00E02366" w:rsidRDefault="00E02366" w:rsidP="009E2EF5">
      <w:pPr>
        <w:numPr>
          <w:ilvl w:val="0"/>
          <w:numId w:val="9"/>
        </w:numPr>
        <w:spacing w:before="120" w:after="120" w:line="276" w:lineRule="auto"/>
        <w:jc w:val="both"/>
        <w:rPr>
          <w:rFonts w:asciiTheme="minorHAnsi" w:hAnsiTheme="minorHAnsi" w:cstheme="minorHAnsi"/>
          <w:color w:val="000000" w:themeColor="text1"/>
          <w:sz w:val="24"/>
          <w:lang w:val="ka-GE"/>
        </w:rPr>
      </w:pPr>
      <w:r w:rsidRPr="00E02366">
        <w:rPr>
          <w:rFonts w:asciiTheme="minorHAnsi" w:hAnsiTheme="minorHAnsi" w:cstheme="minorHAnsi"/>
          <w:color w:val="000000" w:themeColor="text1"/>
          <w:sz w:val="24"/>
          <w:lang w:val="ka-GE"/>
        </w:rPr>
        <w:t>18,000 ჰა-მდე ფართობზე</w:t>
      </w:r>
      <w:r w:rsidR="008E6BD6">
        <w:rPr>
          <w:rFonts w:asciiTheme="minorHAnsi" w:hAnsiTheme="minorHAnsi" w:cstheme="minorHAnsi"/>
          <w:color w:val="000000" w:themeColor="text1"/>
          <w:sz w:val="24"/>
          <w:lang w:val="ka-GE"/>
        </w:rPr>
        <w:t xml:space="preserve"> განხორციელდა </w:t>
      </w:r>
      <w:r w:rsidRPr="00E02366">
        <w:rPr>
          <w:rFonts w:asciiTheme="minorHAnsi" w:hAnsiTheme="minorHAnsi" w:cstheme="minorHAnsi"/>
          <w:color w:val="000000" w:themeColor="text1"/>
          <w:sz w:val="24"/>
          <w:lang w:val="ka-GE"/>
        </w:rPr>
        <w:t xml:space="preserve">60 მლნ ლარზე მეტი </w:t>
      </w:r>
      <w:r w:rsidR="008E6BD6">
        <w:rPr>
          <w:rFonts w:asciiTheme="minorHAnsi" w:hAnsiTheme="minorHAnsi" w:cstheme="minorHAnsi"/>
          <w:color w:val="000000" w:themeColor="text1"/>
          <w:sz w:val="24"/>
          <w:lang w:val="ka-GE"/>
        </w:rPr>
        <w:t>მოსა</w:t>
      </w:r>
      <w:r w:rsidRPr="00E02366">
        <w:rPr>
          <w:rFonts w:asciiTheme="minorHAnsi" w:hAnsiTheme="minorHAnsi" w:cstheme="minorHAnsi"/>
          <w:color w:val="000000" w:themeColor="text1"/>
          <w:sz w:val="24"/>
          <w:lang w:val="ka-GE"/>
        </w:rPr>
        <w:t>ვლი</w:t>
      </w:r>
      <w:r w:rsidR="008E6BD6">
        <w:rPr>
          <w:rFonts w:asciiTheme="minorHAnsi" w:hAnsiTheme="minorHAnsi" w:cstheme="minorHAnsi"/>
          <w:color w:val="000000" w:themeColor="text1"/>
          <w:sz w:val="24"/>
          <w:lang w:val="ka-GE"/>
        </w:rPr>
        <w:t>ს დაზღვევა</w:t>
      </w:r>
      <w:r w:rsidRPr="00E02366">
        <w:rPr>
          <w:rFonts w:asciiTheme="minorHAnsi" w:hAnsiTheme="minorHAnsi" w:cstheme="minorHAnsi"/>
          <w:color w:val="000000" w:themeColor="text1"/>
          <w:sz w:val="24"/>
          <w:lang w:val="ka-GE"/>
        </w:rPr>
        <w:t>.</w:t>
      </w:r>
    </w:p>
    <w:p w14:paraId="4023CEB2" w14:textId="0293C798" w:rsidR="00E02366" w:rsidRPr="00E02366" w:rsidRDefault="00E02366" w:rsidP="00E02366">
      <w:pPr>
        <w:spacing w:before="120" w:after="120" w:line="276" w:lineRule="auto"/>
        <w:jc w:val="both"/>
        <w:rPr>
          <w:rFonts w:asciiTheme="minorHAnsi" w:hAnsiTheme="minorHAnsi" w:cstheme="minorHAnsi"/>
          <w:sz w:val="24"/>
          <w:lang w:val="ka-GE"/>
        </w:rPr>
      </w:pPr>
      <w:r w:rsidRPr="00E02366">
        <w:rPr>
          <w:rFonts w:asciiTheme="minorHAnsi" w:hAnsiTheme="minorHAnsi" w:cstheme="minorHAnsi"/>
          <w:sz w:val="24"/>
          <w:lang w:val="ka-GE"/>
        </w:rPr>
        <w:t>ფერმერების მაქსიმალური ხელშეწყობის მიზნით, „არასტანდარტული ვაშლის რეალიზაციის ხელშეწყობის“ სახელმწიფო პროგრამა ამოქმედდა, პროგრამაში ჩართული 14 კომპანიის მიერ</w:t>
      </w:r>
      <w:r>
        <w:rPr>
          <w:rFonts w:asciiTheme="minorHAnsi" w:hAnsiTheme="minorHAnsi" w:cstheme="minorHAnsi"/>
          <w:sz w:val="24"/>
          <w:lang w:val="ka-GE"/>
        </w:rPr>
        <w:t xml:space="preserve"> </w:t>
      </w:r>
      <w:r w:rsidRPr="00E02366">
        <w:rPr>
          <w:rFonts w:asciiTheme="minorHAnsi" w:hAnsiTheme="minorHAnsi" w:cstheme="minorHAnsi"/>
          <w:sz w:val="24"/>
          <w:lang w:val="ka-GE"/>
        </w:rPr>
        <w:t xml:space="preserve">გადამუშავებულია 49 ათას ტონაზე მეტი  </w:t>
      </w:r>
      <w:r w:rsidRPr="00E02366">
        <w:rPr>
          <w:rFonts w:asciiTheme="minorHAnsi" w:hAnsiTheme="minorHAnsi" w:cstheme="minorHAnsi"/>
          <w:sz w:val="24"/>
          <w:lang w:val="ka-GE"/>
        </w:rPr>
        <w:lastRenderedPageBreak/>
        <w:t xml:space="preserve">არასტანდარტული ვაშლი. შედეგად, ფერმერებმა 10 მლნ ლარზე მეტი შემოსავალი მიიღეს. </w:t>
      </w:r>
    </w:p>
    <w:p w14:paraId="38BD48B9" w14:textId="0BF9779D" w:rsidR="00E02366" w:rsidRPr="00E02366" w:rsidRDefault="00E02366" w:rsidP="00E02366">
      <w:pPr>
        <w:spacing w:before="120" w:after="120" w:line="276" w:lineRule="auto"/>
        <w:jc w:val="both"/>
        <w:rPr>
          <w:rFonts w:asciiTheme="minorHAnsi" w:hAnsiTheme="minorHAnsi" w:cstheme="minorHAnsi"/>
          <w:color w:val="000000" w:themeColor="text1"/>
          <w:sz w:val="24"/>
        </w:rPr>
      </w:pPr>
      <w:r w:rsidRPr="00E02366">
        <w:rPr>
          <w:rFonts w:asciiTheme="minorHAnsi" w:hAnsiTheme="minorHAnsi" w:cstheme="minorHAnsi"/>
          <w:color w:val="000000" w:themeColor="text1"/>
          <w:sz w:val="24"/>
          <w:lang w:val="ka-GE"/>
        </w:rPr>
        <w:t xml:space="preserve">2020 წელს 10 ჰა-მდე ფართობზე სამელიორაციო მომსახურების საფასურის გადახდისგან გათავისუფლდა 35,000-მდე ბენეფიციარი. შეღავათის ოდენობამ შეადგინა </w:t>
      </w:r>
      <w:r w:rsidR="007C08A6">
        <w:rPr>
          <w:rFonts w:asciiTheme="minorHAnsi" w:hAnsiTheme="minorHAnsi" w:cstheme="minorHAnsi"/>
          <w:color w:val="000000" w:themeColor="text1"/>
          <w:sz w:val="24"/>
        </w:rPr>
        <w:t>3,</w:t>
      </w:r>
      <w:r w:rsidRPr="00E02366">
        <w:rPr>
          <w:rFonts w:asciiTheme="minorHAnsi" w:hAnsiTheme="minorHAnsi" w:cstheme="minorHAnsi"/>
          <w:color w:val="000000" w:themeColor="text1"/>
          <w:sz w:val="24"/>
        </w:rPr>
        <w:t>9</w:t>
      </w:r>
      <w:r w:rsidRPr="00E02366">
        <w:rPr>
          <w:rFonts w:asciiTheme="minorHAnsi" w:hAnsiTheme="minorHAnsi" w:cstheme="minorHAnsi"/>
          <w:color w:val="000000" w:themeColor="text1"/>
          <w:sz w:val="24"/>
          <w:lang w:val="ka-GE"/>
        </w:rPr>
        <w:t xml:space="preserve"> მილიონი ლარი.</w:t>
      </w:r>
      <w:r w:rsidRPr="00E02366">
        <w:rPr>
          <w:rFonts w:asciiTheme="minorHAnsi" w:hAnsiTheme="minorHAnsi" w:cstheme="minorHAnsi"/>
          <w:color w:val="000000" w:themeColor="text1"/>
          <w:sz w:val="24"/>
        </w:rPr>
        <w:t xml:space="preserve"> </w:t>
      </w:r>
      <w:r w:rsidRPr="00E02366">
        <w:rPr>
          <w:rFonts w:asciiTheme="minorHAnsi" w:hAnsiTheme="minorHAnsi" w:cstheme="minorHAnsi"/>
          <w:color w:val="000000" w:themeColor="text1"/>
          <w:sz w:val="24"/>
          <w:lang w:val="ka-GE"/>
        </w:rPr>
        <w:t xml:space="preserve">2020 წელს 42,000-მდე ბენეფიციარს </w:t>
      </w:r>
      <w:r w:rsidRPr="00E02366">
        <w:rPr>
          <w:rFonts w:asciiTheme="minorHAnsi" w:hAnsiTheme="minorHAnsi" w:cstheme="minorHAnsi"/>
          <w:bCs/>
          <w:color w:val="000000" w:themeColor="text1"/>
          <w:sz w:val="24"/>
          <w:lang w:val="ka-GE"/>
        </w:rPr>
        <w:t>ჩამოეწერა</w:t>
      </w:r>
      <w:r w:rsidRPr="00E02366">
        <w:rPr>
          <w:rFonts w:asciiTheme="minorHAnsi" w:hAnsiTheme="minorHAnsi" w:cstheme="minorHAnsi"/>
          <w:color w:val="000000" w:themeColor="text1"/>
          <w:sz w:val="24"/>
          <w:lang w:val="ka-GE"/>
        </w:rPr>
        <w:t xml:space="preserve"> სამელიორაციო მომსახურების და სატბორე მეურნეობების წყლით უზრუნველყოფის შედეგად წარმოქმნილი 8 მლნ. ლარამდე დავალიანება. </w:t>
      </w:r>
    </w:p>
    <w:p w14:paraId="509BB4AD" w14:textId="0A6007BB" w:rsidR="00E02366" w:rsidRPr="00E02366" w:rsidRDefault="00E02366" w:rsidP="00E02366">
      <w:pPr>
        <w:spacing w:before="120" w:after="120" w:line="276" w:lineRule="auto"/>
        <w:jc w:val="both"/>
        <w:rPr>
          <w:rFonts w:asciiTheme="minorHAnsi" w:hAnsiTheme="minorHAnsi" w:cstheme="minorHAnsi"/>
          <w:sz w:val="24"/>
        </w:rPr>
      </w:pPr>
      <w:r w:rsidRPr="00E02366">
        <w:rPr>
          <w:rFonts w:asciiTheme="minorHAnsi" w:eastAsia="Helvetica" w:hAnsiTheme="minorHAnsi" w:cstheme="minorHAnsi"/>
          <w:sz w:val="24"/>
          <w:lang w:val="ka-GE"/>
        </w:rPr>
        <w:t xml:space="preserve">გარემოს დაცვისა და სოფლის მეურეობის სამინისტროს სურსათის ეროვნულმა სააგენტომ, </w:t>
      </w:r>
      <w:r w:rsidRPr="00E02366">
        <w:rPr>
          <w:rFonts w:asciiTheme="minorHAnsi" w:hAnsiTheme="minorHAnsi" w:cstheme="minorHAnsi"/>
          <w:sz w:val="24"/>
          <w:lang w:val="ka-GE"/>
        </w:rPr>
        <w:t xml:space="preserve">ჯანდაცვის სპეციალისტებთან ერთად, </w:t>
      </w:r>
      <w:r w:rsidRPr="00E02366">
        <w:rPr>
          <w:rFonts w:asciiTheme="minorHAnsi" w:eastAsia="Helvetica" w:hAnsiTheme="minorHAnsi" w:cstheme="minorHAnsi"/>
          <w:sz w:val="24"/>
          <w:lang w:val="ka-GE"/>
        </w:rPr>
        <w:t>შეიმუშავა და 13 მარტიდან ბიზნესოპერატორებს</w:t>
      </w:r>
      <w:r>
        <w:rPr>
          <w:rFonts w:asciiTheme="minorHAnsi" w:eastAsia="Helvetica" w:hAnsiTheme="minorHAnsi" w:cstheme="minorHAnsi"/>
          <w:sz w:val="24"/>
          <w:lang w:val="ka-GE"/>
        </w:rPr>
        <w:t xml:space="preserve"> </w:t>
      </w:r>
      <w:r w:rsidRPr="00E02366">
        <w:rPr>
          <w:rFonts w:asciiTheme="minorHAnsi" w:eastAsia="Helvetica" w:hAnsiTheme="minorHAnsi" w:cstheme="minorHAnsi"/>
          <w:sz w:val="24"/>
          <w:lang w:val="ka-GE"/>
        </w:rPr>
        <w:t>რეგულარულად აწვდიდა პანდემიის პირობებში საქმიანობის დროს გასათვალისწინებელ რეკომენდაციებს. სავაჭრო</w:t>
      </w:r>
      <w:r w:rsidRPr="00E02366">
        <w:rPr>
          <w:rFonts w:asciiTheme="minorHAnsi" w:eastAsia="Calibri" w:hAnsiTheme="minorHAnsi" w:cstheme="minorHAnsi"/>
          <w:sz w:val="24"/>
          <w:lang w:val="ka-GE"/>
        </w:rPr>
        <w:t xml:space="preserve"> ქსელებში სააგენტო უწყვეტად ახორციელებს ჰიგიენის წესების დაცვის მონიტორინგს; </w:t>
      </w:r>
      <w:r w:rsidRPr="00E02366">
        <w:rPr>
          <w:rFonts w:asciiTheme="minorHAnsi" w:hAnsiTheme="minorHAnsi" w:cstheme="minorHAnsi"/>
          <w:sz w:val="24"/>
          <w:lang w:val="ka-GE"/>
        </w:rPr>
        <w:t>საგანგებო მდგომარეობის პირობებში</w:t>
      </w:r>
      <w:r>
        <w:rPr>
          <w:rFonts w:asciiTheme="minorHAnsi" w:hAnsiTheme="minorHAnsi" w:cstheme="minorHAnsi"/>
          <w:sz w:val="24"/>
          <w:lang w:val="ka-GE"/>
        </w:rPr>
        <w:t xml:space="preserve"> </w:t>
      </w:r>
      <w:r w:rsidRPr="00E02366">
        <w:rPr>
          <w:rFonts w:asciiTheme="minorHAnsi" w:hAnsiTheme="minorHAnsi" w:cstheme="minorHAnsi"/>
          <w:sz w:val="24"/>
          <w:lang w:val="ka-GE"/>
        </w:rPr>
        <w:t xml:space="preserve">ინფორმაცია მიეწოდა და გადამოწმდა </w:t>
      </w:r>
      <w:r w:rsidRPr="00E02366">
        <w:rPr>
          <w:rFonts w:asciiTheme="minorHAnsi" w:hAnsiTheme="minorHAnsi" w:cstheme="minorHAnsi"/>
          <w:bCs/>
          <w:sz w:val="24"/>
          <w:lang w:val="ka-GE"/>
        </w:rPr>
        <w:t xml:space="preserve">5,520 </w:t>
      </w:r>
      <w:r w:rsidRPr="00E02366">
        <w:rPr>
          <w:rFonts w:asciiTheme="minorHAnsi" w:hAnsiTheme="minorHAnsi" w:cstheme="minorHAnsi"/>
          <w:sz w:val="24"/>
          <w:lang w:val="ka-GE"/>
        </w:rPr>
        <w:t>ობიექტი (საზოგადოებრივი კვების ობიექტები, მარკეტები, და სხვა).</w:t>
      </w:r>
    </w:p>
    <w:p w14:paraId="330B5686" w14:textId="55032147" w:rsidR="00CA0381" w:rsidRDefault="00CA0381" w:rsidP="00E02366">
      <w:pPr>
        <w:spacing w:before="120" w:after="120" w:line="276" w:lineRule="auto"/>
        <w:jc w:val="both"/>
        <w:rPr>
          <w:rFonts w:asciiTheme="minorHAnsi" w:hAnsiTheme="minorHAnsi" w:cstheme="minorHAnsi"/>
          <w:color w:val="000000" w:themeColor="text1"/>
          <w:sz w:val="24"/>
          <w:lang w:val="ka-GE"/>
        </w:rPr>
      </w:pPr>
    </w:p>
    <w:p w14:paraId="381AC4ED" w14:textId="77777777" w:rsidR="00CA0381" w:rsidRPr="00D601A5" w:rsidRDefault="00CA0381" w:rsidP="00CA0381">
      <w:pPr>
        <w:pStyle w:val="Heading2"/>
        <w:spacing w:before="120" w:after="120" w:line="276" w:lineRule="auto"/>
        <w:rPr>
          <w:rStyle w:val="Heading2Char"/>
          <w:rFonts w:asciiTheme="minorHAnsi" w:hAnsiTheme="minorHAnsi" w:cstheme="minorHAnsi"/>
          <w:b/>
          <w:i/>
          <w:color w:val="000000" w:themeColor="text1"/>
          <w:sz w:val="28"/>
        </w:rPr>
      </w:pPr>
      <w:bookmarkStart w:id="65" w:name="_Toc2330142"/>
      <w:bookmarkStart w:id="66" w:name="_Toc2330641"/>
      <w:bookmarkStart w:id="67" w:name="_Toc30091595"/>
      <w:bookmarkStart w:id="68" w:name="_Toc62583307"/>
      <w:r w:rsidRPr="00D601A5">
        <w:rPr>
          <w:rStyle w:val="Heading2Char"/>
          <w:rFonts w:asciiTheme="minorHAnsi" w:hAnsiTheme="minorHAnsi" w:cstheme="minorHAnsi"/>
          <w:b/>
          <w:i/>
          <w:color w:val="000000" w:themeColor="text1"/>
          <w:sz w:val="28"/>
        </w:rPr>
        <w:t>მონიტორინგისა და შეფასების შედეგები</w:t>
      </w:r>
      <w:bookmarkEnd w:id="65"/>
      <w:bookmarkEnd w:id="66"/>
      <w:bookmarkEnd w:id="67"/>
      <w:bookmarkEnd w:id="68"/>
    </w:p>
    <w:p w14:paraId="2029A6B4" w14:textId="3A114ED7" w:rsidR="00CA0381" w:rsidRPr="00D650AC" w:rsidRDefault="00CA0381" w:rsidP="00467461">
      <w:pPr>
        <w:spacing w:before="120" w:after="120" w:line="276" w:lineRule="auto"/>
        <w:jc w:val="both"/>
        <w:rPr>
          <w:rFonts w:asciiTheme="minorHAnsi" w:hAnsiTheme="minorHAnsi" w:cstheme="minorHAnsi"/>
          <w:color w:val="000000" w:themeColor="text1"/>
          <w:sz w:val="24"/>
          <w:szCs w:val="24"/>
          <w:lang w:val="ka-GE"/>
        </w:rPr>
      </w:pPr>
      <w:r w:rsidRPr="00D650AC">
        <w:rPr>
          <w:rFonts w:asciiTheme="minorHAnsi" w:hAnsiTheme="minorHAnsi" w:cstheme="minorHAnsi"/>
          <w:color w:val="000000" w:themeColor="text1"/>
          <w:sz w:val="24"/>
          <w:szCs w:val="24"/>
          <w:lang w:val="ka-GE"/>
        </w:rPr>
        <w:t>2020 წელს შესრულდა მესამე სტრატეგიული მიმართულების შესაბამისი „შესრულების ინდიკატორები“, კერძოდ:</w:t>
      </w:r>
    </w:p>
    <w:p w14:paraId="74F27756" w14:textId="73FDD2D9" w:rsidR="007547CD" w:rsidRPr="00D650AC" w:rsidRDefault="007547CD" w:rsidP="009E2EF5">
      <w:pPr>
        <w:pStyle w:val="ListParagraph"/>
        <w:numPr>
          <w:ilvl w:val="0"/>
          <w:numId w:val="18"/>
        </w:numPr>
        <w:spacing w:before="120" w:after="120" w:line="276" w:lineRule="auto"/>
        <w:contextualSpacing w:val="0"/>
        <w:jc w:val="both"/>
        <w:rPr>
          <w:rFonts w:asciiTheme="minorHAnsi" w:hAnsiTheme="minorHAnsi" w:cstheme="minorHAnsi"/>
          <w:color w:val="000000" w:themeColor="text1"/>
          <w:sz w:val="24"/>
          <w:szCs w:val="24"/>
          <w:lang w:val="ka-GE"/>
        </w:rPr>
      </w:pPr>
      <w:r w:rsidRPr="00D650AC">
        <w:rPr>
          <w:rFonts w:asciiTheme="minorHAnsi" w:hAnsiTheme="minorHAnsi" w:cstheme="minorHAnsi"/>
          <w:color w:val="000000" w:themeColor="text1"/>
          <w:sz w:val="24"/>
          <w:szCs w:val="24"/>
          <w:lang w:val="ka-GE"/>
        </w:rPr>
        <w:t>მომზადდა „უნარებზე საწარმოთა მოთხოვნის კვლევა;</w:t>
      </w:r>
    </w:p>
    <w:p w14:paraId="5F4AADCB" w14:textId="77777777" w:rsidR="00773C18" w:rsidRPr="00D650AC" w:rsidRDefault="00773C18" w:rsidP="009E2EF5">
      <w:pPr>
        <w:pStyle w:val="ListParagraph"/>
        <w:numPr>
          <w:ilvl w:val="0"/>
          <w:numId w:val="18"/>
        </w:numPr>
        <w:spacing w:before="120" w:after="120" w:line="276" w:lineRule="auto"/>
        <w:contextualSpacing w:val="0"/>
        <w:jc w:val="both"/>
        <w:rPr>
          <w:rFonts w:asciiTheme="minorHAnsi" w:hAnsiTheme="minorHAnsi" w:cstheme="minorHAnsi"/>
          <w:color w:val="000000" w:themeColor="text1"/>
          <w:sz w:val="24"/>
          <w:szCs w:val="24"/>
          <w:lang w:val="ka-GE"/>
        </w:rPr>
      </w:pPr>
      <w:r w:rsidRPr="00D650AC">
        <w:rPr>
          <w:rFonts w:asciiTheme="minorHAnsi" w:hAnsiTheme="minorHAnsi" w:cstheme="minorHAnsi"/>
          <w:color w:val="000000" w:themeColor="text1"/>
          <w:sz w:val="24"/>
          <w:szCs w:val="24"/>
          <w:lang w:val="ka-GE"/>
        </w:rPr>
        <w:t>მომზადდა შრომის ბაზრის წლიური ანალიზი;</w:t>
      </w:r>
    </w:p>
    <w:p w14:paraId="0E5922A9" w14:textId="14D91D2C" w:rsidR="00CA0381" w:rsidRPr="00D650AC" w:rsidRDefault="00CA0381" w:rsidP="009E2EF5">
      <w:pPr>
        <w:pStyle w:val="ListParagraph"/>
        <w:numPr>
          <w:ilvl w:val="0"/>
          <w:numId w:val="18"/>
        </w:numPr>
        <w:spacing w:before="120" w:after="120" w:line="276" w:lineRule="auto"/>
        <w:contextualSpacing w:val="0"/>
        <w:jc w:val="both"/>
        <w:rPr>
          <w:rFonts w:asciiTheme="minorHAnsi" w:hAnsiTheme="minorHAnsi" w:cstheme="minorHAnsi"/>
          <w:color w:val="000000" w:themeColor="text1"/>
          <w:sz w:val="24"/>
          <w:szCs w:val="24"/>
          <w:lang w:val="ka-GE"/>
        </w:rPr>
      </w:pPr>
      <w:r w:rsidRPr="00D650AC">
        <w:rPr>
          <w:rFonts w:asciiTheme="minorHAnsi" w:hAnsiTheme="minorHAnsi" w:cstheme="minorHAnsi"/>
          <w:color w:val="000000" w:themeColor="text1"/>
          <w:sz w:val="24"/>
          <w:szCs w:val="24"/>
          <w:lang w:val="ka-GE"/>
        </w:rPr>
        <w:t>შემუშავდა კარიერის დაგეგმვისა და პროფორიენტაციის ინტეგრირებული ხედვა;</w:t>
      </w:r>
    </w:p>
    <w:p w14:paraId="5F88588A" w14:textId="6B175CB9" w:rsidR="00CA0381" w:rsidRPr="00D650AC" w:rsidRDefault="00CA0381" w:rsidP="009E2EF5">
      <w:pPr>
        <w:pStyle w:val="ListParagraph"/>
        <w:numPr>
          <w:ilvl w:val="0"/>
          <w:numId w:val="18"/>
        </w:numPr>
        <w:spacing w:before="120" w:after="120" w:line="276" w:lineRule="auto"/>
        <w:contextualSpacing w:val="0"/>
        <w:jc w:val="both"/>
        <w:rPr>
          <w:rFonts w:asciiTheme="minorHAnsi" w:hAnsiTheme="minorHAnsi" w:cstheme="minorHAnsi"/>
          <w:color w:val="000000" w:themeColor="text1"/>
          <w:sz w:val="24"/>
          <w:szCs w:val="24"/>
          <w:lang w:val="ka-GE"/>
        </w:rPr>
      </w:pPr>
      <w:r w:rsidRPr="00D650AC">
        <w:rPr>
          <w:rFonts w:asciiTheme="minorHAnsi" w:hAnsiTheme="minorHAnsi" w:cstheme="minorHAnsi"/>
          <w:color w:val="000000" w:themeColor="text1"/>
          <w:sz w:val="24"/>
          <w:szCs w:val="24"/>
          <w:lang w:val="ka-GE"/>
        </w:rPr>
        <w:t>განხორციელდა „პროფესიული მომზადება-გადამზადების და კვალიფიკაციის ამაღლების” და „დასაქმების ხელშეწყობის მომსახურებათა განვითარების“ სახელმწიფო პროგრამები;</w:t>
      </w:r>
    </w:p>
    <w:p w14:paraId="7A4D23FC" w14:textId="5A8B5B0A" w:rsidR="00CA0381" w:rsidRPr="00D650AC" w:rsidRDefault="00CA0381" w:rsidP="009E2EF5">
      <w:pPr>
        <w:pStyle w:val="ListParagraph"/>
        <w:numPr>
          <w:ilvl w:val="0"/>
          <w:numId w:val="18"/>
        </w:numPr>
        <w:spacing w:before="120" w:after="120" w:line="276" w:lineRule="auto"/>
        <w:contextualSpacing w:val="0"/>
        <w:jc w:val="both"/>
        <w:rPr>
          <w:rFonts w:asciiTheme="minorHAnsi" w:hAnsiTheme="minorHAnsi" w:cstheme="minorHAnsi"/>
          <w:color w:val="000000" w:themeColor="text1"/>
          <w:sz w:val="24"/>
          <w:szCs w:val="24"/>
          <w:lang w:val="ka-GE"/>
        </w:rPr>
      </w:pPr>
      <w:r w:rsidRPr="00D650AC">
        <w:rPr>
          <w:rFonts w:asciiTheme="minorHAnsi" w:hAnsiTheme="minorHAnsi" w:cstheme="minorHAnsi"/>
          <w:sz w:val="24"/>
          <w:szCs w:val="24"/>
          <w:lang w:val="ka-GE"/>
        </w:rPr>
        <w:t>სამუშაოს მაძიებლ</w:t>
      </w:r>
      <w:r w:rsidR="00D91AF2" w:rsidRPr="00D650AC">
        <w:rPr>
          <w:rFonts w:asciiTheme="minorHAnsi" w:hAnsiTheme="minorHAnsi" w:cstheme="minorHAnsi"/>
          <w:sz w:val="24"/>
          <w:szCs w:val="24"/>
          <w:lang w:val="ka-GE"/>
        </w:rPr>
        <w:t xml:space="preserve">ებს გაეწიათ </w:t>
      </w:r>
      <w:r w:rsidRPr="00D650AC">
        <w:rPr>
          <w:rFonts w:asciiTheme="minorHAnsi" w:hAnsiTheme="minorHAnsi" w:cstheme="minorHAnsi"/>
          <w:sz w:val="24"/>
          <w:szCs w:val="24"/>
          <w:lang w:val="ka-GE"/>
        </w:rPr>
        <w:t>კონსულტირება დასაქმების შესაძლებლობებსა და სერვისებთან დაკავშირებით</w:t>
      </w:r>
      <w:r w:rsidR="00D91AF2" w:rsidRPr="00D650AC">
        <w:rPr>
          <w:rFonts w:asciiTheme="minorHAnsi" w:hAnsiTheme="minorHAnsi" w:cstheme="minorHAnsi"/>
          <w:sz w:val="24"/>
          <w:szCs w:val="24"/>
          <w:lang w:val="ka-GE"/>
        </w:rPr>
        <w:t>;</w:t>
      </w:r>
    </w:p>
    <w:p w14:paraId="456E3827" w14:textId="77777777" w:rsidR="00CA0381" w:rsidRPr="00D650AC" w:rsidRDefault="00CA0381" w:rsidP="009E2EF5">
      <w:pPr>
        <w:pStyle w:val="ListParagraph"/>
        <w:numPr>
          <w:ilvl w:val="0"/>
          <w:numId w:val="18"/>
        </w:numPr>
        <w:spacing w:before="120" w:after="120" w:line="276" w:lineRule="auto"/>
        <w:contextualSpacing w:val="0"/>
        <w:jc w:val="both"/>
        <w:rPr>
          <w:rFonts w:asciiTheme="minorHAnsi" w:hAnsiTheme="minorHAnsi" w:cstheme="minorHAnsi"/>
          <w:color w:val="000000" w:themeColor="text1"/>
          <w:sz w:val="24"/>
          <w:szCs w:val="24"/>
          <w:lang w:val="ka-GE"/>
        </w:rPr>
      </w:pPr>
      <w:r w:rsidRPr="00D650AC">
        <w:rPr>
          <w:rFonts w:asciiTheme="minorHAnsi" w:hAnsiTheme="minorHAnsi" w:cstheme="minorHAnsi"/>
          <w:color w:val="000000" w:themeColor="text1"/>
          <w:sz w:val="24"/>
          <w:szCs w:val="24"/>
          <w:lang w:val="ka-GE"/>
        </w:rPr>
        <w:t>გადამზადდა და დასაქმდნენ პროგრამის ბენეფიციარები, მათ შორის, მოწყვლადი ჯგუფებიდან;</w:t>
      </w:r>
    </w:p>
    <w:p w14:paraId="306CF973" w14:textId="77777777" w:rsidR="00CA0381" w:rsidRPr="00D650AC" w:rsidRDefault="00CA0381" w:rsidP="009E2EF5">
      <w:pPr>
        <w:pStyle w:val="ListParagraph"/>
        <w:numPr>
          <w:ilvl w:val="0"/>
          <w:numId w:val="18"/>
        </w:numPr>
        <w:spacing w:before="120" w:after="120" w:line="276" w:lineRule="auto"/>
        <w:contextualSpacing w:val="0"/>
        <w:jc w:val="both"/>
        <w:rPr>
          <w:rFonts w:asciiTheme="minorHAnsi" w:hAnsiTheme="minorHAnsi" w:cstheme="minorHAnsi"/>
          <w:color w:val="000000" w:themeColor="text1"/>
          <w:sz w:val="24"/>
          <w:szCs w:val="24"/>
          <w:lang w:val="ka-GE"/>
        </w:rPr>
      </w:pPr>
      <w:r w:rsidRPr="00D650AC">
        <w:rPr>
          <w:rFonts w:asciiTheme="minorHAnsi" w:hAnsiTheme="minorHAnsi" w:cstheme="minorHAnsi"/>
          <w:color w:val="000000" w:themeColor="text1"/>
          <w:sz w:val="24"/>
          <w:szCs w:val="24"/>
          <w:lang w:val="ka-GE"/>
        </w:rPr>
        <w:t xml:space="preserve">განათლების სისტემაში LLEL-ის დანერგვის მიზნით განხორციელდა შესაბამისი სამოქმედო გეგმის განახლება; </w:t>
      </w:r>
    </w:p>
    <w:p w14:paraId="2A89789C" w14:textId="77777777" w:rsidR="00CA0381" w:rsidRPr="00D650AC" w:rsidRDefault="00CA0381" w:rsidP="009E2EF5">
      <w:pPr>
        <w:pStyle w:val="ListParagraph"/>
        <w:numPr>
          <w:ilvl w:val="0"/>
          <w:numId w:val="18"/>
        </w:numPr>
        <w:spacing w:before="120" w:after="120" w:line="276" w:lineRule="auto"/>
        <w:contextualSpacing w:val="0"/>
        <w:jc w:val="both"/>
        <w:rPr>
          <w:rFonts w:asciiTheme="minorHAnsi" w:hAnsiTheme="minorHAnsi" w:cstheme="minorHAnsi"/>
          <w:color w:val="000000" w:themeColor="text1"/>
          <w:sz w:val="24"/>
          <w:szCs w:val="24"/>
          <w:lang w:val="ka-GE"/>
        </w:rPr>
      </w:pPr>
      <w:r w:rsidRPr="00D650AC">
        <w:rPr>
          <w:rFonts w:asciiTheme="minorHAnsi" w:hAnsiTheme="minorHAnsi" w:cstheme="minorHAnsi"/>
          <w:color w:val="000000" w:themeColor="text1"/>
          <w:sz w:val="24"/>
          <w:szCs w:val="24"/>
          <w:lang w:val="ka-GE"/>
        </w:rPr>
        <w:t>პროფესიულმა სტუდენტებმა გაიარეს მეწარმეობის მოდული;</w:t>
      </w:r>
    </w:p>
    <w:p w14:paraId="76E4C0D3" w14:textId="17CFF781" w:rsidR="00CA0381" w:rsidRPr="00D650AC" w:rsidRDefault="00CA0381" w:rsidP="009E2EF5">
      <w:pPr>
        <w:pStyle w:val="ListParagraph"/>
        <w:numPr>
          <w:ilvl w:val="0"/>
          <w:numId w:val="18"/>
        </w:numPr>
        <w:spacing w:before="120" w:after="120" w:line="276" w:lineRule="auto"/>
        <w:contextualSpacing w:val="0"/>
        <w:jc w:val="both"/>
        <w:rPr>
          <w:rFonts w:asciiTheme="minorHAnsi" w:hAnsiTheme="minorHAnsi" w:cstheme="minorHAnsi"/>
          <w:color w:val="000000" w:themeColor="text1"/>
          <w:sz w:val="24"/>
          <w:szCs w:val="24"/>
          <w:lang w:val="ka-GE"/>
        </w:rPr>
      </w:pPr>
      <w:r w:rsidRPr="00D650AC">
        <w:rPr>
          <w:rFonts w:asciiTheme="minorHAnsi" w:hAnsiTheme="minorHAnsi" w:cstheme="minorHAnsi"/>
          <w:color w:val="000000" w:themeColor="text1"/>
          <w:sz w:val="24"/>
          <w:szCs w:val="24"/>
          <w:lang w:val="ka-GE"/>
        </w:rPr>
        <w:t xml:space="preserve">ჩატარდა LLEL-ის დანერგვის მიზნით შექმნილი </w:t>
      </w:r>
      <w:r w:rsidR="00773C18" w:rsidRPr="00D650AC">
        <w:rPr>
          <w:rFonts w:asciiTheme="minorHAnsi" w:hAnsiTheme="minorHAnsi" w:cstheme="minorHAnsi"/>
          <w:color w:val="000000" w:themeColor="text1"/>
          <w:sz w:val="24"/>
          <w:szCs w:val="24"/>
          <w:lang w:val="ka-GE"/>
        </w:rPr>
        <w:t xml:space="preserve">უწყებათაშორისი </w:t>
      </w:r>
      <w:r w:rsidRPr="00D650AC">
        <w:rPr>
          <w:rFonts w:asciiTheme="minorHAnsi" w:hAnsiTheme="minorHAnsi" w:cstheme="minorHAnsi"/>
          <w:color w:val="000000" w:themeColor="text1"/>
          <w:sz w:val="24"/>
          <w:szCs w:val="24"/>
          <w:lang w:val="ka-GE"/>
        </w:rPr>
        <w:t>სამუშაო ჯგუფის 2 სხდომა;</w:t>
      </w:r>
    </w:p>
    <w:p w14:paraId="40C65BC8" w14:textId="77777777" w:rsidR="00CA0381" w:rsidRPr="00D650AC" w:rsidRDefault="00CA0381" w:rsidP="009E2EF5">
      <w:pPr>
        <w:pStyle w:val="ListParagraph"/>
        <w:numPr>
          <w:ilvl w:val="0"/>
          <w:numId w:val="18"/>
        </w:numPr>
        <w:spacing w:before="120" w:after="120" w:line="276" w:lineRule="auto"/>
        <w:contextualSpacing w:val="0"/>
        <w:jc w:val="both"/>
        <w:rPr>
          <w:rFonts w:asciiTheme="minorHAnsi" w:hAnsiTheme="minorHAnsi" w:cstheme="minorHAnsi"/>
          <w:color w:val="000000" w:themeColor="text1"/>
          <w:sz w:val="24"/>
          <w:szCs w:val="24"/>
          <w:lang w:val="ka-GE"/>
        </w:rPr>
      </w:pPr>
      <w:r w:rsidRPr="00D650AC">
        <w:rPr>
          <w:rFonts w:asciiTheme="minorHAnsi" w:hAnsiTheme="minorHAnsi" w:cstheme="minorHAnsi"/>
          <w:color w:val="000000" w:themeColor="text1"/>
          <w:sz w:val="24"/>
          <w:szCs w:val="24"/>
          <w:lang w:val="ka-GE"/>
        </w:rPr>
        <w:lastRenderedPageBreak/>
        <w:t>სახელმწიფო პროფესიულ სასწავლებლებში პილოტირებულია პროექტებზე დაფუძნებული სწავლება;</w:t>
      </w:r>
    </w:p>
    <w:p w14:paraId="14BBEEB0" w14:textId="77777777" w:rsidR="00CA0381" w:rsidRPr="00D650AC" w:rsidRDefault="00CA0381" w:rsidP="009E2EF5">
      <w:pPr>
        <w:pStyle w:val="ListParagraph"/>
        <w:numPr>
          <w:ilvl w:val="0"/>
          <w:numId w:val="18"/>
        </w:numPr>
        <w:spacing w:before="120" w:after="120" w:line="276" w:lineRule="auto"/>
        <w:contextualSpacing w:val="0"/>
        <w:jc w:val="both"/>
        <w:rPr>
          <w:rFonts w:asciiTheme="minorHAnsi" w:hAnsiTheme="minorHAnsi" w:cstheme="minorHAnsi"/>
          <w:color w:val="000000" w:themeColor="text1"/>
          <w:sz w:val="24"/>
          <w:szCs w:val="24"/>
          <w:lang w:val="ka-GE"/>
        </w:rPr>
      </w:pPr>
      <w:r w:rsidRPr="00D650AC">
        <w:rPr>
          <w:rFonts w:asciiTheme="minorHAnsi" w:hAnsiTheme="minorHAnsi" w:cstheme="minorHAnsi"/>
          <w:color w:val="000000" w:themeColor="text1"/>
          <w:sz w:val="24"/>
          <w:szCs w:val="24"/>
          <w:lang w:val="ka-GE"/>
        </w:rPr>
        <w:t>პროფესიულ განათლების საბჭოში და თემატურ ჯგუფებში ჩართულია მცირე და საშუალო საწარმოების წარმომადგენლები;</w:t>
      </w:r>
    </w:p>
    <w:p w14:paraId="08C0800D" w14:textId="044B6438" w:rsidR="00CA0381" w:rsidRPr="00D650AC" w:rsidRDefault="00CA0381" w:rsidP="009E2EF5">
      <w:pPr>
        <w:pStyle w:val="ListParagraph"/>
        <w:numPr>
          <w:ilvl w:val="0"/>
          <w:numId w:val="18"/>
        </w:numPr>
        <w:spacing w:before="120" w:after="120" w:line="276" w:lineRule="auto"/>
        <w:contextualSpacing w:val="0"/>
        <w:jc w:val="both"/>
        <w:rPr>
          <w:rFonts w:asciiTheme="minorHAnsi" w:hAnsiTheme="minorHAnsi" w:cstheme="minorHAnsi"/>
          <w:color w:val="000000" w:themeColor="text1"/>
          <w:sz w:val="24"/>
          <w:szCs w:val="24"/>
          <w:lang w:val="ka-GE"/>
        </w:rPr>
      </w:pPr>
      <w:r w:rsidRPr="00D650AC">
        <w:rPr>
          <w:rFonts w:asciiTheme="minorHAnsi" w:hAnsiTheme="minorHAnsi" w:cstheme="minorHAnsi"/>
          <w:color w:val="000000" w:themeColor="text1"/>
          <w:sz w:val="24"/>
          <w:szCs w:val="24"/>
          <w:lang w:val="ka-GE"/>
        </w:rPr>
        <w:t>მომზადდა დარგობრივ</w:t>
      </w:r>
      <w:r w:rsidR="00773C18" w:rsidRPr="00D650AC">
        <w:rPr>
          <w:rFonts w:asciiTheme="minorHAnsi" w:hAnsiTheme="minorHAnsi" w:cstheme="minorHAnsi"/>
          <w:color w:val="000000" w:themeColor="text1"/>
          <w:sz w:val="24"/>
          <w:szCs w:val="24"/>
          <w:lang w:val="ka-GE"/>
        </w:rPr>
        <w:t>ი</w:t>
      </w:r>
      <w:r w:rsidRPr="00D650AC">
        <w:rPr>
          <w:rFonts w:asciiTheme="minorHAnsi" w:hAnsiTheme="minorHAnsi" w:cstheme="minorHAnsi"/>
          <w:color w:val="000000" w:themeColor="text1"/>
          <w:sz w:val="24"/>
          <w:szCs w:val="24"/>
          <w:lang w:val="ka-GE"/>
        </w:rPr>
        <w:t xml:space="preserve"> საბჭოების ანგარიშები და ოქმები;</w:t>
      </w:r>
    </w:p>
    <w:p w14:paraId="5B506693" w14:textId="40F18E21" w:rsidR="005F4CDE" w:rsidRPr="00D650AC" w:rsidRDefault="005F4CDE" w:rsidP="009E2EF5">
      <w:pPr>
        <w:pStyle w:val="ListParagraph"/>
        <w:numPr>
          <w:ilvl w:val="0"/>
          <w:numId w:val="18"/>
        </w:numPr>
        <w:spacing w:before="120" w:after="120" w:line="276" w:lineRule="auto"/>
        <w:contextualSpacing w:val="0"/>
        <w:jc w:val="both"/>
        <w:rPr>
          <w:rFonts w:asciiTheme="minorHAnsi" w:hAnsiTheme="minorHAnsi" w:cstheme="minorHAnsi"/>
          <w:color w:val="000000" w:themeColor="text1"/>
          <w:sz w:val="24"/>
          <w:szCs w:val="24"/>
          <w:lang w:val="ka-GE"/>
        </w:rPr>
      </w:pPr>
      <w:r w:rsidRPr="00D650AC">
        <w:rPr>
          <w:rFonts w:asciiTheme="minorHAnsi" w:hAnsiTheme="minorHAnsi" w:cstheme="minorHAnsi"/>
          <w:color w:val="000000" w:themeColor="text1"/>
          <w:sz w:val="24"/>
          <w:szCs w:val="24"/>
          <w:lang w:val="ka-GE"/>
        </w:rPr>
        <w:t>პროფესიული განათლების სისტემაში სამუშაოზე დაფუძნებული სწავლების მიდგომით განხორციელდა პროფესიული საგანმანათლებლო პროგრამები;</w:t>
      </w:r>
    </w:p>
    <w:p w14:paraId="5B3828B2" w14:textId="4D19F836" w:rsidR="005F4CDE" w:rsidRPr="00D650AC" w:rsidRDefault="005F4CDE" w:rsidP="009E2EF5">
      <w:pPr>
        <w:pStyle w:val="ListParagraph"/>
        <w:numPr>
          <w:ilvl w:val="0"/>
          <w:numId w:val="18"/>
        </w:numPr>
        <w:spacing w:before="120" w:after="120" w:line="276" w:lineRule="auto"/>
        <w:contextualSpacing w:val="0"/>
        <w:jc w:val="both"/>
        <w:rPr>
          <w:rFonts w:asciiTheme="minorHAnsi" w:hAnsiTheme="minorHAnsi" w:cstheme="minorHAnsi"/>
          <w:color w:val="000000" w:themeColor="text1"/>
          <w:sz w:val="24"/>
          <w:szCs w:val="24"/>
          <w:lang w:val="ka-GE"/>
        </w:rPr>
      </w:pPr>
      <w:r w:rsidRPr="00D650AC">
        <w:rPr>
          <w:rFonts w:asciiTheme="minorHAnsi" w:hAnsiTheme="minorHAnsi" w:cstheme="minorHAnsi"/>
          <w:color w:val="000000" w:themeColor="text1"/>
          <w:sz w:val="24"/>
          <w:szCs w:val="24"/>
          <w:lang w:val="ka-GE"/>
        </w:rPr>
        <w:t xml:space="preserve">არაფორმალური განათლების პროგრამების ხელშეწყობის მიზნით განხორციელდა </w:t>
      </w:r>
      <w:r w:rsidRPr="00D650AC">
        <w:rPr>
          <w:rFonts w:asciiTheme="minorHAnsi" w:hAnsiTheme="minorHAnsi" w:cstheme="minorHAnsi"/>
          <w:color w:val="000000" w:themeColor="text1"/>
          <w:sz w:val="24"/>
          <w:szCs w:val="24"/>
        </w:rPr>
        <w:t>IT გადამზადების კურს</w:t>
      </w:r>
      <w:r w:rsidRPr="00D650AC">
        <w:rPr>
          <w:rFonts w:asciiTheme="minorHAnsi" w:hAnsiTheme="minorHAnsi" w:cstheme="minorHAnsi"/>
          <w:color w:val="000000" w:themeColor="text1"/>
          <w:sz w:val="24"/>
          <w:szCs w:val="24"/>
          <w:lang w:val="ka-GE"/>
        </w:rPr>
        <w:t>ები;</w:t>
      </w:r>
    </w:p>
    <w:p w14:paraId="5284FB1D" w14:textId="0DE66833" w:rsidR="00CA0381" w:rsidRPr="00D650AC" w:rsidRDefault="00CA0381" w:rsidP="009E2EF5">
      <w:pPr>
        <w:pStyle w:val="ListParagraph"/>
        <w:numPr>
          <w:ilvl w:val="0"/>
          <w:numId w:val="18"/>
        </w:numPr>
        <w:spacing w:before="120" w:after="120" w:line="276" w:lineRule="auto"/>
        <w:contextualSpacing w:val="0"/>
        <w:jc w:val="both"/>
        <w:rPr>
          <w:rFonts w:asciiTheme="minorHAnsi" w:hAnsiTheme="minorHAnsi" w:cstheme="minorHAnsi"/>
          <w:color w:val="000000" w:themeColor="text1"/>
          <w:sz w:val="24"/>
          <w:szCs w:val="24"/>
          <w:lang w:val="ka-GE"/>
        </w:rPr>
      </w:pPr>
      <w:r w:rsidRPr="00D650AC">
        <w:rPr>
          <w:rFonts w:asciiTheme="minorHAnsi" w:hAnsiTheme="minorHAnsi" w:cstheme="minorHAnsi"/>
          <w:color w:val="000000" w:themeColor="text1"/>
          <w:sz w:val="24"/>
          <w:szCs w:val="24"/>
          <w:lang w:val="ka-GE"/>
        </w:rPr>
        <w:t>თბილისსა და რეგიონებში ინოვაციების ცენტრების ბაზაზე ჩატარებულია სასწავლო პროგრამები;</w:t>
      </w:r>
    </w:p>
    <w:p w14:paraId="52A258D5" w14:textId="77777777" w:rsidR="00CA0381" w:rsidRPr="00D650AC" w:rsidRDefault="00CA0381" w:rsidP="009E2EF5">
      <w:pPr>
        <w:pStyle w:val="ListParagraph"/>
        <w:numPr>
          <w:ilvl w:val="0"/>
          <w:numId w:val="18"/>
        </w:numPr>
        <w:spacing w:before="120" w:after="120" w:line="276" w:lineRule="auto"/>
        <w:contextualSpacing w:val="0"/>
        <w:jc w:val="both"/>
        <w:rPr>
          <w:rFonts w:asciiTheme="minorHAnsi" w:hAnsiTheme="minorHAnsi" w:cstheme="minorHAnsi"/>
          <w:color w:val="000000" w:themeColor="text1"/>
          <w:sz w:val="24"/>
          <w:szCs w:val="24"/>
          <w:lang w:val="ka-GE"/>
        </w:rPr>
      </w:pPr>
      <w:r w:rsidRPr="00D650AC">
        <w:rPr>
          <w:rFonts w:asciiTheme="minorHAnsi" w:hAnsiTheme="minorHAnsi" w:cstheme="minorHAnsi"/>
          <w:color w:val="000000" w:themeColor="text1"/>
          <w:sz w:val="24"/>
          <w:szCs w:val="24"/>
          <w:lang w:val="ka-GE"/>
        </w:rPr>
        <w:t>განხორციელდა აქტივობები  EFQM – წარმატების მოდელის პოპულარიზაციის მიზნით;</w:t>
      </w:r>
    </w:p>
    <w:p w14:paraId="19906B5D" w14:textId="2C234AB3" w:rsidR="00CA0381" w:rsidRPr="00D650AC" w:rsidRDefault="00CA0381" w:rsidP="009E2EF5">
      <w:pPr>
        <w:pStyle w:val="ListParagraph"/>
        <w:numPr>
          <w:ilvl w:val="0"/>
          <w:numId w:val="18"/>
        </w:numPr>
        <w:spacing w:before="120" w:after="120" w:line="276" w:lineRule="auto"/>
        <w:contextualSpacing w:val="0"/>
        <w:jc w:val="both"/>
        <w:rPr>
          <w:rFonts w:asciiTheme="minorHAnsi" w:hAnsiTheme="minorHAnsi" w:cstheme="minorHAnsi"/>
          <w:color w:val="000000" w:themeColor="text1"/>
          <w:sz w:val="24"/>
          <w:szCs w:val="24"/>
          <w:lang w:val="ka-GE"/>
        </w:rPr>
      </w:pPr>
      <w:r w:rsidRPr="00D650AC">
        <w:rPr>
          <w:rFonts w:asciiTheme="minorHAnsi" w:hAnsiTheme="minorHAnsi" w:cstheme="minorHAnsi"/>
          <w:color w:val="000000" w:themeColor="text1"/>
          <w:sz w:val="24"/>
          <w:szCs w:val="24"/>
          <w:lang w:val="ka-GE"/>
        </w:rPr>
        <w:t xml:space="preserve">ქალთა მეწარმეობის  ხელშეწყობის </w:t>
      </w:r>
      <w:r w:rsidR="005F4CDE" w:rsidRPr="00D650AC">
        <w:rPr>
          <w:rFonts w:asciiTheme="minorHAnsi" w:hAnsiTheme="minorHAnsi" w:cstheme="minorHAnsi"/>
          <w:color w:val="000000" w:themeColor="text1"/>
          <w:sz w:val="24"/>
          <w:szCs w:val="24"/>
          <w:lang w:val="ka-GE"/>
        </w:rPr>
        <w:t>მიზნით შემუშავდა გენდერული თანასწორობის სტრატეგია და სამწლიანი სამოქმედო გეგმა</w:t>
      </w:r>
      <w:r w:rsidRPr="00D650AC">
        <w:rPr>
          <w:rFonts w:asciiTheme="minorHAnsi" w:hAnsiTheme="minorHAnsi" w:cstheme="minorHAnsi"/>
          <w:color w:val="000000" w:themeColor="text1"/>
          <w:sz w:val="24"/>
          <w:szCs w:val="24"/>
          <w:lang w:val="ka-GE"/>
        </w:rPr>
        <w:t xml:space="preserve">; </w:t>
      </w:r>
    </w:p>
    <w:p w14:paraId="54738602" w14:textId="77777777" w:rsidR="00CA0381" w:rsidRPr="00D650AC" w:rsidRDefault="00CA0381" w:rsidP="009E2EF5">
      <w:pPr>
        <w:pStyle w:val="ListParagraph"/>
        <w:numPr>
          <w:ilvl w:val="0"/>
          <w:numId w:val="18"/>
        </w:numPr>
        <w:spacing w:before="120" w:after="120" w:line="276" w:lineRule="auto"/>
        <w:contextualSpacing w:val="0"/>
        <w:jc w:val="both"/>
        <w:rPr>
          <w:rFonts w:asciiTheme="minorHAnsi" w:hAnsiTheme="minorHAnsi" w:cstheme="minorHAnsi"/>
          <w:color w:val="000000" w:themeColor="text1"/>
          <w:sz w:val="24"/>
          <w:szCs w:val="24"/>
          <w:lang w:val="ka-GE"/>
        </w:rPr>
      </w:pPr>
      <w:r w:rsidRPr="00D650AC">
        <w:rPr>
          <w:rFonts w:asciiTheme="minorHAnsi" w:hAnsiTheme="minorHAnsi" w:cstheme="minorHAnsi"/>
          <w:color w:val="000000" w:themeColor="text1"/>
          <w:sz w:val="24"/>
          <w:szCs w:val="24"/>
          <w:lang w:val="ka-GE"/>
        </w:rPr>
        <w:t>ქალთა მეწარმეობის ხელშეწყობის მიზნით განხორციელდა  ღონისძიებები;</w:t>
      </w:r>
    </w:p>
    <w:p w14:paraId="746EF902" w14:textId="77777777" w:rsidR="00CA0381" w:rsidRPr="00D650AC" w:rsidRDefault="00CA0381" w:rsidP="009E2EF5">
      <w:pPr>
        <w:pStyle w:val="ListParagraph"/>
        <w:numPr>
          <w:ilvl w:val="0"/>
          <w:numId w:val="18"/>
        </w:numPr>
        <w:spacing w:before="120" w:after="120" w:line="276" w:lineRule="auto"/>
        <w:contextualSpacing w:val="0"/>
        <w:jc w:val="both"/>
        <w:rPr>
          <w:rFonts w:asciiTheme="minorHAnsi" w:hAnsiTheme="minorHAnsi" w:cstheme="minorHAnsi"/>
          <w:color w:val="000000" w:themeColor="text1"/>
          <w:sz w:val="24"/>
          <w:szCs w:val="24"/>
          <w:lang w:val="ka-GE"/>
        </w:rPr>
      </w:pPr>
      <w:r w:rsidRPr="00D650AC">
        <w:rPr>
          <w:rFonts w:asciiTheme="minorHAnsi" w:hAnsiTheme="minorHAnsi" w:cstheme="minorHAnsi"/>
          <w:color w:val="000000" w:themeColor="text1"/>
          <w:sz w:val="24"/>
          <w:szCs w:val="24"/>
          <w:lang w:val="ka-GE"/>
        </w:rPr>
        <w:t>მწარმოებლის გაფართოებული ვალდებულების (EPR) დანერგვის მიზნით პროცესს დაქვემდებარებული სუბიექტების შესაძლებლობების გაძლიერების და ცნობიერების ამაღლების მიზნით ჩატარდა შეხვედრები;</w:t>
      </w:r>
    </w:p>
    <w:p w14:paraId="6053C91F" w14:textId="4F454103" w:rsidR="00CA0381" w:rsidRPr="00D650AC" w:rsidRDefault="00CA0381" w:rsidP="009E2EF5">
      <w:pPr>
        <w:pStyle w:val="ListParagraph"/>
        <w:numPr>
          <w:ilvl w:val="0"/>
          <w:numId w:val="18"/>
        </w:numPr>
        <w:spacing w:before="120" w:after="120" w:line="276" w:lineRule="auto"/>
        <w:contextualSpacing w:val="0"/>
        <w:jc w:val="both"/>
        <w:rPr>
          <w:rFonts w:asciiTheme="minorHAnsi" w:hAnsiTheme="minorHAnsi" w:cstheme="minorHAnsi"/>
          <w:color w:val="000000" w:themeColor="text1"/>
          <w:sz w:val="24"/>
          <w:szCs w:val="24"/>
          <w:lang w:val="ka-GE"/>
        </w:rPr>
      </w:pPr>
      <w:r w:rsidRPr="00D650AC">
        <w:rPr>
          <w:rFonts w:asciiTheme="minorHAnsi" w:hAnsiTheme="minorHAnsi" w:cstheme="minorHAnsi"/>
          <w:color w:val="000000" w:themeColor="text1"/>
          <w:sz w:val="24"/>
          <w:szCs w:val="24"/>
          <w:lang w:val="ka-GE"/>
        </w:rPr>
        <w:t>ნარჩენების აღრიცხვა-ანგარიშგების მიზნით მეწარმეებისთვის ჩატარდა კონსულტაციები და გაიმართა შეხვედრები</w:t>
      </w:r>
      <w:r w:rsidR="00D650AC" w:rsidRPr="00D650AC">
        <w:rPr>
          <w:rFonts w:asciiTheme="minorHAnsi" w:hAnsiTheme="minorHAnsi" w:cstheme="minorHAnsi"/>
          <w:color w:val="000000" w:themeColor="text1"/>
          <w:sz w:val="24"/>
          <w:szCs w:val="24"/>
          <w:lang w:val="ka-GE"/>
        </w:rPr>
        <w:t>.</w:t>
      </w:r>
    </w:p>
    <w:p w14:paraId="6297CFBD" w14:textId="7E1C9B82" w:rsidR="004271D0" w:rsidRDefault="004271D0" w:rsidP="004271D0">
      <w:pPr>
        <w:rPr>
          <w:rStyle w:val="Heading2Char"/>
          <w:rFonts w:asciiTheme="minorHAnsi" w:hAnsiTheme="minorHAnsi" w:cstheme="minorHAnsi"/>
          <w:b/>
          <w:color w:val="000000" w:themeColor="text1"/>
          <w:sz w:val="32"/>
          <w:lang w:val="ka-GE"/>
        </w:rPr>
      </w:pPr>
    </w:p>
    <w:p w14:paraId="2A86BEBE" w14:textId="77777777" w:rsidR="004271D0" w:rsidRDefault="004271D0" w:rsidP="004271D0">
      <w:pPr>
        <w:rPr>
          <w:rStyle w:val="Heading2Char"/>
          <w:rFonts w:asciiTheme="minorHAnsi" w:hAnsiTheme="minorHAnsi" w:cstheme="minorHAnsi"/>
          <w:b/>
          <w:color w:val="000000" w:themeColor="text1"/>
          <w:sz w:val="32"/>
          <w:lang w:val="ka-GE"/>
        </w:rPr>
      </w:pPr>
    </w:p>
    <w:p w14:paraId="668BA752" w14:textId="77777777" w:rsidR="003959A9" w:rsidRDefault="003959A9">
      <w:pPr>
        <w:rPr>
          <w:rStyle w:val="Heading2Char"/>
          <w:rFonts w:asciiTheme="minorHAnsi" w:hAnsiTheme="minorHAnsi" w:cstheme="minorHAnsi"/>
          <w:b/>
          <w:color w:val="000000" w:themeColor="text1"/>
          <w:sz w:val="32"/>
          <w:lang w:val="ka-GE"/>
        </w:rPr>
      </w:pPr>
      <w:r>
        <w:rPr>
          <w:rStyle w:val="Heading2Char"/>
          <w:rFonts w:asciiTheme="minorHAnsi" w:hAnsiTheme="minorHAnsi" w:cstheme="minorHAnsi"/>
          <w:b/>
          <w:color w:val="000000" w:themeColor="text1"/>
          <w:sz w:val="32"/>
          <w:lang w:val="ka-GE"/>
        </w:rPr>
        <w:br w:type="page"/>
      </w:r>
    </w:p>
    <w:p w14:paraId="61F9B5AB" w14:textId="1C9A4D14" w:rsidR="0009189B" w:rsidRDefault="0009189B" w:rsidP="0009189B">
      <w:pPr>
        <w:pStyle w:val="Heading2"/>
        <w:spacing w:before="120" w:after="120" w:line="276" w:lineRule="auto"/>
        <w:jc w:val="both"/>
        <w:rPr>
          <w:rStyle w:val="Heading2Char"/>
          <w:rFonts w:asciiTheme="minorHAnsi" w:hAnsiTheme="minorHAnsi" w:cstheme="minorHAnsi"/>
          <w:b/>
          <w:color w:val="000000" w:themeColor="text1"/>
          <w:sz w:val="32"/>
        </w:rPr>
      </w:pPr>
      <w:bookmarkStart w:id="69" w:name="_Toc62583308"/>
      <w:r>
        <w:rPr>
          <w:rStyle w:val="Heading2Char"/>
          <w:rFonts w:asciiTheme="minorHAnsi" w:hAnsiTheme="minorHAnsi" w:cstheme="minorHAnsi"/>
          <w:b/>
          <w:color w:val="000000" w:themeColor="text1"/>
          <w:sz w:val="32"/>
          <w:lang w:val="ka-GE"/>
        </w:rPr>
        <w:lastRenderedPageBreak/>
        <w:t>მესამე</w:t>
      </w:r>
      <w:r w:rsidRPr="00350B4F">
        <w:rPr>
          <w:rStyle w:val="Heading2Char"/>
          <w:rFonts w:asciiTheme="minorHAnsi" w:hAnsiTheme="minorHAnsi" w:cstheme="minorHAnsi"/>
          <w:b/>
          <w:color w:val="000000" w:themeColor="text1"/>
          <w:sz w:val="32"/>
        </w:rPr>
        <w:t xml:space="preserve"> სტრატეგიული მიმართულების შესრულების შეფასება</w:t>
      </w:r>
      <w:bookmarkEnd w:id="69"/>
    </w:p>
    <w:p w14:paraId="58B6F852" w14:textId="77777777" w:rsidR="004271D0" w:rsidRDefault="004271D0" w:rsidP="002C021B">
      <w:pPr>
        <w:spacing w:before="120" w:after="120" w:line="276" w:lineRule="auto"/>
        <w:jc w:val="both"/>
        <w:rPr>
          <w:rFonts w:asciiTheme="minorHAnsi" w:hAnsiTheme="minorHAnsi" w:cstheme="minorHAnsi"/>
          <w:sz w:val="24"/>
          <w:lang w:val="ka-GE"/>
        </w:rPr>
      </w:pPr>
    </w:p>
    <w:p w14:paraId="0C77B54A" w14:textId="2FA7F035" w:rsidR="002C021B" w:rsidRPr="002C021B" w:rsidRDefault="002C021B" w:rsidP="002C021B">
      <w:pPr>
        <w:spacing w:before="120" w:after="120" w:line="276" w:lineRule="auto"/>
        <w:jc w:val="both"/>
        <w:rPr>
          <w:rFonts w:asciiTheme="minorHAnsi" w:hAnsiTheme="minorHAnsi" w:cstheme="minorHAnsi"/>
          <w:sz w:val="28"/>
          <w:lang w:val="ka-GE"/>
        </w:rPr>
      </w:pPr>
      <w:r w:rsidRPr="002C021B">
        <w:rPr>
          <w:rFonts w:asciiTheme="minorHAnsi" w:hAnsiTheme="minorHAnsi" w:cstheme="minorHAnsi"/>
          <w:sz w:val="24"/>
          <w:lang w:val="ka-GE"/>
        </w:rPr>
        <w:t xml:space="preserve">დასაქმების ზრდა და სტრუქტურული უმუშევრობის შემცირება საქართველოს ეკონომიკის ერთ-ერთ მთავარ გამოწვევას წარმოადგენს. ამასთან, კერძო სექტორის განვითარება უმუშევრობის შემცირების და დასაქმების ზრდის ყველაზე ეფექტიან მექანიზმს წარმოადგენს. ეფექტიანი ეკონომიკური პოლიტიკის განსახორციელებლად, მნიშვნელოვანია საქართველოს შრომის ბაზრის ანალიზი, შრომის ბაზრის მოთხოვნის ტენდენციების შესწავლა და მის წინაშე არსებული გამოწვევების გამოვლენა. ამასთან, უმნიშვნელოვანესია სწორი პროფესიული და საგანმანათლებლო პოლიტიკის შემუშავება და მისი პრაქტიკაში დანერგვა, რომელსაც გადამწყვეტი როლი უკავია შრომის ბაზარზე მოთხოვნა-მიწოდებას შორის დისბალანსის და სტრუქტურული უმუშევრობის შემცირების თვალსაზრისით. </w:t>
      </w:r>
      <w:r w:rsidRPr="002C021B">
        <w:rPr>
          <w:rFonts w:asciiTheme="minorHAnsi" w:hAnsiTheme="minorHAnsi" w:cstheme="minorHAnsi"/>
          <w:sz w:val="24"/>
        </w:rPr>
        <w:t>პროფესიული განათლების ხარისხი</w:t>
      </w:r>
      <w:r w:rsidRPr="002C021B">
        <w:rPr>
          <w:rFonts w:asciiTheme="minorHAnsi" w:hAnsiTheme="minorHAnsi" w:cstheme="minorHAnsi"/>
          <w:sz w:val="24"/>
          <w:lang w:val="ka-GE"/>
        </w:rPr>
        <w:t>ს ზრდა</w:t>
      </w:r>
      <w:r w:rsidRPr="002C021B">
        <w:rPr>
          <w:rFonts w:asciiTheme="minorHAnsi" w:hAnsiTheme="minorHAnsi" w:cstheme="minorHAnsi"/>
          <w:sz w:val="24"/>
        </w:rPr>
        <w:t xml:space="preserve"> </w:t>
      </w:r>
      <w:r w:rsidRPr="002C021B">
        <w:rPr>
          <w:rFonts w:asciiTheme="minorHAnsi" w:hAnsiTheme="minorHAnsi" w:cstheme="minorHAnsi"/>
          <w:sz w:val="24"/>
          <w:lang w:val="ka-GE"/>
        </w:rPr>
        <w:t xml:space="preserve">და </w:t>
      </w:r>
      <w:r w:rsidRPr="002C021B">
        <w:rPr>
          <w:rFonts w:asciiTheme="minorHAnsi" w:hAnsiTheme="minorHAnsi" w:cstheme="minorHAnsi"/>
          <w:sz w:val="24"/>
        </w:rPr>
        <w:t>ხელმისაწვდომობ</w:t>
      </w:r>
      <w:r w:rsidRPr="002C021B">
        <w:rPr>
          <w:rFonts w:asciiTheme="minorHAnsi" w:hAnsiTheme="minorHAnsi" w:cstheme="minorHAnsi"/>
          <w:sz w:val="24"/>
          <w:lang w:val="ka-GE"/>
        </w:rPr>
        <w:t>ა კი მნიშვნელოვნად</w:t>
      </w:r>
      <w:r w:rsidRPr="002C021B">
        <w:rPr>
          <w:rFonts w:asciiTheme="minorHAnsi" w:hAnsiTheme="minorHAnsi" w:cstheme="minorHAnsi"/>
          <w:sz w:val="24"/>
        </w:rPr>
        <w:t xml:space="preserve"> </w:t>
      </w:r>
      <w:r w:rsidRPr="002C021B">
        <w:rPr>
          <w:rFonts w:asciiTheme="minorHAnsi" w:hAnsiTheme="minorHAnsi" w:cstheme="minorHAnsi"/>
          <w:sz w:val="24"/>
          <w:lang w:val="ka-GE"/>
        </w:rPr>
        <w:t xml:space="preserve">უწყობს ხელს </w:t>
      </w:r>
      <w:r w:rsidRPr="002C021B">
        <w:rPr>
          <w:rFonts w:asciiTheme="minorHAnsi" w:hAnsiTheme="minorHAnsi" w:cstheme="minorHAnsi"/>
          <w:sz w:val="24"/>
        </w:rPr>
        <w:t xml:space="preserve">პროფესიული განათლების მიმზიდველობას, </w:t>
      </w:r>
      <w:r w:rsidRPr="002C021B">
        <w:rPr>
          <w:rFonts w:asciiTheme="minorHAnsi" w:hAnsiTheme="minorHAnsi" w:cstheme="minorHAnsi"/>
          <w:sz w:val="24"/>
          <w:lang w:val="ka-GE"/>
        </w:rPr>
        <w:t>რაც</w:t>
      </w:r>
      <w:r w:rsidRPr="002C021B">
        <w:rPr>
          <w:rFonts w:asciiTheme="minorHAnsi" w:hAnsiTheme="minorHAnsi" w:cstheme="minorHAnsi"/>
          <w:sz w:val="24"/>
        </w:rPr>
        <w:t xml:space="preserve"> პიროვნული და კარიერული ზრდის მნიშვნელოვანი გზა და დასაქმების ხელშემწყობი ფაქტორი</w:t>
      </w:r>
      <w:r w:rsidRPr="002C021B">
        <w:rPr>
          <w:rFonts w:asciiTheme="minorHAnsi" w:hAnsiTheme="minorHAnsi" w:cstheme="minorHAnsi"/>
          <w:sz w:val="24"/>
          <w:lang w:val="ka-GE"/>
        </w:rPr>
        <w:t>ა</w:t>
      </w:r>
      <w:r w:rsidRPr="002C021B">
        <w:rPr>
          <w:rFonts w:asciiTheme="minorHAnsi" w:hAnsiTheme="minorHAnsi" w:cstheme="minorHAnsi"/>
          <w:sz w:val="24"/>
        </w:rPr>
        <w:t>.</w:t>
      </w:r>
    </w:p>
    <w:p w14:paraId="7F00F2B3" w14:textId="77777777" w:rsidR="002C021B" w:rsidRDefault="002C021B" w:rsidP="002C021B">
      <w:pPr>
        <w:spacing w:before="120" w:after="120" w:line="276" w:lineRule="auto"/>
        <w:jc w:val="both"/>
        <w:rPr>
          <w:rFonts w:asciiTheme="minorHAnsi" w:hAnsiTheme="minorHAnsi" w:cstheme="minorHAnsi"/>
          <w:b/>
          <w:lang w:val="ka-GE"/>
        </w:rPr>
      </w:pPr>
    </w:p>
    <w:p w14:paraId="1E04088D" w14:textId="1CCCFC8A" w:rsidR="002C021B" w:rsidRPr="002C021B" w:rsidRDefault="002C021B" w:rsidP="002C021B">
      <w:pPr>
        <w:spacing w:before="120" w:after="120" w:line="276" w:lineRule="auto"/>
        <w:jc w:val="both"/>
        <w:rPr>
          <w:rFonts w:asciiTheme="minorHAnsi" w:hAnsiTheme="minorHAnsi" w:cstheme="minorHAnsi"/>
          <w:b/>
          <w:sz w:val="24"/>
          <w:lang w:val="ka-GE"/>
        </w:rPr>
      </w:pPr>
      <w:r w:rsidRPr="002C021B">
        <w:rPr>
          <w:rFonts w:asciiTheme="minorHAnsi" w:hAnsiTheme="minorHAnsi" w:cstheme="minorHAnsi"/>
          <w:b/>
          <w:sz w:val="24"/>
          <w:lang w:val="ka-GE"/>
        </w:rPr>
        <w:t>პროფესიული განათლება და დასაქმება</w:t>
      </w:r>
    </w:p>
    <w:p w14:paraId="1BC8BB47" w14:textId="77777777" w:rsidR="002C021B" w:rsidRPr="002C021B" w:rsidRDefault="002C021B" w:rsidP="002C021B">
      <w:pPr>
        <w:spacing w:before="120" w:after="120" w:line="276" w:lineRule="auto"/>
        <w:jc w:val="both"/>
        <w:rPr>
          <w:rFonts w:asciiTheme="minorHAnsi" w:eastAsia="Times New Roman" w:hAnsiTheme="minorHAnsi" w:cstheme="minorHAnsi"/>
          <w:color w:val="000000"/>
          <w:sz w:val="24"/>
          <w:szCs w:val="24"/>
          <w:lang w:val="ka-GE"/>
        </w:rPr>
      </w:pPr>
      <w:r w:rsidRPr="002C021B">
        <w:rPr>
          <w:rFonts w:asciiTheme="minorHAnsi" w:eastAsia="Times New Roman" w:hAnsiTheme="minorHAnsi" w:cstheme="minorHAnsi"/>
          <w:color w:val="000000"/>
          <w:sz w:val="24"/>
          <w:szCs w:val="24"/>
          <w:lang w:val="ka-GE"/>
        </w:rPr>
        <w:t xml:space="preserve">საქართველოს პროფესიული განათლების სისტემის მიზანია შექმნას ერთიანი სივრცე მთელი სიცოცხლის განმავლობაში სწავლისათვის, ხელი შეუწყოს ინდივიდის პროფესიულ განვითარებას, მოამზადოს შრომის ბაზარზე ორიენტირებული, კონკურენტუნარიანი, კვალიფიციური კადრები, ხელი შეუწყოს პირის დასაქმებას, მათ შორის თვითდასაქმებას. </w:t>
      </w:r>
    </w:p>
    <w:p w14:paraId="7EC55327" w14:textId="77777777" w:rsidR="002C021B" w:rsidRPr="002C021B" w:rsidRDefault="002C021B" w:rsidP="002C021B">
      <w:pPr>
        <w:spacing w:before="120" w:after="120" w:line="276" w:lineRule="auto"/>
        <w:jc w:val="both"/>
        <w:rPr>
          <w:rFonts w:asciiTheme="minorHAnsi" w:eastAsia="Times New Roman" w:hAnsiTheme="minorHAnsi" w:cstheme="minorHAnsi"/>
          <w:color w:val="000000"/>
          <w:sz w:val="24"/>
          <w:szCs w:val="24"/>
          <w:lang w:val="ka-GE"/>
        </w:rPr>
      </w:pPr>
      <w:r w:rsidRPr="002C021B">
        <w:rPr>
          <w:rFonts w:asciiTheme="minorHAnsi" w:eastAsia="Times New Roman" w:hAnsiTheme="minorHAnsi" w:cstheme="minorHAnsi"/>
          <w:color w:val="000000"/>
          <w:sz w:val="24"/>
          <w:szCs w:val="24"/>
          <w:lang w:val="ka-GE"/>
        </w:rPr>
        <w:t xml:space="preserve">ბოლო წლების განმავლობაში მნიშვნელოვნად გაუმჯობესდა პროფესიულ განათლებაზე ხელმისაწვდომობა. 2013 წლიდან, სახელმწიფო პროფესიულ საგანმანათლებლო დაწესებულებებში სწავლა სრულად ფინანსდება სახელმწიფოს მიერ, ხოლო 2019 წლის საშემოდგომო მიღებიდან </w:t>
      </w:r>
      <w:r w:rsidRPr="002C021B">
        <w:rPr>
          <w:rFonts w:asciiTheme="minorHAnsi" w:eastAsia="Arial Unicode MS" w:hAnsiTheme="minorHAnsi" w:cstheme="minorHAnsi"/>
          <w:sz w:val="24"/>
          <w:szCs w:val="24"/>
          <w:lang w:val="ka-GE"/>
        </w:rPr>
        <w:t>ვაუჩერულ დაფინანსებაში ჩაერთვნენ კერძო პროვაიდერები პრიორიტეტული მიმართულებების ფარგლებში.</w:t>
      </w:r>
      <w:r w:rsidRPr="002C021B">
        <w:rPr>
          <w:rFonts w:asciiTheme="minorHAnsi" w:eastAsia="Times New Roman" w:hAnsiTheme="minorHAnsi" w:cstheme="minorHAnsi"/>
          <w:color w:val="000000"/>
          <w:sz w:val="24"/>
          <w:szCs w:val="24"/>
          <w:lang w:val="ka-GE"/>
        </w:rPr>
        <w:t xml:space="preserve"> დაარსდა ახალი კოლეჯები/ფილიალები, განახლდა არსებული კოლეჯების ინფრასტრუქტურა, დაინერგა „ინტეგრირებული“ პროგრამები, შეიცვალა ჩარიცხვის არსებული წესი და ა.შ.</w:t>
      </w:r>
    </w:p>
    <w:p w14:paraId="7314007E" w14:textId="733EDC0A" w:rsidR="002C021B" w:rsidRPr="00EF2B42" w:rsidRDefault="002C021B" w:rsidP="002C021B">
      <w:pPr>
        <w:spacing w:before="120" w:after="120" w:line="276" w:lineRule="auto"/>
        <w:jc w:val="both"/>
        <w:rPr>
          <w:rFonts w:asciiTheme="minorHAnsi" w:eastAsia="Times New Roman" w:hAnsiTheme="minorHAnsi" w:cstheme="minorHAnsi"/>
          <w:color w:val="000000"/>
          <w:sz w:val="24"/>
          <w:szCs w:val="24"/>
        </w:rPr>
      </w:pPr>
      <w:r w:rsidRPr="002C021B">
        <w:rPr>
          <w:rFonts w:asciiTheme="minorHAnsi" w:hAnsiTheme="minorHAnsi" w:cstheme="minorHAnsi"/>
          <w:sz w:val="24"/>
          <w:szCs w:val="24"/>
          <w:lang w:val="ka-GE"/>
        </w:rPr>
        <w:t>პროფესიულ განათლებაში კერძო სექტორის მონაწილეობის გაზრდის მიზნით გრძელდება მუშაობა დუალური განათლების მიდგომისა და საჯარო</w:t>
      </w:r>
      <w:r w:rsidR="00F36DD3">
        <w:rPr>
          <w:rFonts w:asciiTheme="minorHAnsi" w:hAnsiTheme="minorHAnsi" w:cstheme="minorHAnsi"/>
          <w:sz w:val="24"/>
          <w:szCs w:val="24"/>
          <w:lang w:val="ka-GE"/>
        </w:rPr>
        <w:t xml:space="preserve"> და კერძო</w:t>
      </w:r>
      <w:r w:rsidRPr="002C021B">
        <w:rPr>
          <w:rFonts w:asciiTheme="minorHAnsi" w:hAnsiTheme="minorHAnsi" w:cstheme="minorHAnsi"/>
          <w:sz w:val="24"/>
          <w:szCs w:val="24"/>
          <w:lang w:val="ka-GE"/>
        </w:rPr>
        <w:t xml:space="preserve"> პარტნიორობის მოდელის დანერგვის ხელშეწყობის მიმართულებით. გაიზარდა დუალური მიდგომით დანერგილი პროგრამების რაოდენობა</w:t>
      </w:r>
      <w:r w:rsidR="00F36DD3">
        <w:rPr>
          <w:rFonts w:asciiTheme="minorHAnsi" w:hAnsiTheme="minorHAnsi" w:cstheme="minorHAnsi"/>
          <w:sz w:val="24"/>
          <w:szCs w:val="24"/>
          <w:lang w:val="ka-GE"/>
        </w:rPr>
        <w:t xml:space="preserve">. კერძოდ, </w:t>
      </w:r>
      <w:r w:rsidRPr="002C021B">
        <w:rPr>
          <w:rFonts w:asciiTheme="minorHAnsi" w:hAnsiTheme="minorHAnsi" w:cstheme="minorHAnsi"/>
          <w:sz w:val="24"/>
          <w:szCs w:val="24"/>
          <w:lang w:val="ka-GE"/>
        </w:rPr>
        <w:t xml:space="preserve">2020 წელს, </w:t>
      </w:r>
      <w:r w:rsidRPr="002C021B">
        <w:rPr>
          <w:rFonts w:asciiTheme="minorHAnsi" w:hAnsiTheme="minorHAnsi" w:cstheme="minorHAnsi"/>
          <w:sz w:val="24"/>
          <w:szCs w:val="24"/>
        </w:rPr>
        <w:t>4-</w:t>
      </w:r>
      <w:r w:rsidRPr="002C021B">
        <w:rPr>
          <w:rFonts w:asciiTheme="minorHAnsi" w:hAnsiTheme="minorHAnsi" w:cstheme="minorHAnsi"/>
          <w:sz w:val="24"/>
          <w:szCs w:val="24"/>
          <w:lang w:val="ka-GE"/>
        </w:rPr>
        <w:t>მა პროფესიულმა საგანმანათლებლო</w:t>
      </w:r>
      <w:r w:rsidRPr="002C021B">
        <w:rPr>
          <w:rFonts w:asciiTheme="minorHAnsi" w:hAnsiTheme="minorHAnsi" w:cstheme="minorHAnsi"/>
          <w:sz w:val="24"/>
          <w:szCs w:val="24"/>
        </w:rPr>
        <w:t xml:space="preserve"> </w:t>
      </w:r>
      <w:r w:rsidRPr="002C021B">
        <w:rPr>
          <w:rFonts w:asciiTheme="minorHAnsi" w:hAnsiTheme="minorHAnsi" w:cstheme="minorHAnsi"/>
          <w:sz w:val="24"/>
          <w:szCs w:val="24"/>
          <w:lang w:val="ka-GE"/>
        </w:rPr>
        <w:t xml:space="preserve">დაწესებულებამ მოიპოვა 13 პროფესიულ საგანმანათლებლო პროგრამის დუალური მიდგომით განხორციელების უფლება. </w:t>
      </w:r>
      <w:r w:rsidRPr="002C021B">
        <w:rPr>
          <w:rFonts w:asciiTheme="minorHAnsi" w:eastAsia="Times New Roman" w:hAnsiTheme="minorHAnsi" w:cstheme="minorHAnsi"/>
          <w:color w:val="000000"/>
          <w:sz w:val="24"/>
          <w:szCs w:val="24"/>
          <w:lang w:val="ka-GE"/>
        </w:rPr>
        <w:lastRenderedPageBreak/>
        <w:t>ზრდასრულთა განათლების სისტემის განვითარების შედეგად დაიწყო პროფესიული მომზადების/გადამზადების კურსების განხორციელება ფორმალური განათლების ფარგლებში, რომელიც სრულად/ნაწილობრივ ფინანსდება სახელმწიფოს მიერ. სისტემის განვითარებამ, შესაძლებლობა მისცა, ერთ</w:t>
      </w:r>
      <w:r>
        <w:rPr>
          <w:rFonts w:asciiTheme="minorHAnsi" w:eastAsia="Times New Roman" w:hAnsiTheme="minorHAnsi" w:cstheme="minorHAnsi"/>
          <w:color w:val="000000"/>
          <w:sz w:val="24"/>
          <w:szCs w:val="24"/>
          <w:lang w:val="ka-GE"/>
        </w:rPr>
        <w:t>ი</w:t>
      </w:r>
      <w:r w:rsidRPr="002C021B">
        <w:rPr>
          <w:rFonts w:asciiTheme="minorHAnsi" w:eastAsia="Times New Roman" w:hAnsiTheme="minorHAnsi" w:cstheme="minorHAnsi"/>
          <w:color w:val="000000"/>
          <w:sz w:val="24"/>
          <w:szCs w:val="24"/>
          <w:lang w:val="ka-GE"/>
        </w:rPr>
        <w:t xml:space="preserve"> მხრივ, კერძო სექტორს, ჩაერთოს პროფესიული განათლების სისტემაში და საგანმანათლებლო დაწესებულებასთან ერთად ან</w:t>
      </w:r>
      <w:r>
        <w:rPr>
          <w:rFonts w:asciiTheme="minorHAnsi" w:eastAsia="Times New Roman" w:hAnsiTheme="minorHAnsi" w:cstheme="minorHAnsi"/>
          <w:color w:val="000000"/>
          <w:sz w:val="24"/>
          <w:szCs w:val="24"/>
          <w:lang w:val="ka-GE"/>
        </w:rPr>
        <w:t>/და</w:t>
      </w:r>
      <w:r w:rsidRPr="002C021B">
        <w:rPr>
          <w:rFonts w:asciiTheme="minorHAnsi" w:eastAsia="Times New Roman" w:hAnsiTheme="minorHAnsi" w:cstheme="minorHAnsi"/>
          <w:color w:val="000000"/>
          <w:sz w:val="24"/>
          <w:szCs w:val="24"/>
          <w:lang w:val="ka-GE"/>
        </w:rPr>
        <w:t xml:space="preserve"> დამოუკიდებლად მოამზადოს კადრები, შრომის ბაზარზე არსებული საჭიროებების გათვალისწინებით, ხოლო მეორე მხრივ, მოსახლეობას შეუქმნა კვალიფიკაციის ამაღლების და კონკრეტული მიმართულებით კომპეტენციების განვითარების შესაძლებლობა. 2020 წელს პროფესიული მომზადება/გადამზადების პროგრამის განხორციელების უფლება მოიპოვა/დაიდასტურა 39 იურიდიულმა პირმა (მათ შორის</w:t>
      </w:r>
      <w:r w:rsidR="00F36DD3">
        <w:rPr>
          <w:rFonts w:asciiTheme="minorHAnsi" w:eastAsia="Times New Roman" w:hAnsiTheme="minorHAnsi" w:cstheme="minorHAnsi"/>
          <w:color w:val="000000"/>
          <w:sz w:val="24"/>
          <w:szCs w:val="24"/>
          <w:lang w:val="ka-GE"/>
        </w:rPr>
        <w:t>,</w:t>
      </w:r>
      <w:r w:rsidRPr="002C021B">
        <w:rPr>
          <w:rFonts w:asciiTheme="minorHAnsi" w:eastAsia="Times New Roman" w:hAnsiTheme="minorHAnsi" w:cstheme="minorHAnsi"/>
          <w:color w:val="000000"/>
          <w:sz w:val="24"/>
          <w:szCs w:val="24"/>
          <w:lang w:val="ka-GE"/>
        </w:rPr>
        <w:t xml:space="preserve"> 16 </w:t>
      </w:r>
      <w:r w:rsidR="00F36DD3">
        <w:rPr>
          <w:rFonts w:asciiTheme="minorHAnsi" w:eastAsia="Times New Roman" w:hAnsiTheme="minorHAnsi" w:cstheme="minorHAnsi"/>
          <w:color w:val="000000"/>
          <w:sz w:val="24"/>
          <w:szCs w:val="24"/>
          <w:lang w:val="ka-GE"/>
        </w:rPr>
        <w:t xml:space="preserve">- </w:t>
      </w:r>
      <w:r w:rsidRPr="002C021B">
        <w:rPr>
          <w:rFonts w:asciiTheme="minorHAnsi" w:eastAsia="Times New Roman" w:hAnsiTheme="minorHAnsi" w:cstheme="minorHAnsi"/>
          <w:color w:val="000000"/>
          <w:sz w:val="24"/>
          <w:szCs w:val="24"/>
          <w:lang w:val="ka-GE"/>
        </w:rPr>
        <w:t xml:space="preserve">სახელმწიფო, 23 </w:t>
      </w:r>
      <w:r w:rsidR="00F36DD3">
        <w:rPr>
          <w:rFonts w:asciiTheme="minorHAnsi" w:eastAsia="Times New Roman" w:hAnsiTheme="minorHAnsi" w:cstheme="minorHAnsi"/>
          <w:color w:val="000000"/>
          <w:sz w:val="24"/>
          <w:szCs w:val="24"/>
          <w:lang w:val="ka-GE"/>
        </w:rPr>
        <w:t xml:space="preserve">- </w:t>
      </w:r>
      <w:r w:rsidRPr="002C021B">
        <w:rPr>
          <w:rFonts w:asciiTheme="minorHAnsi" w:eastAsia="Times New Roman" w:hAnsiTheme="minorHAnsi" w:cstheme="minorHAnsi"/>
          <w:color w:val="000000"/>
          <w:sz w:val="24"/>
          <w:szCs w:val="24"/>
          <w:lang w:val="ka-GE"/>
        </w:rPr>
        <w:t>კერძო) 107 პროფესიული მო</w:t>
      </w:r>
      <w:r>
        <w:rPr>
          <w:rFonts w:asciiTheme="minorHAnsi" w:eastAsia="Times New Roman" w:hAnsiTheme="minorHAnsi" w:cstheme="minorHAnsi"/>
          <w:color w:val="000000"/>
          <w:sz w:val="24"/>
          <w:szCs w:val="24"/>
          <w:lang w:val="ka-GE"/>
        </w:rPr>
        <w:t>მზადება/გადამზადების პროგრამაზე.</w:t>
      </w:r>
    </w:p>
    <w:p w14:paraId="3268D726" w14:textId="5FE5F1B7" w:rsidR="002C021B" w:rsidRPr="002C021B" w:rsidRDefault="002C021B" w:rsidP="002C021B">
      <w:pPr>
        <w:pStyle w:val="NormalWeb"/>
        <w:spacing w:before="120" w:beforeAutospacing="0" w:after="120" w:afterAutospacing="0" w:line="276" w:lineRule="auto"/>
        <w:jc w:val="both"/>
        <w:rPr>
          <w:rFonts w:asciiTheme="minorHAnsi" w:eastAsia="MS Mincho" w:hAnsiTheme="minorHAnsi" w:cstheme="minorHAnsi"/>
          <w:lang w:val="ka-GE"/>
        </w:rPr>
      </w:pPr>
      <w:r w:rsidRPr="002C021B">
        <w:rPr>
          <w:rFonts w:asciiTheme="minorHAnsi" w:hAnsiTheme="minorHAnsi" w:cstheme="minorHAnsi"/>
          <w:color w:val="000000"/>
          <w:lang w:val="ka-GE"/>
        </w:rPr>
        <w:t>რეფორმის ფარგლებში</w:t>
      </w:r>
      <w:r w:rsidR="00F36DD3">
        <w:rPr>
          <w:rFonts w:asciiTheme="minorHAnsi" w:hAnsiTheme="minorHAnsi" w:cstheme="minorHAnsi"/>
          <w:color w:val="000000"/>
          <w:lang w:val="ka-GE"/>
        </w:rPr>
        <w:t>,</w:t>
      </w:r>
      <w:r w:rsidRPr="002C021B">
        <w:rPr>
          <w:rFonts w:asciiTheme="minorHAnsi" w:hAnsiTheme="minorHAnsi" w:cstheme="minorHAnsi"/>
          <w:color w:val="000000"/>
          <w:lang w:val="ka-GE"/>
        </w:rPr>
        <w:t xml:space="preserve"> ასევე</w:t>
      </w:r>
      <w:r w:rsidR="00F36DD3">
        <w:rPr>
          <w:rFonts w:asciiTheme="minorHAnsi" w:hAnsiTheme="minorHAnsi" w:cstheme="minorHAnsi"/>
          <w:color w:val="000000"/>
          <w:lang w:val="ka-GE"/>
        </w:rPr>
        <w:t>,</w:t>
      </w:r>
      <w:r w:rsidRPr="002C021B">
        <w:rPr>
          <w:rFonts w:asciiTheme="minorHAnsi" w:hAnsiTheme="minorHAnsi" w:cstheme="minorHAnsi"/>
          <w:color w:val="000000"/>
          <w:lang w:val="ka-GE"/>
        </w:rPr>
        <w:t xml:space="preserve"> შემუშავდა</w:t>
      </w:r>
      <w:r w:rsidRPr="002C021B">
        <w:rPr>
          <w:rFonts w:asciiTheme="minorHAnsi" w:eastAsia="MS Mincho" w:hAnsiTheme="minorHAnsi" w:cstheme="minorHAnsi"/>
          <w:lang w:val="ka-GE"/>
        </w:rPr>
        <w:t xml:space="preserve"> მეწარმეობის მოდული, </w:t>
      </w:r>
      <w:r w:rsidR="00F36DD3">
        <w:rPr>
          <w:rFonts w:asciiTheme="minorHAnsi" w:eastAsia="MS Mincho" w:hAnsiTheme="minorHAnsi" w:cstheme="minorHAnsi"/>
          <w:lang w:val="ka-GE"/>
        </w:rPr>
        <w:t>რომ</w:t>
      </w:r>
      <w:r w:rsidRPr="002C021B">
        <w:rPr>
          <w:rFonts w:asciiTheme="minorHAnsi" w:eastAsia="MS Mincho" w:hAnsiTheme="minorHAnsi" w:cstheme="minorHAnsi"/>
          <w:lang w:val="ka-GE"/>
        </w:rPr>
        <w:t xml:space="preserve">ლის გავლაც სავალდებულო გახდა ყველა პროფესიული სტუდენტისთვის, აღნიშნული მოდულის ევროპული კომპეტენციების ჩარჩოსთან (EntreComp) თავსებადობის მიზნით, განხორციელდა მისი რევიზია და გადამუშავებული მოდული შემდგომი განხილვისა და დანერგვისათვის წარედგინა სსიპ </w:t>
      </w:r>
      <w:r w:rsidR="00F36DD3">
        <w:rPr>
          <w:rFonts w:asciiTheme="minorHAnsi" w:eastAsia="MS Mincho" w:hAnsiTheme="minorHAnsi" w:cstheme="minorHAnsi"/>
          <w:lang w:val="ka-GE"/>
        </w:rPr>
        <w:t>„</w:t>
      </w:r>
      <w:r w:rsidRPr="002C021B">
        <w:rPr>
          <w:rFonts w:asciiTheme="minorHAnsi" w:eastAsia="MS Mincho" w:hAnsiTheme="minorHAnsi" w:cstheme="minorHAnsi"/>
          <w:lang w:val="ka-GE"/>
        </w:rPr>
        <w:t>განათლების ხარისხის განვითარების ეროვნულ ცენტრს</w:t>
      </w:r>
      <w:r w:rsidR="00F36DD3">
        <w:rPr>
          <w:rFonts w:asciiTheme="minorHAnsi" w:eastAsia="MS Mincho" w:hAnsiTheme="minorHAnsi" w:cstheme="minorHAnsi"/>
          <w:lang w:val="ka-GE"/>
        </w:rPr>
        <w:t>“</w:t>
      </w:r>
      <w:r w:rsidRPr="002C021B">
        <w:rPr>
          <w:rFonts w:asciiTheme="minorHAnsi" w:eastAsia="MS Mincho" w:hAnsiTheme="minorHAnsi" w:cstheme="minorHAnsi"/>
          <w:lang w:val="ka-GE"/>
        </w:rPr>
        <w:t>. 2017</w:t>
      </w:r>
      <w:r w:rsidR="00F36DD3">
        <w:rPr>
          <w:rFonts w:asciiTheme="minorHAnsi" w:eastAsia="MS Mincho" w:hAnsiTheme="minorHAnsi" w:cstheme="minorHAnsi"/>
          <w:lang w:val="ka-GE"/>
        </w:rPr>
        <w:t xml:space="preserve"> </w:t>
      </w:r>
      <w:r w:rsidRPr="002C021B">
        <w:rPr>
          <w:rFonts w:asciiTheme="minorHAnsi" w:eastAsia="MS Mincho" w:hAnsiTheme="minorHAnsi" w:cstheme="minorHAnsi"/>
          <w:lang w:val="ka-GE"/>
        </w:rPr>
        <w:t>წელს </w:t>
      </w:r>
      <w:r w:rsidR="00F36DD3" w:rsidRPr="002C021B">
        <w:rPr>
          <w:rFonts w:asciiTheme="minorHAnsi" w:hAnsiTheme="minorHAnsi" w:cstheme="minorHAnsi"/>
          <w:color w:val="000000"/>
          <w:lang w:val="ka-GE"/>
        </w:rPr>
        <w:t>საქართველოს განათლების, მეცნიერების, კულტურისა და სპორტის სამინისტრო</w:t>
      </w:r>
      <w:r w:rsidR="00F36DD3">
        <w:rPr>
          <w:rFonts w:asciiTheme="minorHAnsi" w:hAnsiTheme="minorHAnsi" w:cstheme="minorHAnsi"/>
          <w:color w:val="000000"/>
          <w:lang w:val="ka-GE"/>
        </w:rPr>
        <w:t xml:space="preserve">მ </w:t>
      </w:r>
      <w:r w:rsidR="00F36DD3">
        <w:rPr>
          <w:rFonts w:asciiTheme="minorHAnsi" w:eastAsia="MS Mincho" w:hAnsiTheme="minorHAnsi" w:cstheme="minorHAnsi"/>
          <w:lang w:val="ka-GE"/>
        </w:rPr>
        <w:t>საქართველოს ინოვაციების</w:t>
      </w:r>
      <w:r w:rsidRPr="002C021B">
        <w:rPr>
          <w:rFonts w:asciiTheme="minorHAnsi" w:eastAsia="MS Mincho" w:hAnsiTheme="minorHAnsi" w:cstheme="minorHAnsi"/>
          <w:lang w:val="ka-GE"/>
        </w:rPr>
        <w:t xml:space="preserve"> და ტექნოლოგიების სააგენტოს</w:t>
      </w:r>
      <w:r w:rsidR="00F36DD3">
        <w:rPr>
          <w:rFonts w:asciiTheme="minorHAnsi" w:eastAsia="MS Mincho" w:hAnsiTheme="minorHAnsi" w:cstheme="minorHAnsi"/>
          <w:lang w:val="ka-GE"/>
        </w:rPr>
        <w:t>თან</w:t>
      </w:r>
      <w:r w:rsidRPr="002C021B">
        <w:rPr>
          <w:rFonts w:asciiTheme="minorHAnsi" w:eastAsia="MS Mincho" w:hAnsiTheme="minorHAnsi" w:cstheme="minorHAnsi"/>
          <w:lang w:val="ka-GE"/>
        </w:rPr>
        <w:t xml:space="preserve"> თანამშრომლობით 14 პროფესიულ კოლეჯში დააარსა ინოვაციების ლაბორატორიები (FABLAB), რომელიც აძლიერებს პროფესიული სტუდენტების სამეწარმეო და ინოვაციურ აზროვნებას. ამასთან, გაეროს განვითარების პროგრამის მხარდაჭერით, შემუშავდა პროფესიულ საგანმანათლებლო დაწესებულებებში სამეწარმეო კულტურის დანერგვის კონცეფცია. 2020 წელს შეირჩა კომპანია, რომელიც მხარდაჭერას გაუწევს 2 საპილოტე დაწესებულებას (სსიპ კოლეჯი</w:t>
      </w:r>
      <w:r w:rsidR="00F36DD3">
        <w:rPr>
          <w:rFonts w:asciiTheme="minorHAnsi" w:eastAsia="MS Mincho" w:hAnsiTheme="minorHAnsi" w:cstheme="minorHAnsi"/>
          <w:lang w:val="ka-GE"/>
        </w:rPr>
        <w:t xml:space="preserve"> „</w:t>
      </w:r>
      <w:r w:rsidRPr="002C021B">
        <w:rPr>
          <w:rFonts w:asciiTheme="minorHAnsi" w:eastAsia="MS Mincho" w:hAnsiTheme="minorHAnsi" w:cstheme="minorHAnsi"/>
          <w:lang w:val="ka-GE"/>
        </w:rPr>
        <w:t>იბერია" და სსიპ კოლეჯი</w:t>
      </w:r>
      <w:r w:rsidR="00F36DD3">
        <w:rPr>
          <w:rFonts w:asciiTheme="minorHAnsi" w:eastAsia="MS Mincho" w:hAnsiTheme="minorHAnsi" w:cstheme="minorHAnsi"/>
          <w:lang w:val="ka-GE"/>
        </w:rPr>
        <w:t xml:space="preserve"> „</w:t>
      </w:r>
      <w:r w:rsidRPr="002C021B">
        <w:rPr>
          <w:rFonts w:asciiTheme="minorHAnsi" w:eastAsia="MS Mincho" w:hAnsiTheme="minorHAnsi" w:cstheme="minorHAnsi"/>
          <w:lang w:val="ka-GE"/>
        </w:rPr>
        <w:t>მოდუსი"), კონცეფციის დანერგვის სამოქმედო გეგმების შემუშავებასა და განხორციელებაში.</w:t>
      </w:r>
    </w:p>
    <w:p w14:paraId="16870E7E" w14:textId="1A4FA512" w:rsidR="002C021B" w:rsidRPr="002C021B" w:rsidRDefault="00F36DD3" w:rsidP="002C021B">
      <w:pPr>
        <w:pStyle w:val="NormalWeb"/>
        <w:spacing w:before="120" w:beforeAutospacing="0" w:after="120" w:afterAutospacing="0" w:line="276" w:lineRule="auto"/>
        <w:jc w:val="both"/>
        <w:rPr>
          <w:rFonts w:asciiTheme="minorHAnsi" w:eastAsia="MS Mincho" w:hAnsiTheme="minorHAnsi" w:cstheme="minorHAnsi"/>
          <w:lang w:val="ka-GE"/>
        </w:rPr>
      </w:pPr>
      <w:r>
        <w:rPr>
          <w:rFonts w:asciiTheme="minorHAnsi" w:eastAsia="MS Mincho" w:hAnsiTheme="minorHAnsi" w:cstheme="minorHAnsi"/>
          <w:lang w:val="ka-GE"/>
        </w:rPr>
        <w:t>„</w:t>
      </w:r>
      <w:r w:rsidR="002C021B" w:rsidRPr="002C021B">
        <w:rPr>
          <w:rFonts w:asciiTheme="minorHAnsi" w:eastAsia="MS Mincho" w:hAnsiTheme="minorHAnsi" w:cstheme="minorHAnsi"/>
          <w:lang w:val="ka-GE"/>
        </w:rPr>
        <w:t>პროფესიული განათლების შესახებ“ ახალი კანონის შესაბამისად</w:t>
      </w:r>
      <w:r w:rsidR="00E75AFE">
        <w:rPr>
          <w:rFonts w:asciiTheme="minorHAnsi" w:eastAsia="MS Mincho" w:hAnsiTheme="minorHAnsi" w:cstheme="minorHAnsi"/>
          <w:lang w:val="ka-GE"/>
        </w:rPr>
        <w:t>,</w:t>
      </w:r>
      <w:r w:rsidR="002C021B" w:rsidRPr="002C021B">
        <w:rPr>
          <w:rFonts w:asciiTheme="minorHAnsi" w:eastAsia="MS Mincho" w:hAnsiTheme="minorHAnsi" w:cstheme="minorHAnsi"/>
          <w:lang w:val="ka-GE"/>
        </w:rPr>
        <w:t xml:space="preserve"> შეიქმნა არაფორმალური განათლების ფარგლებში მიღწეული სწავლის შედეგების პროფესიული განათლების საფეხურზე აღიარების შესაძლებლობა. </w:t>
      </w:r>
      <w:r w:rsidR="00E36D22">
        <w:rPr>
          <w:rFonts w:asciiTheme="minorHAnsi" w:eastAsia="MS Mincho" w:hAnsiTheme="minorHAnsi" w:cstheme="minorHAnsi"/>
          <w:lang w:val="ka-GE"/>
        </w:rPr>
        <w:t xml:space="preserve">2020 წელს, </w:t>
      </w:r>
      <w:r w:rsidR="002C021B" w:rsidRPr="002C021B">
        <w:rPr>
          <w:rFonts w:asciiTheme="minorHAnsi" w:eastAsia="MS Mincho" w:hAnsiTheme="minorHAnsi" w:cstheme="minorHAnsi"/>
          <w:lang w:val="ka-GE"/>
        </w:rPr>
        <w:t xml:space="preserve">არაფორმალური განათლების აღიარების უფლება საქართველოს კანონმდებლობით დადგენილი წესით მოიპოვა ორმა საგანმანათლებლო დაწესებულებამ. </w:t>
      </w:r>
    </w:p>
    <w:p w14:paraId="5643C805" w14:textId="6E1A50C7" w:rsidR="002C021B" w:rsidRPr="002C021B" w:rsidRDefault="002C021B" w:rsidP="002C021B">
      <w:pPr>
        <w:spacing w:before="120" w:after="120" w:line="276" w:lineRule="auto"/>
        <w:jc w:val="both"/>
        <w:rPr>
          <w:rFonts w:asciiTheme="minorHAnsi" w:eastAsia="Times New Roman" w:hAnsiTheme="minorHAnsi" w:cstheme="minorHAnsi"/>
          <w:color w:val="000000"/>
          <w:sz w:val="24"/>
          <w:szCs w:val="24"/>
          <w:lang w:val="ka-GE"/>
        </w:rPr>
      </w:pPr>
      <w:r w:rsidRPr="002C021B">
        <w:rPr>
          <w:rFonts w:asciiTheme="minorHAnsi" w:eastAsia="Times New Roman" w:hAnsiTheme="minorHAnsi" w:cstheme="minorHAnsi"/>
          <w:color w:val="000000"/>
          <w:sz w:val="24"/>
          <w:szCs w:val="24"/>
          <w:lang w:val="ka-GE"/>
        </w:rPr>
        <w:t xml:space="preserve">აღსანიშნავია, რომ პროფესიული განათლების სისტემაში მიმდინარე ცვლილებების დადებითი გავლენის ერთ-ერთი მნიშვნელოვანი ინდიკატორი პროფესიული პროგრამების კურსდამთავრებულთა დასაქმების მაჩვენებელი და შრომის ბაზარზე მათი წარმატებული ინტეგრაციაა. საქართველოს განათლების, მეცნიერების, კულტურისა და სპორტის სამინისტროს მიერ რეგულარულად ხორციელდება პროფესიული საგანმანათლებლო პროგრამების კურსდამთავრებულთა კვლევა (ე.წ. Tracer Study). </w:t>
      </w:r>
      <w:r w:rsidRPr="002C021B">
        <w:rPr>
          <w:rFonts w:asciiTheme="minorHAnsi" w:eastAsia="Times New Roman" w:hAnsiTheme="minorHAnsi" w:cstheme="minorHAnsi"/>
          <w:color w:val="000000"/>
          <w:sz w:val="24"/>
          <w:szCs w:val="24"/>
          <w:lang w:val="ka-GE"/>
        </w:rPr>
        <w:lastRenderedPageBreak/>
        <w:t>კვლევა წელიწადში ერთხელ ტარდება და შეისწავლის იმ კურსდამთავრებულებს, რომელთაც გამოკითხვის მომენტისთვის სწავლა დაახლოებით 1 წლის დასრულებული აქვთ. კვლევა ეფუძნება სტრუქტურირებულ კითხვარს, რომლის ადმინისტრირებაც ხდება კომპიუტერზე დაფუძნებული სატელეფონო გამოკითხვის მეთოდით.</w:t>
      </w:r>
    </w:p>
    <w:p w14:paraId="015D5644" w14:textId="3910D5F4" w:rsidR="002C021B" w:rsidRDefault="002C021B" w:rsidP="002C021B">
      <w:pPr>
        <w:spacing w:before="120" w:after="120" w:line="276" w:lineRule="auto"/>
        <w:jc w:val="both"/>
        <w:rPr>
          <w:rFonts w:asciiTheme="minorHAnsi" w:eastAsia="Times New Roman" w:hAnsiTheme="minorHAnsi" w:cstheme="minorHAnsi"/>
          <w:color w:val="000000" w:themeColor="text1"/>
          <w:sz w:val="24"/>
          <w:szCs w:val="24"/>
          <w:lang w:val="ka-GE"/>
        </w:rPr>
      </w:pPr>
      <w:r w:rsidRPr="002C021B">
        <w:rPr>
          <w:rFonts w:asciiTheme="minorHAnsi" w:eastAsia="Times New Roman" w:hAnsiTheme="minorHAnsi" w:cstheme="minorHAnsi"/>
          <w:color w:val="000000" w:themeColor="text1"/>
          <w:sz w:val="24"/>
          <w:szCs w:val="24"/>
          <w:lang w:val="ka-GE"/>
        </w:rPr>
        <w:t xml:space="preserve">2019 წელს ჩატარებული კვლევის შედეგების მიხედვით, პროფესიული სასწავლებლების 2018 წლის კურსდამთავრებულთა დასაქმების მაჩვენებელმა </w:t>
      </w:r>
      <w:r w:rsidRPr="00E36D22">
        <w:rPr>
          <w:rFonts w:asciiTheme="minorHAnsi" w:eastAsia="Times New Roman" w:hAnsiTheme="minorHAnsi" w:cstheme="minorHAnsi"/>
          <w:b/>
          <w:color w:val="000000" w:themeColor="text1"/>
          <w:sz w:val="24"/>
          <w:szCs w:val="24"/>
          <w:lang w:val="ka-GE"/>
        </w:rPr>
        <w:t>62% შეადგინა,</w:t>
      </w:r>
      <w:r w:rsidRPr="002C021B">
        <w:rPr>
          <w:rFonts w:asciiTheme="minorHAnsi" w:eastAsia="Times New Roman" w:hAnsiTheme="minorHAnsi" w:cstheme="minorHAnsi"/>
          <w:color w:val="000000" w:themeColor="text1"/>
          <w:sz w:val="24"/>
          <w:szCs w:val="24"/>
          <w:lang w:val="ka-GE"/>
        </w:rPr>
        <w:t xml:space="preserve"> რაც წინა წლის მაჩვენებელს </w:t>
      </w:r>
      <w:r w:rsidRPr="00E36D22">
        <w:rPr>
          <w:rFonts w:asciiTheme="minorHAnsi" w:eastAsia="Times New Roman" w:hAnsiTheme="minorHAnsi" w:cstheme="minorHAnsi"/>
          <w:b/>
          <w:color w:val="000000" w:themeColor="text1"/>
          <w:sz w:val="24"/>
          <w:szCs w:val="24"/>
          <w:lang w:val="ka-GE"/>
        </w:rPr>
        <w:t>2%-ით აღემატება,</w:t>
      </w:r>
      <w:r w:rsidRPr="002C021B">
        <w:rPr>
          <w:rFonts w:asciiTheme="minorHAnsi" w:eastAsia="Times New Roman" w:hAnsiTheme="minorHAnsi" w:cstheme="minorHAnsi"/>
          <w:color w:val="000000" w:themeColor="text1"/>
          <w:sz w:val="24"/>
          <w:szCs w:val="24"/>
          <w:lang w:val="ka-GE"/>
        </w:rPr>
        <w:t xml:space="preserve"> ხოლო 2013 წელთან შედარებით დასაქმებულთა მაჩვენებელი</w:t>
      </w:r>
      <w:r w:rsidR="00E36D22">
        <w:rPr>
          <w:rFonts w:asciiTheme="minorHAnsi" w:eastAsia="Times New Roman" w:hAnsiTheme="minorHAnsi" w:cstheme="minorHAnsi"/>
          <w:color w:val="000000" w:themeColor="text1"/>
          <w:sz w:val="24"/>
          <w:szCs w:val="24"/>
          <w:lang w:val="ka-GE"/>
        </w:rPr>
        <w:t xml:space="preserve"> </w:t>
      </w:r>
      <w:r w:rsidRPr="00E36D22">
        <w:rPr>
          <w:rFonts w:asciiTheme="minorHAnsi" w:eastAsia="Times New Roman" w:hAnsiTheme="minorHAnsi" w:cstheme="minorHAnsi"/>
          <w:b/>
          <w:color w:val="000000" w:themeColor="text1"/>
          <w:sz w:val="24"/>
          <w:szCs w:val="24"/>
          <w:lang w:val="ka-GE"/>
        </w:rPr>
        <w:t>20%-ით არის გაზრდილი.</w:t>
      </w:r>
      <w:r w:rsidRPr="002C021B">
        <w:rPr>
          <w:rFonts w:asciiTheme="minorHAnsi" w:eastAsia="Times New Roman" w:hAnsiTheme="minorHAnsi" w:cstheme="minorHAnsi"/>
          <w:color w:val="000000" w:themeColor="text1"/>
          <w:sz w:val="24"/>
          <w:szCs w:val="24"/>
          <w:lang w:val="ka-GE"/>
        </w:rPr>
        <w:t xml:space="preserve"> აღსანიშნავია, რომ ქვეყანაში შექმნილმა ეპიდემიოლოგიურმა მდგომარეობამ მნიშვნელოვნად შეანელა ქვეყანაში მიმდინარე ეკონომიკური პროცესები, რაც უარყოფითად აისახა დასაქმების მაჩვენებელზე, მათ შორის, პროფესიული კოლეჯების კურსდამთავრებულთა დასაქმების მაჩვენებელზეც. 2020 წელს განხორციელებული კვლევის მონაცემების მიხედვით, დასაქმების მაჩვენებელი 49%-მდე შემცირდა</w:t>
      </w:r>
      <w:r w:rsidRPr="002C021B">
        <w:rPr>
          <w:rStyle w:val="FootnoteReference"/>
          <w:rFonts w:asciiTheme="minorHAnsi" w:eastAsia="Times New Roman" w:hAnsiTheme="minorHAnsi" w:cstheme="minorHAnsi"/>
          <w:color w:val="000000" w:themeColor="text1"/>
          <w:sz w:val="24"/>
          <w:szCs w:val="24"/>
          <w:lang w:val="ka-GE"/>
        </w:rPr>
        <w:footnoteReference w:id="7"/>
      </w:r>
      <w:r w:rsidRPr="002C021B">
        <w:rPr>
          <w:rFonts w:asciiTheme="minorHAnsi" w:eastAsia="Times New Roman" w:hAnsiTheme="minorHAnsi" w:cstheme="minorHAnsi"/>
          <w:color w:val="000000" w:themeColor="text1"/>
          <w:sz w:val="24"/>
          <w:szCs w:val="24"/>
          <w:lang w:val="ka-GE"/>
        </w:rPr>
        <w:t>. რაც შეეხება თვითდასაქმებას, 2020 წელს ჩატარებული კურსდამთავრებულთა კვლევის თანახმად, 2019 წლის პროფესიული განათლების კურსდამთავრებულთა შორის თვითდასაქმებულთა რაოდენობამ შეადგინა 10%. აღნიშნული მაჩვენებელი 2017 და 2018 წლის კურსდამთავრებულებს შორის 11% იყო, ხოლო 2016 წლის - 8%.</w:t>
      </w:r>
    </w:p>
    <w:p w14:paraId="55ECD1B3" w14:textId="2D88A8B8" w:rsidR="007550A9" w:rsidRDefault="007550A9" w:rsidP="002C021B">
      <w:pPr>
        <w:spacing w:before="120" w:after="120" w:line="276" w:lineRule="auto"/>
        <w:jc w:val="both"/>
        <w:rPr>
          <w:rFonts w:asciiTheme="minorHAnsi" w:eastAsia="Times New Roman" w:hAnsiTheme="minorHAnsi" w:cstheme="minorHAnsi"/>
          <w:color w:val="000000" w:themeColor="text1"/>
          <w:sz w:val="24"/>
          <w:szCs w:val="24"/>
          <w:lang w:val="ka-GE"/>
        </w:rPr>
      </w:pPr>
    </w:p>
    <w:p w14:paraId="6EBD7295" w14:textId="51677411" w:rsidR="007550A9" w:rsidRPr="00737B3F" w:rsidRDefault="007550A9" w:rsidP="002C021B">
      <w:pPr>
        <w:spacing w:before="120" w:after="120" w:line="276" w:lineRule="auto"/>
        <w:jc w:val="both"/>
        <w:rPr>
          <w:rFonts w:asciiTheme="minorHAnsi" w:eastAsia="Times New Roman" w:hAnsiTheme="minorHAnsi" w:cstheme="minorHAnsi"/>
          <w:b/>
          <w:color w:val="000000" w:themeColor="text1"/>
          <w:sz w:val="24"/>
          <w:szCs w:val="24"/>
          <w:lang w:val="ka-GE"/>
        </w:rPr>
      </w:pPr>
      <w:r w:rsidRPr="00737B3F">
        <w:rPr>
          <w:rFonts w:asciiTheme="minorHAnsi" w:eastAsia="Times New Roman" w:hAnsiTheme="minorHAnsi" w:cstheme="minorHAnsi"/>
          <w:b/>
          <w:color w:val="000000" w:themeColor="text1"/>
          <w:sz w:val="24"/>
          <w:szCs w:val="24"/>
          <w:lang w:val="ka-GE"/>
        </w:rPr>
        <w:t>ქალთა ეკონომიკური აქტივობა</w:t>
      </w:r>
    </w:p>
    <w:p w14:paraId="4DE13511" w14:textId="7C321E89" w:rsidR="00737B3F" w:rsidRDefault="00737B3F" w:rsidP="002C021B">
      <w:pPr>
        <w:spacing w:before="120" w:after="120" w:line="276" w:lineRule="auto"/>
        <w:jc w:val="both"/>
        <w:rPr>
          <w:rFonts w:asciiTheme="minorHAnsi" w:eastAsia="Times New Roman" w:hAnsiTheme="minorHAnsi" w:cstheme="minorHAnsi"/>
          <w:color w:val="000000" w:themeColor="text1"/>
          <w:sz w:val="24"/>
          <w:szCs w:val="24"/>
          <w:lang w:val="ka-GE"/>
        </w:rPr>
      </w:pPr>
      <w:r w:rsidRPr="00737B3F">
        <w:rPr>
          <w:rFonts w:asciiTheme="minorHAnsi" w:eastAsia="Times New Roman" w:hAnsiTheme="minorHAnsi" w:cstheme="minorHAnsi"/>
          <w:color w:val="000000" w:themeColor="text1"/>
          <w:sz w:val="24"/>
          <w:szCs w:val="24"/>
          <w:lang w:val="ka-GE"/>
        </w:rPr>
        <w:t>ქალთა ეკონომიკურ</w:t>
      </w:r>
      <w:r>
        <w:rPr>
          <w:rFonts w:asciiTheme="minorHAnsi" w:eastAsia="Times New Roman" w:hAnsiTheme="minorHAnsi" w:cstheme="minorHAnsi"/>
          <w:color w:val="000000" w:themeColor="text1"/>
          <w:sz w:val="24"/>
          <w:szCs w:val="24"/>
          <w:lang w:val="ka-GE"/>
        </w:rPr>
        <w:t>ი</w:t>
      </w:r>
      <w:r w:rsidRPr="00737B3F">
        <w:rPr>
          <w:rFonts w:asciiTheme="minorHAnsi" w:eastAsia="Times New Roman" w:hAnsiTheme="minorHAnsi" w:cstheme="minorHAnsi"/>
          <w:color w:val="000000" w:themeColor="text1"/>
          <w:sz w:val="24"/>
          <w:szCs w:val="24"/>
          <w:lang w:val="ka-GE"/>
        </w:rPr>
        <w:t xml:space="preserve"> გაძლიერება</w:t>
      </w:r>
      <w:r>
        <w:rPr>
          <w:rFonts w:asciiTheme="minorHAnsi" w:eastAsia="Times New Roman" w:hAnsiTheme="minorHAnsi" w:cstheme="minorHAnsi"/>
          <w:color w:val="000000" w:themeColor="text1"/>
          <w:sz w:val="24"/>
          <w:szCs w:val="24"/>
          <w:lang w:val="ka-GE"/>
        </w:rPr>
        <w:t xml:space="preserve"> ერთ-ერთ მნიშვნელოვან</w:t>
      </w:r>
      <w:r w:rsidRPr="00737B3F">
        <w:rPr>
          <w:rFonts w:asciiTheme="minorHAnsi" w:eastAsia="Times New Roman" w:hAnsiTheme="minorHAnsi" w:cstheme="minorHAnsi"/>
          <w:color w:val="000000" w:themeColor="text1"/>
          <w:sz w:val="24"/>
          <w:szCs w:val="24"/>
          <w:lang w:val="ka-GE"/>
        </w:rPr>
        <w:t xml:space="preserve"> </w:t>
      </w:r>
      <w:r>
        <w:rPr>
          <w:rFonts w:asciiTheme="minorHAnsi" w:eastAsia="Times New Roman" w:hAnsiTheme="minorHAnsi" w:cstheme="minorHAnsi"/>
          <w:color w:val="000000" w:themeColor="text1"/>
          <w:sz w:val="24"/>
          <w:szCs w:val="24"/>
          <w:lang w:val="ka-GE"/>
        </w:rPr>
        <w:t xml:space="preserve">გზას წარმოადგენს გენდერული თანასწორობის მიღწევის პროცესში, ხოლო ეკონომიკურ რესურსებზე ხელმისაწვდომობა კი ეკონომიკური გაძლიერების მნიშვნელოვანი ინსტრუმენტია. </w:t>
      </w:r>
    </w:p>
    <w:p w14:paraId="29CA79F7" w14:textId="7C2CF8DC" w:rsidR="003314CB" w:rsidRDefault="003314CB" w:rsidP="002C021B">
      <w:pPr>
        <w:spacing w:before="120" w:after="120" w:line="276" w:lineRule="auto"/>
        <w:jc w:val="both"/>
        <w:rPr>
          <w:rFonts w:asciiTheme="minorHAnsi" w:eastAsia="Times New Roman" w:hAnsiTheme="minorHAnsi" w:cstheme="minorHAnsi"/>
          <w:color w:val="000000" w:themeColor="text1"/>
          <w:sz w:val="24"/>
          <w:szCs w:val="24"/>
          <w:lang w:val="ka-GE"/>
        </w:rPr>
      </w:pPr>
      <w:r>
        <w:rPr>
          <w:rFonts w:asciiTheme="minorHAnsi" w:eastAsia="Times New Roman" w:hAnsiTheme="minorHAnsi" w:cstheme="minorHAnsi"/>
          <w:color w:val="000000" w:themeColor="text1"/>
          <w:sz w:val="24"/>
          <w:szCs w:val="24"/>
          <w:lang w:val="ka-GE"/>
        </w:rPr>
        <w:t>ქალთა ეკონომიკური აქტიურობა, კერძოდ ქალთა დასაქმების მაჩვენებელი დადებითი ზრდის დინამიკით ხასიათდება. 2019 წელს მცირე და საშუალო ზომის საწარმოებში დასაქმებულ ქალთა რაოდენობამ 197,9 ათასი შეადგინა, რაც 2%</w:t>
      </w:r>
      <w:r w:rsidR="00BD0AAD">
        <w:rPr>
          <w:rFonts w:asciiTheme="minorHAnsi" w:eastAsia="Times New Roman" w:hAnsiTheme="minorHAnsi" w:cstheme="minorHAnsi"/>
          <w:color w:val="000000" w:themeColor="text1"/>
          <w:sz w:val="24"/>
          <w:szCs w:val="24"/>
          <w:lang w:val="ka-GE"/>
        </w:rPr>
        <w:t>-ით</w:t>
      </w:r>
      <w:r>
        <w:rPr>
          <w:rFonts w:asciiTheme="minorHAnsi" w:eastAsia="Times New Roman" w:hAnsiTheme="minorHAnsi" w:cstheme="minorHAnsi"/>
          <w:color w:val="000000" w:themeColor="text1"/>
          <w:sz w:val="24"/>
          <w:szCs w:val="24"/>
          <w:lang w:val="ka-GE"/>
        </w:rPr>
        <w:t xml:space="preserve"> აღემატება წინა წლის მაჩვენებელს, ხოლო 2016 წელთან შედარებით ქალთა დასაქმების ზრდის მაჩვენებელი 10%-ით არის გაზრდილი.</w:t>
      </w:r>
      <w:r w:rsidR="00BD0AAD">
        <w:rPr>
          <w:rFonts w:asciiTheme="minorHAnsi" w:eastAsia="Times New Roman" w:hAnsiTheme="minorHAnsi" w:cstheme="minorHAnsi"/>
          <w:color w:val="000000" w:themeColor="text1"/>
          <w:sz w:val="24"/>
          <w:szCs w:val="24"/>
          <w:lang w:val="ka-GE"/>
        </w:rPr>
        <w:t xml:space="preserve"> ასევე, გაზრდილია დასაქმებულ ქალთა წილი მცირე და საშუალო ზომის საწარმოებში სულ დასაქმებულებს შორის. დასაქმების მაჩვენებელმა 2019 წელს 40.2% შეადგინა, აღნიშნული მაჩვენებელი 2018 წელს 39.5%-ს უტოლდებოდა.</w:t>
      </w:r>
    </w:p>
    <w:p w14:paraId="353091B5" w14:textId="77777777" w:rsidR="00737B3F" w:rsidRDefault="00737B3F" w:rsidP="002C021B">
      <w:pPr>
        <w:spacing w:before="120" w:after="120" w:line="276" w:lineRule="auto"/>
        <w:jc w:val="both"/>
        <w:rPr>
          <w:rFonts w:asciiTheme="minorHAnsi" w:eastAsia="Times New Roman" w:hAnsiTheme="minorHAnsi" w:cstheme="minorHAnsi"/>
          <w:color w:val="000000" w:themeColor="text1"/>
          <w:sz w:val="24"/>
          <w:szCs w:val="24"/>
          <w:lang w:val="ka-GE"/>
        </w:rPr>
      </w:pPr>
    </w:p>
    <w:p w14:paraId="2B217A50" w14:textId="56914941" w:rsidR="007550A9" w:rsidRPr="007550A9" w:rsidRDefault="00737B3F" w:rsidP="002C021B">
      <w:pPr>
        <w:spacing w:before="120" w:after="120" w:line="276" w:lineRule="auto"/>
        <w:jc w:val="both"/>
        <w:rPr>
          <w:rFonts w:asciiTheme="minorHAnsi" w:eastAsia="Times New Roman" w:hAnsiTheme="minorHAnsi" w:cstheme="minorHAnsi"/>
          <w:color w:val="000000"/>
          <w:sz w:val="24"/>
          <w:szCs w:val="24"/>
          <w:lang w:val="ka-GE"/>
        </w:rPr>
      </w:pPr>
      <w:r w:rsidRPr="00737B3F">
        <w:rPr>
          <w:rFonts w:asciiTheme="minorHAnsi" w:eastAsia="Times New Roman" w:hAnsiTheme="minorHAnsi" w:cstheme="minorHAnsi"/>
          <w:color w:val="000000" w:themeColor="text1"/>
          <w:sz w:val="24"/>
          <w:szCs w:val="24"/>
          <w:lang w:val="ka-GE"/>
        </w:rPr>
        <w:t xml:space="preserve"> </w:t>
      </w:r>
    </w:p>
    <w:p w14:paraId="74C31823" w14:textId="77777777" w:rsidR="002C021B" w:rsidRPr="002C021B" w:rsidRDefault="002C021B" w:rsidP="002C021B">
      <w:pPr>
        <w:spacing w:before="120" w:after="120" w:line="276" w:lineRule="auto"/>
        <w:jc w:val="both"/>
        <w:rPr>
          <w:rFonts w:asciiTheme="minorHAnsi" w:eastAsia="Times New Roman" w:hAnsiTheme="minorHAnsi" w:cstheme="minorHAnsi"/>
          <w:color w:val="000000"/>
          <w:lang w:val="ka-GE"/>
        </w:rPr>
      </w:pPr>
    </w:p>
    <w:p w14:paraId="67F6E2FD" w14:textId="741ACB45" w:rsidR="00AC2CA5" w:rsidRPr="00AE54A6" w:rsidRDefault="00AC2CA5" w:rsidP="009E2EF5">
      <w:pPr>
        <w:pStyle w:val="ListParagraph"/>
        <w:numPr>
          <w:ilvl w:val="0"/>
          <w:numId w:val="21"/>
        </w:numPr>
        <w:spacing w:before="120" w:after="120" w:line="276" w:lineRule="auto"/>
        <w:ind w:left="450" w:hanging="450"/>
        <w:jc w:val="both"/>
        <w:rPr>
          <w:rStyle w:val="Heading1Char"/>
          <w:rFonts w:asciiTheme="minorHAnsi" w:hAnsiTheme="minorHAnsi" w:cstheme="minorHAnsi"/>
          <w:b/>
          <w:color w:val="002060"/>
          <w:szCs w:val="24"/>
          <w:lang w:val="ka-GE"/>
        </w:rPr>
      </w:pPr>
      <w:r w:rsidRPr="00AE54A6">
        <w:rPr>
          <w:rStyle w:val="Heading1Char"/>
          <w:rFonts w:asciiTheme="minorHAnsi" w:hAnsiTheme="minorHAnsi" w:cstheme="minorHAnsi"/>
          <w:b/>
          <w:color w:val="1F3864" w:themeColor="accent5" w:themeShade="80"/>
          <w:szCs w:val="24"/>
          <w:lang w:val="ka-GE"/>
        </w:rPr>
        <w:br w:type="page"/>
      </w:r>
      <w:bookmarkStart w:id="70" w:name="_Toc62583309"/>
      <w:r w:rsidRPr="00AE54A6">
        <w:rPr>
          <w:rStyle w:val="Heading1Char"/>
          <w:rFonts w:asciiTheme="minorHAnsi" w:hAnsiTheme="minorHAnsi" w:cstheme="minorHAnsi"/>
          <w:b/>
          <w:color w:val="002060"/>
          <w:szCs w:val="24"/>
          <w:lang w:val="ka-GE"/>
        </w:rPr>
        <w:lastRenderedPageBreak/>
        <w:t>ექსპორტის ხელშეწყობა და მცირე და საშუალო საწარმოთა ინტერნაციონალიზაცია</w:t>
      </w:r>
      <w:bookmarkEnd w:id="70"/>
    </w:p>
    <w:p w14:paraId="056EFB93" w14:textId="77777777" w:rsidR="000D7BA1" w:rsidRPr="001351F3" w:rsidRDefault="000D7BA1" w:rsidP="0097306A">
      <w:pPr>
        <w:spacing w:before="120" w:after="120" w:line="276" w:lineRule="auto"/>
        <w:jc w:val="both"/>
        <w:rPr>
          <w:rFonts w:asciiTheme="minorHAnsi" w:eastAsiaTheme="majorEastAsia" w:hAnsiTheme="minorHAnsi" w:cstheme="minorHAnsi"/>
          <w:b/>
          <w:color w:val="1F3864" w:themeColor="accent5" w:themeShade="80"/>
          <w:sz w:val="28"/>
          <w:szCs w:val="24"/>
          <w:lang w:val="ka-GE"/>
        </w:rPr>
      </w:pPr>
    </w:p>
    <w:p w14:paraId="0DB5ECF4" w14:textId="77777777" w:rsidR="000D7BA1" w:rsidRPr="001351F3" w:rsidRDefault="000D7BA1" w:rsidP="000E1488">
      <w:pPr>
        <w:pStyle w:val="Heading2"/>
        <w:spacing w:before="120" w:after="120" w:line="276" w:lineRule="auto"/>
        <w:jc w:val="both"/>
        <w:rPr>
          <w:rFonts w:asciiTheme="minorHAnsi" w:hAnsiTheme="minorHAnsi" w:cstheme="minorHAnsi"/>
          <w:b/>
          <w:color w:val="1F3864" w:themeColor="accent5" w:themeShade="80"/>
          <w:sz w:val="28"/>
          <w:szCs w:val="24"/>
          <w:lang w:val="ka-GE"/>
        </w:rPr>
      </w:pPr>
      <w:bookmarkStart w:id="71" w:name="_Toc30091598"/>
      <w:bookmarkStart w:id="72" w:name="_Toc62583310"/>
      <w:r w:rsidRPr="001351F3">
        <w:rPr>
          <w:rFonts w:asciiTheme="minorHAnsi" w:hAnsiTheme="minorHAnsi" w:cstheme="minorHAnsi"/>
          <w:b/>
          <w:color w:val="1F3864" w:themeColor="accent5" w:themeShade="80"/>
          <w:sz w:val="28"/>
          <w:szCs w:val="24"/>
          <w:lang w:val="ka-GE"/>
        </w:rPr>
        <w:t>4.1. DCFTA-ის პერსპექტივების და მოთხოვნების შესახებ ცნობიერების ამაღლება</w:t>
      </w:r>
      <w:bookmarkEnd w:id="71"/>
      <w:bookmarkEnd w:id="72"/>
    </w:p>
    <w:p w14:paraId="1E94491B" w14:textId="63369EAA" w:rsidR="00FD79AC" w:rsidRDefault="00F034AE" w:rsidP="00FA2D21">
      <w:pPr>
        <w:spacing w:before="120" w:after="120" w:line="276" w:lineRule="auto"/>
        <w:jc w:val="both"/>
        <w:rPr>
          <w:rStyle w:val="Hyperlink"/>
          <w:rFonts w:asciiTheme="minorHAnsi" w:hAnsiTheme="minorHAnsi" w:cstheme="minorHAnsi"/>
          <w:sz w:val="24"/>
          <w:szCs w:val="24"/>
        </w:rPr>
      </w:pPr>
      <w:r w:rsidRPr="001351F3">
        <w:rPr>
          <w:rFonts w:asciiTheme="minorHAnsi" w:hAnsiTheme="minorHAnsi" w:cstheme="minorHAnsi"/>
          <w:color w:val="000000" w:themeColor="text1"/>
          <w:sz w:val="24"/>
          <w:szCs w:val="24"/>
          <w:lang w:val="ka-GE"/>
        </w:rPr>
        <w:t xml:space="preserve">[4.1.4] </w:t>
      </w:r>
      <w:r w:rsidR="00FD79AC">
        <w:rPr>
          <w:rFonts w:asciiTheme="minorHAnsi" w:hAnsiTheme="minorHAnsi" w:cstheme="minorHAnsi"/>
          <w:color w:val="000000" w:themeColor="text1"/>
          <w:sz w:val="24"/>
          <w:szCs w:val="24"/>
          <w:lang w:val="ka-GE"/>
        </w:rPr>
        <w:t>დაინტერესებული მხარეების ცნობიერების ამაღლების მიზნით</w:t>
      </w:r>
      <w:r w:rsidR="00D064C7">
        <w:rPr>
          <w:rFonts w:asciiTheme="minorHAnsi" w:hAnsiTheme="minorHAnsi" w:cstheme="minorHAnsi"/>
          <w:color w:val="000000" w:themeColor="text1"/>
          <w:sz w:val="24"/>
          <w:szCs w:val="24"/>
        </w:rPr>
        <w:t>,</w:t>
      </w:r>
      <w:r w:rsidR="00FD79AC">
        <w:rPr>
          <w:rFonts w:asciiTheme="minorHAnsi" w:hAnsiTheme="minorHAnsi" w:cstheme="minorHAnsi"/>
          <w:color w:val="000000" w:themeColor="text1"/>
          <w:sz w:val="24"/>
          <w:szCs w:val="24"/>
          <w:lang w:val="ka-GE"/>
        </w:rPr>
        <w:t xml:space="preserve"> მომზადდა და </w:t>
      </w:r>
      <w:r w:rsidR="00FD79AC" w:rsidRPr="00FD79AC">
        <w:rPr>
          <w:rFonts w:asciiTheme="minorHAnsi" w:hAnsiTheme="minorHAnsi" w:cstheme="minorHAnsi"/>
          <w:b/>
          <w:color w:val="000000" w:themeColor="text1"/>
          <w:sz w:val="24"/>
          <w:szCs w:val="24"/>
          <w:lang w:val="ka-GE"/>
        </w:rPr>
        <w:t>ექსპლუატაციაში გაეშვა აკრედიტაციის ცენტრის განახლებული ვებ გვერდი,</w:t>
      </w:r>
      <w:r w:rsidR="00FD79AC">
        <w:rPr>
          <w:rFonts w:asciiTheme="minorHAnsi" w:hAnsiTheme="minorHAnsi" w:cstheme="minorHAnsi"/>
          <w:color w:val="000000" w:themeColor="text1"/>
          <w:sz w:val="24"/>
          <w:szCs w:val="24"/>
          <w:lang w:val="ka-GE"/>
        </w:rPr>
        <w:t xml:space="preserve"> სადაც დაინტერესებული პირები მარტივად შეძლებენ მიიღონ ინფორმაცია აკრედიტაციის შესახებ, ასევე ნახონ ინფორმაცია აკრედიტაციის ცენტრის მიერ დაგეგმილი ღონისძიებების თაობაზე და მიიღონ ამომწურავი ინფორმაცია აკრედიტებული ორგანოების შესახებ. </w:t>
      </w:r>
      <w:hyperlink r:id="rId28" w:history="1">
        <w:r w:rsidR="00FD79AC" w:rsidRPr="004F01B6">
          <w:rPr>
            <w:rStyle w:val="Hyperlink"/>
            <w:rFonts w:asciiTheme="minorHAnsi" w:hAnsiTheme="minorHAnsi" w:cstheme="minorHAnsi"/>
            <w:sz w:val="24"/>
            <w:szCs w:val="24"/>
          </w:rPr>
          <w:t>www.gac.gov.ge</w:t>
        </w:r>
      </w:hyperlink>
    </w:p>
    <w:p w14:paraId="788A1133" w14:textId="08B330E6" w:rsidR="00D064C7" w:rsidRPr="00D0654E" w:rsidRDefault="00D064C7" w:rsidP="00D064C7">
      <w:pPr>
        <w:jc w:val="both"/>
        <w:rPr>
          <w:rFonts w:asciiTheme="minorHAnsi" w:hAnsiTheme="minorHAnsi" w:cstheme="minorHAnsi"/>
          <w:color w:val="000000" w:themeColor="text1"/>
          <w:sz w:val="24"/>
          <w:szCs w:val="24"/>
          <w:lang w:val="ka-GE"/>
        </w:rPr>
      </w:pPr>
      <w:r w:rsidRPr="00D064C7">
        <w:rPr>
          <w:rFonts w:asciiTheme="minorHAnsi" w:hAnsiTheme="minorHAnsi" w:cstheme="minorHAnsi"/>
          <w:b/>
          <w:color w:val="000000" w:themeColor="text1"/>
          <w:sz w:val="24"/>
          <w:szCs w:val="24"/>
          <w:lang w:val="ka-GE"/>
        </w:rPr>
        <w:t>საქართველოს სტანდარტებისა და მეტროლოგიის ეროვნულ სააგენტოში</w:t>
      </w:r>
      <w:r w:rsidRPr="00D0654E">
        <w:rPr>
          <w:rFonts w:asciiTheme="minorHAnsi" w:hAnsiTheme="minorHAnsi" w:cstheme="minorHAnsi"/>
          <w:color w:val="000000" w:themeColor="text1"/>
          <w:sz w:val="24"/>
          <w:szCs w:val="24"/>
          <w:lang w:val="ka-GE"/>
        </w:rPr>
        <w:t xml:space="preserve"> ლატვიის სტანდარტების ორგანოსა</w:t>
      </w:r>
      <w:r>
        <w:rPr>
          <w:rFonts w:asciiTheme="minorHAnsi" w:hAnsiTheme="minorHAnsi" w:cstheme="minorHAnsi"/>
          <w:color w:val="000000" w:themeColor="text1"/>
          <w:sz w:val="24"/>
          <w:szCs w:val="24"/>
          <w:lang w:val="ka-GE"/>
        </w:rPr>
        <w:t xml:space="preserve"> </w:t>
      </w:r>
      <w:r w:rsidRPr="00D0654E">
        <w:rPr>
          <w:rFonts w:asciiTheme="minorHAnsi" w:hAnsiTheme="minorHAnsi" w:cstheme="minorHAnsi"/>
          <w:color w:val="000000" w:themeColor="text1"/>
        </w:rPr>
        <w:t>(LVS)</w:t>
      </w:r>
      <w:r>
        <w:rPr>
          <w:rFonts w:asciiTheme="minorHAnsi" w:hAnsiTheme="minorHAnsi" w:cstheme="minorHAnsi"/>
          <w:color w:val="000000" w:themeColor="text1"/>
        </w:rPr>
        <w:t xml:space="preserve"> </w:t>
      </w:r>
      <w:r w:rsidRPr="00D0654E">
        <w:rPr>
          <w:rFonts w:asciiTheme="minorHAnsi" w:hAnsiTheme="minorHAnsi" w:cstheme="minorHAnsi"/>
          <w:color w:val="000000" w:themeColor="text1"/>
          <w:sz w:val="24"/>
          <w:szCs w:val="24"/>
          <w:lang w:val="ka-GE"/>
        </w:rPr>
        <w:t>და კორპორაცია ტილდესთან</w:t>
      </w:r>
      <w:r>
        <w:rPr>
          <w:rFonts w:asciiTheme="minorHAnsi" w:hAnsiTheme="minorHAnsi" w:cstheme="minorHAnsi"/>
          <w:color w:val="000000" w:themeColor="text1"/>
          <w:sz w:val="24"/>
          <w:szCs w:val="24"/>
          <w:lang w:val="ka-GE"/>
        </w:rPr>
        <w:t xml:space="preserve"> </w:t>
      </w:r>
      <w:hyperlink r:id="rId29" w:tgtFrame="_blank" w:history="1">
        <w:r w:rsidRPr="00D0654E">
          <w:rPr>
            <w:rFonts w:asciiTheme="minorHAnsi" w:hAnsiTheme="minorHAnsi" w:cstheme="minorHAnsi"/>
            <w:color w:val="000000" w:themeColor="text1"/>
          </w:rPr>
          <w:t>(Tilde)</w:t>
        </w:r>
      </w:hyperlink>
      <w:r>
        <w:rPr>
          <w:rFonts w:asciiTheme="minorHAnsi" w:hAnsiTheme="minorHAnsi" w:cstheme="minorHAnsi"/>
          <w:color w:val="000000" w:themeColor="text1"/>
          <w:sz w:val="24"/>
          <w:szCs w:val="24"/>
          <w:lang w:val="ka-GE"/>
        </w:rPr>
        <w:t xml:space="preserve"> </w:t>
      </w:r>
      <w:r w:rsidRPr="00D0654E">
        <w:rPr>
          <w:rFonts w:asciiTheme="minorHAnsi" w:hAnsiTheme="minorHAnsi" w:cstheme="minorHAnsi"/>
          <w:color w:val="000000" w:themeColor="text1"/>
          <w:sz w:val="24"/>
          <w:szCs w:val="24"/>
          <w:lang w:val="ka-GE"/>
        </w:rPr>
        <w:t xml:space="preserve">ერთად განხორციელდა პროექტი „სტანდარტიზაცია, როგორც დამხმარე საშუალება საქართველოში COVID-19 პანდემიით გამოწვეული საგანგებო სიტუაციაზე სწრაფი რეაგირებისათვის”. </w:t>
      </w:r>
    </w:p>
    <w:p w14:paraId="2A10063E" w14:textId="245BA417" w:rsidR="00CC216F" w:rsidRPr="006119A0" w:rsidRDefault="00F034AE" w:rsidP="00CC216F">
      <w:pPr>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t xml:space="preserve">[4.1.5] </w:t>
      </w:r>
      <w:r w:rsidR="00CC216F" w:rsidRPr="006119A0">
        <w:rPr>
          <w:rFonts w:asciiTheme="minorHAnsi" w:hAnsiTheme="minorHAnsi" w:cstheme="minorHAnsi"/>
          <w:color w:val="000000" w:themeColor="text1"/>
          <w:sz w:val="24"/>
          <w:szCs w:val="24"/>
          <w:lang w:val="ka-GE"/>
        </w:rPr>
        <w:t>2020 წლის განმავლობაში აქტიური სამუშაოების განხორციელების შედეგად</w:t>
      </w:r>
      <w:r w:rsidR="00563144">
        <w:rPr>
          <w:rFonts w:asciiTheme="minorHAnsi" w:hAnsiTheme="minorHAnsi" w:cstheme="minorHAnsi"/>
          <w:color w:val="000000" w:themeColor="text1"/>
          <w:sz w:val="24"/>
          <w:szCs w:val="24"/>
        </w:rPr>
        <w:t>,</w:t>
      </w:r>
      <w:r w:rsidR="00CC216F" w:rsidRPr="006119A0">
        <w:rPr>
          <w:rFonts w:asciiTheme="minorHAnsi" w:hAnsiTheme="minorHAnsi" w:cstheme="minorHAnsi"/>
          <w:color w:val="000000" w:themeColor="text1"/>
          <w:sz w:val="24"/>
          <w:szCs w:val="24"/>
          <w:lang w:val="ka-GE"/>
        </w:rPr>
        <w:t xml:space="preserve"> მეტროლოგიის სფეროში</w:t>
      </w:r>
      <w:r w:rsidR="00563144">
        <w:rPr>
          <w:rFonts w:asciiTheme="minorHAnsi" w:hAnsiTheme="minorHAnsi" w:cstheme="minorHAnsi"/>
          <w:color w:val="000000" w:themeColor="text1"/>
          <w:sz w:val="24"/>
          <w:szCs w:val="24"/>
        </w:rPr>
        <w:t>,</w:t>
      </w:r>
      <w:r w:rsidR="00CC216F" w:rsidRPr="006119A0">
        <w:rPr>
          <w:rFonts w:asciiTheme="minorHAnsi" w:hAnsiTheme="minorHAnsi" w:cstheme="minorHAnsi"/>
          <w:color w:val="000000" w:themeColor="text1"/>
          <w:sz w:val="24"/>
          <w:szCs w:val="24"/>
          <w:lang w:val="ka-GE"/>
        </w:rPr>
        <w:t xml:space="preserve"> საერთაშორისო დონეზე აღიარებულ გაზომვის მიმართულებებში</w:t>
      </w:r>
      <w:r w:rsidR="00563144">
        <w:rPr>
          <w:rFonts w:asciiTheme="minorHAnsi" w:hAnsiTheme="minorHAnsi" w:cstheme="minorHAnsi"/>
          <w:color w:val="000000" w:themeColor="text1"/>
          <w:sz w:val="24"/>
          <w:szCs w:val="24"/>
        </w:rPr>
        <w:t>,</w:t>
      </w:r>
      <w:r w:rsidR="00CC216F" w:rsidRPr="006119A0">
        <w:rPr>
          <w:rFonts w:asciiTheme="minorHAnsi" w:hAnsiTheme="minorHAnsi" w:cstheme="minorHAnsi"/>
          <w:color w:val="000000" w:themeColor="text1"/>
          <w:sz w:val="24"/>
          <w:szCs w:val="24"/>
          <w:lang w:val="ka-GE"/>
        </w:rPr>
        <w:t xml:space="preserve"> სააგენტოს მეტროლოგიის ინტიტუტის აღიარებული ჩანაწერების რაოდენობა </w:t>
      </w:r>
      <w:r w:rsidR="00CC216F" w:rsidRPr="00563144">
        <w:rPr>
          <w:rFonts w:asciiTheme="minorHAnsi" w:hAnsiTheme="minorHAnsi" w:cstheme="minorHAnsi"/>
          <w:b/>
          <w:color w:val="000000" w:themeColor="text1"/>
          <w:sz w:val="24"/>
          <w:szCs w:val="24"/>
          <w:lang w:val="ka-GE"/>
        </w:rPr>
        <w:t>გაიზარდა და შეადგინა 61 CMC ჩანაწერი.</w:t>
      </w:r>
      <w:r w:rsidR="00CC216F" w:rsidRPr="006119A0">
        <w:rPr>
          <w:rFonts w:asciiTheme="minorHAnsi" w:hAnsiTheme="minorHAnsi" w:cstheme="minorHAnsi"/>
          <w:color w:val="000000" w:themeColor="text1"/>
          <w:sz w:val="24"/>
          <w:szCs w:val="24"/>
          <w:lang w:val="ka-GE"/>
        </w:rPr>
        <w:t xml:space="preserve"> 2020 წელს აღიარებული და გამოქვეყნებული იქნა CMC ჩანაწერები შემდეგი მიმართულებით</w:t>
      </w:r>
      <w:r w:rsidR="00563144">
        <w:rPr>
          <w:rFonts w:asciiTheme="minorHAnsi" w:hAnsiTheme="minorHAnsi" w:cstheme="minorHAnsi"/>
          <w:color w:val="000000" w:themeColor="text1"/>
          <w:sz w:val="24"/>
          <w:szCs w:val="24"/>
        </w:rPr>
        <w:t xml:space="preserve"> -</w:t>
      </w:r>
      <w:r w:rsidR="00CC216F" w:rsidRPr="006119A0">
        <w:rPr>
          <w:rFonts w:asciiTheme="minorHAnsi" w:hAnsiTheme="minorHAnsi" w:cstheme="minorHAnsi"/>
          <w:color w:val="000000" w:themeColor="text1"/>
          <w:sz w:val="24"/>
          <w:szCs w:val="24"/>
          <w:lang w:val="ka-GE"/>
        </w:rPr>
        <w:t xml:space="preserve"> წნევის, ტემპერატურული გაზომვების, სიგრძეს და ელექტროგაზომვების, ასევე</w:t>
      </w:r>
      <w:r w:rsidR="00563144">
        <w:rPr>
          <w:rFonts w:asciiTheme="minorHAnsi" w:hAnsiTheme="minorHAnsi" w:cstheme="minorHAnsi"/>
          <w:color w:val="000000" w:themeColor="text1"/>
          <w:sz w:val="24"/>
          <w:szCs w:val="24"/>
        </w:rPr>
        <w:t>,</w:t>
      </w:r>
      <w:r w:rsidR="00CC216F" w:rsidRPr="006119A0">
        <w:rPr>
          <w:rFonts w:asciiTheme="minorHAnsi" w:hAnsiTheme="minorHAnsi" w:cstheme="minorHAnsi"/>
          <w:color w:val="000000" w:themeColor="text1"/>
          <w:sz w:val="24"/>
          <w:szCs w:val="24"/>
          <w:lang w:val="ka-GE"/>
        </w:rPr>
        <w:t xml:space="preserve"> მ</w:t>
      </w:r>
      <w:r w:rsidR="00563144">
        <w:rPr>
          <w:rFonts w:asciiTheme="minorHAnsi" w:hAnsiTheme="minorHAnsi" w:cstheme="minorHAnsi"/>
          <w:color w:val="000000" w:themeColor="text1"/>
          <w:sz w:val="24"/>
          <w:szCs w:val="24"/>
          <w:lang w:val="ka-GE"/>
        </w:rPr>
        <w:t>ც</w:t>
      </w:r>
      <w:r w:rsidR="00CC216F" w:rsidRPr="006119A0">
        <w:rPr>
          <w:rFonts w:asciiTheme="minorHAnsi" w:hAnsiTheme="minorHAnsi" w:cstheme="minorHAnsi"/>
          <w:color w:val="000000" w:themeColor="text1"/>
          <w:sz w:val="24"/>
          <w:szCs w:val="24"/>
          <w:lang w:val="ka-GE"/>
        </w:rPr>
        <w:t xml:space="preserve">ირე მოცულობის გაზომვები. </w:t>
      </w:r>
      <w:r w:rsidR="00563144">
        <w:rPr>
          <w:rFonts w:asciiTheme="minorHAnsi" w:hAnsiTheme="minorHAnsi" w:cstheme="minorHAnsi"/>
          <w:color w:val="000000" w:themeColor="text1"/>
          <w:sz w:val="24"/>
          <w:szCs w:val="24"/>
          <w:lang w:val="ka-GE"/>
        </w:rPr>
        <w:t>აღსანიშნავია,</w:t>
      </w:r>
      <w:r w:rsidR="00CC216F" w:rsidRPr="006119A0">
        <w:rPr>
          <w:rFonts w:asciiTheme="minorHAnsi" w:hAnsiTheme="minorHAnsi" w:cstheme="minorHAnsi"/>
          <w:color w:val="000000" w:themeColor="text1"/>
          <w:sz w:val="24"/>
          <w:szCs w:val="24"/>
          <w:lang w:val="ka-GE"/>
        </w:rPr>
        <w:t xml:space="preserve"> რომ პანდემიის სიტუაციი</w:t>
      </w:r>
      <w:r w:rsidR="00CC216F">
        <w:rPr>
          <w:rFonts w:asciiTheme="minorHAnsi" w:hAnsiTheme="minorHAnsi" w:cstheme="minorHAnsi"/>
          <w:color w:val="000000" w:themeColor="text1"/>
          <w:sz w:val="24"/>
          <w:szCs w:val="24"/>
          <w:lang w:val="ka-GE"/>
        </w:rPr>
        <w:t>თ</w:t>
      </w:r>
      <w:r w:rsidR="00CC216F" w:rsidRPr="006119A0">
        <w:rPr>
          <w:rFonts w:asciiTheme="minorHAnsi" w:hAnsiTheme="minorHAnsi" w:cstheme="minorHAnsi"/>
          <w:color w:val="000000" w:themeColor="text1"/>
          <w:sz w:val="24"/>
          <w:szCs w:val="24"/>
          <w:lang w:val="ka-GE"/>
        </w:rPr>
        <w:t xml:space="preserve"> გამოწვეული შეზღუდვების მიუხედავად</w:t>
      </w:r>
      <w:r w:rsidR="00563144">
        <w:rPr>
          <w:rFonts w:asciiTheme="minorHAnsi" w:hAnsiTheme="minorHAnsi" w:cstheme="minorHAnsi"/>
          <w:color w:val="000000" w:themeColor="text1"/>
          <w:sz w:val="24"/>
          <w:szCs w:val="24"/>
          <w:lang w:val="ka-GE"/>
        </w:rPr>
        <w:t>,</w:t>
      </w:r>
      <w:r w:rsidR="00CC216F" w:rsidRPr="006119A0">
        <w:rPr>
          <w:rFonts w:asciiTheme="minorHAnsi" w:hAnsiTheme="minorHAnsi" w:cstheme="minorHAnsi"/>
          <w:color w:val="000000" w:themeColor="text1"/>
          <w:sz w:val="24"/>
          <w:szCs w:val="24"/>
          <w:lang w:val="ka-GE"/>
        </w:rPr>
        <w:t xml:space="preserve"> მეტროლოგიის სფეროში მიღწეული შედეგების - მომსახურების სფეროების და ასევე</w:t>
      </w:r>
      <w:r w:rsidR="00563144">
        <w:rPr>
          <w:rFonts w:asciiTheme="minorHAnsi" w:hAnsiTheme="minorHAnsi" w:cstheme="minorHAnsi"/>
          <w:color w:val="000000" w:themeColor="text1"/>
          <w:sz w:val="24"/>
          <w:szCs w:val="24"/>
          <w:lang w:val="ka-GE"/>
        </w:rPr>
        <w:t>,</w:t>
      </w:r>
      <w:r w:rsidR="00CC216F" w:rsidRPr="006119A0">
        <w:rPr>
          <w:rFonts w:asciiTheme="minorHAnsi" w:hAnsiTheme="minorHAnsi" w:cstheme="minorHAnsi"/>
          <w:color w:val="000000" w:themeColor="text1"/>
          <w:sz w:val="24"/>
          <w:szCs w:val="24"/>
          <w:lang w:val="ka-GE"/>
        </w:rPr>
        <w:t xml:space="preserve"> საერთაშორისო აღიარებული </w:t>
      </w:r>
      <w:r w:rsidR="00563144">
        <w:rPr>
          <w:rFonts w:asciiTheme="minorHAnsi" w:hAnsiTheme="minorHAnsi" w:cstheme="minorHAnsi"/>
          <w:color w:val="000000" w:themeColor="text1"/>
          <w:sz w:val="24"/>
          <w:szCs w:val="24"/>
          <w:lang w:val="ka-GE"/>
        </w:rPr>
        <w:t>სფე</w:t>
      </w:r>
      <w:r w:rsidR="00CC216F" w:rsidRPr="006119A0">
        <w:rPr>
          <w:rFonts w:asciiTheme="minorHAnsi" w:hAnsiTheme="minorHAnsi" w:cstheme="minorHAnsi"/>
          <w:color w:val="000000" w:themeColor="text1"/>
          <w:sz w:val="24"/>
          <w:szCs w:val="24"/>
          <w:lang w:val="ka-GE"/>
        </w:rPr>
        <w:t>რ</w:t>
      </w:r>
      <w:r w:rsidR="00563144">
        <w:rPr>
          <w:rFonts w:asciiTheme="minorHAnsi" w:hAnsiTheme="minorHAnsi" w:cstheme="minorHAnsi"/>
          <w:color w:val="000000" w:themeColor="text1"/>
          <w:sz w:val="24"/>
          <w:szCs w:val="24"/>
          <w:lang w:val="ka-GE"/>
        </w:rPr>
        <w:t>ო</w:t>
      </w:r>
      <w:r w:rsidR="00CC216F" w:rsidRPr="006119A0">
        <w:rPr>
          <w:rFonts w:asciiTheme="minorHAnsi" w:hAnsiTheme="minorHAnsi" w:cstheme="minorHAnsi"/>
          <w:color w:val="000000" w:themeColor="text1"/>
          <w:sz w:val="24"/>
          <w:szCs w:val="24"/>
          <w:lang w:val="ka-GE"/>
        </w:rPr>
        <w:t xml:space="preserve">ების მნიშვნელოვანი </w:t>
      </w:r>
      <w:r w:rsidR="00563144">
        <w:rPr>
          <w:rFonts w:asciiTheme="minorHAnsi" w:hAnsiTheme="minorHAnsi" w:cstheme="minorHAnsi"/>
          <w:color w:val="000000" w:themeColor="text1"/>
          <w:sz w:val="24"/>
          <w:szCs w:val="24"/>
          <w:lang w:val="ka-GE"/>
        </w:rPr>
        <w:t>გაფართო</w:t>
      </w:r>
      <w:r w:rsidR="00CC216F" w:rsidRPr="006119A0">
        <w:rPr>
          <w:rFonts w:asciiTheme="minorHAnsi" w:hAnsiTheme="minorHAnsi" w:cstheme="minorHAnsi"/>
          <w:color w:val="000000" w:themeColor="text1"/>
          <w:sz w:val="24"/>
          <w:szCs w:val="24"/>
          <w:lang w:val="ka-GE"/>
        </w:rPr>
        <w:t>ების შედეგად</w:t>
      </w:r>
      <w:r w:rsidR="00563144">
        <w:rPr>
          <w:rFonts w:asciiTheme="minorHAnsi" w:hAnsiTheme="minorHAnsi" w:cstheme="minorHAnsi"/>
          <w:color w:val="000000" w:themeColor="text1"/>
          <w:sz w:val="24"/>
          <w:szCs w:val="24"/>
          <w:lang w:val="ka-GE"/>
        </w:rPr>
        <w:t>,</w:t>
      </w:r>
      <w:r w:rsidR="00CC216F" w:rsidRPr="006119A0">
        <w:rPr>
          <w:rFonts w:asciiTheme="minorHAnsi" w:hAnsiTheme="minorHAnsi" w:cstheme="minorHAnsi"/>
          <w:color w:val="000000" w:themeColor="text1"/>
          <w:sz w:val="24"/>
          <w:szCs w:val="24"/>
          <w:lang w:val="ka-GE"/>
        </w:rPr>
        <w:t xml:space="preserve"> სააგენტომ 2020 წლის განმავლობაშიც გაუწია მომსახურება დამკვეთებს რეგიონულ დონეზე (სხვადასხვა  ორგანიზაცები აზერბაიჯანიდან) შემდეგ სფეროებში: ტემპერატურა, მასა, ტენიანობა, მცირე მოცულობა, წნევა. </w:t>
      </w:r>
    </w:p>
    <w:p w14:paraId="43CC3704" w14:textId="18E0D543" w:rsidR="00CC216F" w:rsidRPr="006119A0" w:rsidRDefault="00CC216F" w:rsidP="00CC216F">
      <w:pPr>
        <w:spacing w:before="120" w:after="120" w:line="276" w:lineRule="auto"/>
        <w:jc w:val="both"/>
        <w:rPr>
          <w:rFonts w:asciiTheme="minorHAnsi" w:hAnsiTheme="minorHAnsi" w:cstheme="minorHAnsi"/>
          <w:color w:val="000000" w:themeColor="text1"/>
          <w:sz w:val="24"/>
          <w:szCs w:val="24"/>
          <w:lang w:val="ka-GE"/>
        </w:rPr>
      </w:pPr>
      <w:r w:rsidRPr="006119A0">
        <w:rPr>
          <w:rFonts w:asciiTheme="minorHAnsi" w:hAnsiTheme="minorHAnsi" w:cstheme="minorHAnsi"/>
          <w:color w:val="000000" w:themeColor="text1"/>
          <w:sz w:val="24"/>
          <w:szCs w:val="24"/>
          <w:lang w:val="ka-GE"/>
        </w:rPr>
        <w:t xml:space="preserve">საერთაშორისო და ევროპულ სტანდარტებზე ხელმისაწვდომობა ერთ-ერთი მნიშვნელოვანი საკითხია ბიზნესისათვის. 2020 წლის მდგომარეობით სულ საქართველოს სტანდარტად მიღებულია 18 </w:t>
      </w:r>
      <w:r>
        <w:rPr>
          <w:rFonts w:asciiTheme="minorHAnsi" w:hAnsiTheme="minorHAnsi" w:cstheme="minorHAnsi"/>
          <w:color w:val="000000" w:themeColor="text1"/>
          <w:sz w:val="24"/>
          <w:szCs w:val="24"/>
          <w:lang w:val="ka-GE"/>
        </w:rPr>
        <w:t>476</w:t>
      </w:r>
      <w:r w:rsidRPr="006119A0">
        <w:rPr>
          <w:rFonts w:asciiTheme="minorHAnsi" w:hAnsiTheme="minorHAnsi" w:cstheme="minorHAnsi"/>
          <w:color w:val="000000" w:themeColor="text1"/>
          <w:sz w:val="24"/>
          <w:szCs w:val="24"/>
          <w:lang w:val="ka-GE"/>
        </w:rPr>
        <w:t xml:space="preserve"> საერთაშორისო და ევროპული სტანდარტი, აქედან </w:t>
      </w:r>
      <w:r w:rsidRPr="00943D66">
        <w:rPr>
          <w:rFonts w:asciiTheme="minorHAnsi" w:hAnsiTheme="minorHAnsi" w:cstheme="minorHAnsi"/>
          <w:color w:val="000000" w:themeColor="text1"/>
          <w:sz w:val="24"/>
          <w:szCs w:val="24"/>
          <w:lang w:val="ka-GE"/>
        </w:rPr>
        <w:t xml:space="preserve">ISO და IEC </w:t>
      </w:r>
      <w:r w:rsidRPr="006119A0">
        <w:rPr>
          <w:rFonts w:asciiTheme="minorHAnsi" w:hAnsiTheme="minorHAnsi" w:cstheme="minorHAnsi"/>
          <w:color w:val="000000" w:themeColor="text1"/>
          <w:sz w:val="24"/>
          <w:szCs w:val="24"/>
          <w:lang w:val="ka-GE"/>
        </w:rPr>
        <w:t xml:space="preserve">- </w:t>
      </w:r>
      <w:r w:rsidRPr="00943D66">
        <w:rPr>
          <w:rFonts w:asciiTheme="minorHAnsi" w:hAnsiTheme="minorHAnsi" w:cstheme="minorHAnsi"/>
          <w:color w:val="000000" w:themeColor="text1"/>
          <w:sz w:val="24"/>
          <w:szCs w:val="24"/>
          <w:lang w:val="ka-GE"/>
        </w:rPr>
        <w:t>6</w:t>
      </w:r>
      <w:r>
        <w:rPr>
          <w:rFonts w:asciiTheme="minorHAnsi" w:hAnsiTheme="minorHAnsi" w:cstheme="minorHAnsi"/>
          <w:color w:val="000000" w:themeColor="text1"/>
          <w:sz w:val="24"/>
          <w:szCs w:val="24"/>
          <w:lang w:val="ka-GE"/>
        </w:rPr>
        <w:t>807</w:t>
      </w:r>
      <w:r w:rsidRPr="006119A0">
        <w:rPr>
          <w:rFonts w:asciiTheme="minorHAnsi" w:hAnsiTheme="minorHAnsi" w:cstheme="minorHAnsi"/>
          <w:color w:val="000000" w:themeColor="text1"/>
          <w:sz w:val="24"/>
          <w:szCs w:val="24"/>
          <w:lang w:val="ka-GE"/>
        </w:rPr>
        <w:t xml:space="preserve"> სტადნარტია, ხოლო ევროპული </w:t>
      </w:r>
      <w:r w:rsidRPr="00943D66">
        <w:rPr>
          <w:rFonts w:asciiTheme="minorHAnsi" w:hAnsiTheme="minorHAnsi" w:cstheme="minorHAnsi"/>
          <w:color w:val="000000" w:themeColor="text1"/>
          <w:sz w:val="24"/>
          <w:szCs w:val="24"/>
          <w:lang w:val="ka-GE"/>
        </w:rPr>
        <w:t xml:space="preserve">CEN/CENELC  </w:t>
      </w:r>
      <w:r w:rsidRPr="006119A0">
        <w:rPr>
          <w:rFonts w:asciiTheme="minorHAnsi" w:hAnsiTheme="minorHAnsi" w:cstheme="minorHAnsi"/>
          <w:color w:val="000000" w:themeColor="text1"/>
          <w:sz w:val="24"/>
          <w:szCs w:val="24"/>
          <w:lang w:val="ka-GE"/>
        </w:rPr>
        <w:t xml:space="preserve">- </w:t>
      </w:r>
      <w:r>
        <w:rPr>
          <w:rFonts w:asciiTheme="minorHAnsi" w:hAnsiTheme="minorHAnsi" w:cstheme="minorHAnsi"/>
          <w:color w:val="000000" w:themeColor="text1"/>
          <w:sz w:val="24"/>
          <w:szCs w:val="24"/>
          <w:lang w:val="ka-GE"/>
        </w:rPr>
        <w:t>11 669</w:t>
      </w:r>
      <w:r w:rsidRPr="006119A0">
        <w:rPr>
          <w:rFonts w:asciiTheme="minorHAnsi" w:hAnsiTheme="minorHAnsi" w:cstheme="minorHAnsi"/>
          <w:color w:val="000000" w:themeColor="text1"/>
          <w:sz w:val="24"/>
          <w:szCs w:val="24"/>
          <w:lang w:val="ka-GE"/>
        </w:rPr>
        <w:t xml:space="preserve"> სტადნარტი, მათ შორის ე.წ. ჰარმონიზებული ევროპული სტანდარტები, რომლებიც მნ</w:t>
      </w:r>
      <w:r w:rsidR="00AE1DDB">
        <w:rPr>
          <w:rFonts w:asciiTheme="minorHAnsi" w:hAnsiTheme="minorHAnsi" w:cstheme="minorHAnsi"/>
          <w:color w:val="000000" w:themeColor="text1"/>
          <w:sz w:val="24"/>
          <w:szCs w:val="24"/>
          <w:lang w:val="ka-GE"/>
        </w:rPr>
        <w:t>ი</w:t>
      </w:r>
      <w:r w:rsidRPr="006119A0">
        <w:rPr>
          <w:rFonts w:asciiTheme="minorHAnsi" w:hAnsiTheme="minorHAnsi" w:cstheme="minorHAnsi"/>
          <w:color w:val="000000" w:themeColor="text1"/>
          <w:sz w:val="24"/>
          <w:szCs w:val="24"/>
          <w:lang w:val="ka-GE"/>
        </w:rPr>
        <w:t xml:space="preserve">შვნელოვანია DCFTA TBT ნაწილის დანართებით გათვალისწინებული </w:t>
      </w:r>
      <w:r w:rsidRPr="006119A0">
        <w:rPr>
          <w:rFonts w:asciiTheme="minorHAnsi" w:hAnsiTheme="minorHAnsi" w:cstheme="minorHAnsi"/>
          <w:color w:val="000000" w:themeColor="text1"/>
          <w:sz w:val="24"/>
          <w:szCs w:val="24"/>
          <w:lang w:val="ka-GE"/>
        </w:rPr>
        <w:lastRenderedPageBreak/>
        <w:t xml:space="preserve">კანონმდებლობის დაახლოვების პროცესისასთვის. ასევე აღსანიშნავია, რომ 2020 წლის მდგომარეობით საქართველოს ქართულენოვანი სტანდარტების რაოდენობა შეადგენს 152-ს. </w:t>
      </w:r>
    </w:p>
    <w:p w14:paraId="6E252CEA" w14:textId="2BDA65B6" w:rsidR="00F034AE" w:rsidRPr="001351F3" w:rsidRDefault="00F034AE" w:rsidP="00AE1EDC">
      <w:pPr>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t xml:space="preserve">აკრედიტაციის სფეროში </w:t>
      </w:r>
      <w:r w:rsidRPr="00B50CBB">
        <w:rPr>
          <w:rFonts w:asciiTheme="minorHAnsi" w:hAnsiTheme="minorHAnsi" w:cstheme="minorHAnsi"/>
          <w:b/>
          <w:color w:val="000000" w:themeColor="text1"/>
          <w:sz w:val="24"/>
          <w:szCs w:val="24"/>
          <w:lang w:val="ka-GE"/>
        </w:rPr>
        <w:t>დაემატა ენერგიის მენეჯმენტის სერტიფიკაციის და აუდიტის ორგანოების აკრედიტაცია</w:t>
      </w:r>
      <w:r w:rsidRPr="001351F3">
        <w:rPr>
          <w:rFonts w:asciiTheme="minorHAnsi" w:hAnsiTheme="minorHAnsi" w:cstheme="minorHAnsi"/>
          <w:color w:val="000000" w:themeColor="text1"/>
          <w:sz w:val="24"/>
          <w:szCs w:val="24"/>
          <w:lang w:val="ka-GE"/>
        </w:rPr>
        <w:t xml:space="preserve"> ისო 50003-ის შესაბამისად, ხოლო ინსპექტირების ორგანოების აკრედიტაციის დიაპაზონი გაიზარდა კომპიუტერული ტექნიკის, საინფორმაციო ტექნოლოგიების და პროგრამული უზრუნველყოფის ინსპექტირების ნაწილზე. </w:t>
      </w:r>
    </w:p>
    <w:p w14:paraId="47EEF6A3" w14:textId="488F1C0E" w:rsidR="006D6F4B" w:rsidRPr="00217761" w:rsidRDefault="00D0592A" w:rsidP="006D6F4B">
      <w:pPr>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t xml:space="preserve">[4.1.6] </w:t>
      </w:r>
      <w:r w:rsidR="0004507A" w:rsidRPr="001351F3">
        <w:rPr>
          <w:rFonts w:asciiTheme="minorHAnsi" w:hAnsiTheme="minorHAnsi" w:cstheme="minorHAnsi"/>
          <w:color w:val="000000" w:themeColor="text1"/>
          <w:sz w:val="24"/>
          <w:szCs w:val="24"/>
          <w:lang w:val="ka-GE"/>
        </w:rPr>
        <w:t xml:space="preserve">საქართველოს სავაჭრო-სამრეწველო პალატა GIZ-ის (გერმანიის საერთაშორისო თანამშრომლობის საზოგადოება) „მცირე და საშუალო მეწარმეობის განვითარება და DCFTA საქართველოში“ პროექტის მხარდაჭერით ახორციელებს </w:t>
      </w:r>
      <w:r w:rsidR="0004507A" w:rsidRPr="00B50CBB">
        <w:rPr>
          <w:rFonts w:asciiTheme="minorHAnsi" w:hAnsiTheme="minorHAnsi" w:cstheme="minorHAnsi"/>
          <w:b/>
          <w:color w:val="000000" w:themeColor="text1"/>
          <w:sz w:val="24"/>
          <w:szCs w:val="24"/>
          <w:lang w:val="ka-GE"/>
        </w:rPr>
        <w:t xml:space="preserve">ღრმა და ყოვლისმომცველი თავისუფალი სავაჭრო სივრცის (DCFTA) განხორციელებასთან დაკავშირებული საკონსულტაციო და სასწავლო სერვისების  განვითარებას. </w:t>
      </w:r>
      <w:r w:rsidR="0004507A" w:rsidRPr="001351F3">
        <w:rPr>
          <w:rFonts w:asciiTheme="minorHAnsi" w:hAnsiTheme="minorHAnsi" w:cstheme="minorHAnsi"/>
          <w:color w:val="000000" w:themeColor="text1"/>
          <w:sz w:val="24"/>
          <w:szCs w:val="24"/>
          <w:lang w:val="ka-GE"/>
        </w:rPr>
        <w:t>აღნიშნული პროგრამის ფარგლებში, ასევე, აქტიურად განხორციელდა სავაჭრო-სამრეწველო პალატის ინსტიტუციური შესაძლებლობების გაძლიერება.</w:t>
      </w:r>
      <w:r w:rsidR="006D6F4B" w:rsidRPr="001351F3">
        <w:rPr>
          <w:rFonts w:asciiTheme="minorHAnsi" w:hAnsiTheme="minorHAnsi" w:cstheme="minorHAnsi"/>
          <w:color w:val="000000" w:themeColor="text1"/>
          <w:sz w:val="24"/>
          <w:szCs w:val="24"/>
          <w:lang w:val="ka-GE"/>
        </w:rPr>
        <w:t xml:space="preserve"> საქართველოს </w:t>
      </w:r>
      <w:r w:rsidR="006D6F4B" w:rsidRPr="00217761">
        <w:rPr>
          <w:rFonts w:asciiTheme="minorHAnsi" w:hAnsiTheme="minorHAnsi" w:cstheme="minorHAnsi"/>
          <w:color w:val="000000" w:themeColor="text1"/>
          <w:sz w:val="24"/>
          <w:szCs w:val="24"/>
          <w:lang w:val="ka-GE"/>
        </w:rPr>
        <w:t>სავაჭრო-სამრეწველო პალატის მიერ 50 ბენეფიციარს</w:t>
      </w:r>
      <w:r w:rsidR="00C84820" w:rsidRPr="00217761">
        <w:rPr>
          <w:rFonts w:asciiTheme="minorHAnsi" w:hAnsiTheme="minorHAnsi" w:cstheme="minorHAnsi"/>
          <w:color w:val="000000" w:themeColor="text1"/>
          <w:sz w:val="24"/>
          <w:szCs w:val="24"/>
        </w:rPr>
        <w:t xml:space="preserve">, </w:t>
      </w:r>
      <w:r w:rsidR="006D6F4B" w:rsidRPr="00217761">
        <w:rPr>
          <w:rFonts w:asciiTheme="minorHAnsi" w:hAnsiTheme="minorHAnsi" w:cstheme="minorHAnsi"/>
          <w:color w:val="000000" w:themeColor="text1"/>
          <w:sz w:val="24"/>
          <w:szCs w:val="24"/>
          <w:lang w:val="ka-GE"/>
        </w:rPr>
        <w:t>უმთავრესად, მცირე და საშუალო მეწარმეებს</w:t>
      </w:r>
      <w:r w:rsidR="00C84820" w:rsidRPr="00217761">
        <w:rPr>
          <w:rFonts w:asciiTheme="minorHAnsi" w:hAnsiTheme="minorHAnsi" w:cstheme="minorHAnsi"/>
          <w:color w:val="000000" w:themeColor="text1"/>
          <w:sz w:val="24"/>
          <w:szCs w:val="24"/>
          <w:lang w:val="ka-GE"/>
        </w:rPr>
        <w:t>,</w:t>
      </w:r>
      <w:r w:rsidR="006D6F4B" w:rsidRPr="00217761">
        <w:rPr>
          <w:rFonts w:asciiTheme="minorHAnsi" w:hAnsiTheme="minorHAnsi" w:cstheme="minorHAnsi"/>
          <w:color w:val="000000" w:themeColor="text1"/>
          <w:sz w:val="24"/>
          <w:szCs w:val="24"/>
          <w:lang w:val="ka-GE"/>
        </w:rPr>
        <w:t xml:space="preserve"> გაეწია კონსულტაცია DCFTA-სთან დაკავშირებით.</w:t>
      </w:r>
    </w:p>
    <w:p w14:paraId="500BA42B" w14:textId="3AFBB8D7" w:rsidR="00217761" w:rsidRPr="00217761" w:rsidRDefault="00217761" w:rsidP="00217761">
      <w:pPr>
        <w:spacing w:before="120" w:after="120" w:line="276" w:lineRule="auto"/>
        <w:jc w:val="both"/>
        <w:rPr>
          <w:rFonts w:asciiTheme="minorHAnsi" w:hAnsiTheme="minorHAnsi" w:cstheme="minorHAnsi"/>
          <w:color w:val="000000" w:themeColor="text1"/>
          <w:sz w:val="24"/>
          <w:szCs w:val="24"/>
          <w:lang w:val="ka-GE"/>
        </w:rPr>
      </w:pPr>
      <w:r w:rsidRPr="00217761">
        <w:rPr>
          <w:rFonts w:asciiTheme="minorHAnsi" w:hAnsiTheme="minorHAnsi" w:cstheme="minorHAnsi"/>
          <w:color w:val="000000" w:themeColor="text1"/>
          <w:sz w:val="24"/>
          <w:szCs w:val="24"/>
          <w:lang w:val="ka-GE"/>
        </w:rPr>
        <w:t>2020 წლის</w:t>
      </w:r>
      <w:r w:rsidRPr="00217761">
        <w:rPr>
          <w:rFonts w:asciiTheme="minorHAnsi" w:hAnsiTheme="minorHAnsi" w:cstheme="minorHAnsi"/>
          <w:color w:val="000000" w:themeColor="text1"/>
          <w:sz w:val="24"/>
          <w:szCs w:val="24"/>
        </w:rPr>
        <w:t xml:space="preserve"> თებერვ</w:t>
      </w:r>
      <w:r w:rsidRPr="00217761">
        <w:rPr>
          <w:rFonts w:asciiTheme="minorHAnsi" w:hAnsiTheme="minorHAnsi" w:cstheme="minorHAnsi"/>
          <w:color w:val="000000" w:themeColor="text1"/>
          <w:sz w:val="24"/>
          <w:szCs w:val="24"/>
          <w:lang w:val="ka-GE"/>
        </w:rPr>
        <w:t>ლის თვეში</w:t>
      </w:r>
      <w:r w:rsidRPr="00217761">
        <w:rPr>
          <w:rFonts w:asciiTheme="minorHAnsi" w:hAnsiTheme="minorHAnsi" w:cstheme="minorHAnsi"/>
          <w:color w:val="000000" w:themeColor="text1"/>
          <w:sz w:val="24"/>
          <w:szCs w:val="24"/>
        </w:rPr>
        <w:t xml:space="preserve"> საქართველოს ეკონომიკისა და მდგრადი განვითარების სამინისტროს მხარდაჭერითა და ევროკავშირის პროექტის „ევროკავშირსა და საქართველოს შორის ასოცირების შეთანხმების განხორციელების მხარდაჭერა - II ფაზა“ ორგანიზებით </w:t>
      </w:r>
      <w:r w:rsidRPr="00217761">
        <w:rPr>
          <w:rFonts w:asciiTheme="minorHAnsi" w:hAnsiTheme="minorHAnsi" w:cstheme="minorHAnsi"/>
          <w:b/>
          <w:color w:val="000000" w:themeColor="text1"/>
          <w:sz w:val="24"/>
          <w:szCs w:val="24"/>
        </w:rPr>
        <w:t>მედიის წარმომადგენლებისთვის DCFTA-სთან დაკავშირებულ საკითხებზე საინფორმაციო შეხვედრა გაიმართა.</w:t>
      </w:r>
      <w:r w:rsidRPr="00217761">
        <w:rPr>
          <w:rFonts w:asciiTheme="minorHAnsi" w:hAnsiTheme="minorHAnsi" w:cstheme="minorHAnsi"/>
          <w:color w:val="000000" w:themeColor="text1"/>
          <w:sz w:val="24"/>
          <w:szCs w:val="24"/>
        </w:rPr>
        <w:t xml:space="preserve"> </w:t>
      </w:r>
      <w:r w:rsidRPr="00217761">
        <w:rPr>
          <w:rFonts w:asciiTheme="minorHAnsi" w:hAnsiTheme="minorHAnsi" w:cstheme="minorHAnsi"/>
          <w:color w:val="000000" w:themeColor="text1"/>
          <w:sz w:val="24"/>
          <w:szCs w:val="24"/>
          <w:lang w:val="ka-GE"/>
        </w:rPr>
        <w:t xml:space="preserve">მცირე და საშუალო ბიზნეს სექტორისთვის სწორი ინფორმაციის მიწოდების მიზნით, </w:t>
      </w:r>
      <w:r w:rsidRPr="00217761">
        <w:rPr>
          <w:rFonts w:asciiTheme="minorHAnsi" w:hAnsiTheme="minorHAnsi" w:cstheme="minorHAnsi"/>
          <w:color w:val="000000" w:themeColor="text1"/>
          <w:sz w:val="24"/>
          <w:szCs w:val="24"/>
        </w:rPr>
        <w:t xml:space="preserve">შეთანხმების ნორმების დანერგვის მიმართულებით მიღწეულ პროგრესზე, განხორციელებულ, მიმდინარე და დაგეგმილ რეფორმებზე </w:t>
      </w:r>
      <w:r w:rsidRPr="00217761">
        <w:rPr>
          <w:rFonts w:asciiTheme="minorHAnsi" w:hAnsiTheme="minorHAnsi" w:cstheme="minorHAnsi"/>
          <w:color w:val="000000" w:themeColor="text1"/>
          <w:sz w:val="24"/>
          <w:szCs w:val="24"/>
          <w:lang w:val="ka-GE"/>
        </w:rPr>
        <w:t xml:space="preserve">მედიის წარმომადგენლებს </w:t>
      </w:r>
      <w:r w:rsidRPr="00217761">
        <w:rPr>
          <w:rFonts w:asciiTheme="minorHAnsi" w:hAnsiTheme="minorHAnsi" w:cstheme="minorHAnsi"/>
          <w:color w:val="000000" w:themeColor="text1"/>
          <w:sz w:val="24"/>
          <w:szCs w:val="24"/>
        </w:rPr>
        <w:t>სახელმწიფო უწყებების წარმომადგენლებმა</w:t>
      </w:r>
      <w:r>
        <w:rPr>
          <w:rFonts w:asciiTheme="minorHAnsi" w:hAnsiTheme="minorHAnsi" w:cstheme="minorHAnsi"/>
          <w:color w:val="000000" w:themeColor="text1"/>
          <w:sz w:val="24"/>
          <w:szCs w:val="24"/>
          <w:lang w:val="ka-GE"/>
        </w:rPr>
        <w:t xml:space="preserve"> </w:t>
      </w:r>
      <w:r w:rsidRPr="00217761">
        <w:rPr>
          <w:rFonts w:asciiTheme="minorHAnsi" w:hAnsiTheme="minorHAnsi" w:cstheme="minorHAnsi"/>
          <w:color w:val="000000" w:themeColor="text1"/>
          <w:sz w:val="24"/>
          <w:szCs w:val="24"/>
          <w:lang w:val="ka-GE"/>
        </w:rPr>
        <w:t xml:space="preserve">მიაწოდეს </w:t>
      </w:r>
      <w:r>
        <w:rPr>
          <w:rFonts w:asciiTheme="minorHAnsi" w:hAnsiTheme="minorHAnsi" w:cstheme="minorHAnsi"/>
          <w:color w:val="000000" w:themeColor="text1"/>
          <w:sz w:val="24"/>
          <w:szCs w:val="24"/>
          <w:lang w:val="ka-GE"/>
        </w:rPr>
        <w:t xml:space="preserve">შესაბამისი </w:t>
      </w:r>
      <w:r w:rsidRPr="00217761">
        <w:rPr>
          <w:rFonts w:asciiTheme="minorHAnsi" w:hAnsiTheme="minorHAnsi" w:cstheme="minorHAnsi"/>
          <w:color w:val="000000" w:themeColor="text1"/>
          <w:sz w:val="24"/>
          <w:szCs w:val="24"/>
          <w:lang w:val="ka-GE"/>
        </w:rPr>
        <w:t>ინფორმაცია</w:t>
      </w:r>
      <w:r w:rsidRPr="00217761">
        <w:rPr>
          <w:rFonts w:asciiTheme="minorHAnsi" w:hAnsiTheme="minorHAnsi" w:cstheme="minorHAnsi"/>
          <w:color w:val="000000" w:themeColor="text1"/>
          <w:sz w:val="24"/>
          <w:szCs w:val="24"/>
        </w:rPr>
        <w:t>. შეხვედრის ფარგლებში მედიის წარმომადგენლებს ევროკავშირთან ვაჭრობის წარმატებულ მაგალითებზე პრეზენტაციები გაუკეთეს ევროკავშირში ექსპორტიორი</w:t>
      </w:r>
      <w:r w:rsidRPr="00217761">
        <w:rPr>
          <w:rFonts w:asciiTheme="minorHAnsi" w:hAnsiTheme="minorHAnsi" w:cstheme="minorHAnsi"/>
          <w:color w:val="000000" w:themeColor="text1"/>
          <w:sz w:val="24"/>
          <w:szCs w:val="24"/>
          <w:lang w:val="ka-GE"/>
        </w:rPr>
        <w:t xml:space="preserve"> წარმატებული</w:t>
      </w:r>
      <w:r w:rsidRPr="00217761">
        <w:rPr>
          <w:rFonts w:asciiTheme="minorHAnsi" w:hAnsiTheme="minorHAnsi" w:cstheme="minorHAnsi"/>
          <w:color w:val="000000" w:themeColor="text1"/>
          <w:sz w:val="24"/>
          <w:szCs w:val="24"/>
        </w:rPr>
        <w:t xml:space="preserve"> კომპანიების ხელმძღვანელებმა.</w:t>
      </w:r>
    </w:p>
    <w:p w14:paraId="69A5E8C0" w14:textId="2EFAAB9E" w:rsidR="00217761" w:rsidRPr="00217761" w:rsidRDefault="00217761" w:rsidP="00217761">
      <w:pPr>
        <w:spacing w:before="120" w:after="120" w:line="276" w:lineRule="auto"/>
        <w:jc w:val="both"/>
        <w:rPr>
          <w:rFonts w:asciiTheme="minorHAnsi" w:hAnsiTheme="minorHAnsi" w:cstheme="minorHAnsi"/>
          <w:color w:val="000000" w:themeColor="text1"/>
          <w:sz w:val="24"/>
          <w:szCs w:val="24"/>
          <w:lang w:val="ka-GE"/>
        </w:rPr>
      </w:pPr>
      <w:r w:rsidRPr="00217761">
        <w:rPr>
          <w:rFonts w:asciiTheme="minorHAnsi" w:hAnsiTheme="minorHAnsi" w:cstheme="minorHAnsi"/>
          <w:color w:val="000000" w:themeColor="text1"/>
          <w:sz w:val="24"/>
          <w:szCs w:val="24"/>
          <w:lang w:val="ka-GE"/>
        </w:rPr>
        <w:t xml:space="preserve">[4.1.7] ფუნქციონირებას განაგრძობს </w:t>
      </w:r>
      <w:r w:rsidRPr="00217761">
        <w:rPr>
          <w:rFonts w:asciiTheme="minorHAnsi" w:hAnsiTheme="minorHAnsi" w:cstheme="minorHAnsi"/>
          <w:b/>
          <w:color w:val="000000" w:themeColor="text1"/>
          <w:sz w:val="24"/>
          <w:szCs w:val="24"/>
          <w:lang w:val="ka-GE"/>
        </w:rPr>
        <w:t>ვებგვერდი</w:t>
      </w:r>
      <w:r w:rsidRPr="00217761">
        <w:rPr>
          <w:rFonts w:asciiTheme="minorHAnsi" w:hAnsiTheme="minorHAnsi" w:cstheme="minorHAnsi"/>
          <w:color w:val="000000" w:themeColor="text1"/>
          <w:sz w:val="24"/>
          <w:szCs w:val="24"/>
          <w:lang w:val="ka-GE"/>
        </w:rPr>
        <w:t xml:space="preserve"> </w:t>
      </w:r>
      <w:r w:rsidRPr="00217761">
        <w:rPr>
          <w:rFonts w:asciiTheme="minorHAnsi" w:hAnsiTheme="minorHAnsi" w:cstheme="minorHAnsi"/>
          <w:b/>
          <w:color w:val="000000" w:themeColor="text1"/>
          <w:sz w:val="24"/>
          <w:szCs w:val="24"/>
        </w:rPr>
        <w:t>DCFTA.gov.ge,</w:t>
      </w:r>
      <w:r w:rsidRPr="00217761">
        <w:rPr>
          <w:rFonts w:asciiTheme="minorHAnsi" w:hAnsiTheme="minorHAnsi" w:cstheme="minorHAnsi"/>
          <w:color w:val="000000" w:themeColor="text1"/>
          <w:sz w:val="24"/>
          <w:szCs w:val="24"/>
        </w:rPr>
        <w:t xml:space="preserve"> </w:t>
      </w:r>
      <w:r w:rsidRPr="00217761">
        <w:rPr>
          <w:rFonts w:asciiTheme="minorHAnsi" w:hAnsiTheme="minorHAnsi" w:cstheme="minorHAnsi"/>
          <w:color w:val="000000" w:themeColor="text1"/>
          <w:sz w:val="24"/>
          <w:szCs w:val="24"/>
          <w:lang w:val="ka-GE"/>
        </w:rPr>
        <w:t xml:space="preserve">სადაც ქვეყნდება </w:t>
      </w:r>
      <w:r w:rsidRPr="00217761">
        <w:rPr>
          <w:rFonts w:asciiTheme="minorHAnsi" w:hAnsiTheme="minorHAnsi" w:cstheme="minorHAnsi"/>
          <w:color w:val="000000" w:themeColor="text1"/>
          <w:sz w:val="24"/>
          <w:szCs w:val="24"/>
        </w:rPr>
        <w:t>DCFTA-</w:t>
      </w:r>
      <w:r w:rsidRPr="00217761">
        <w:rPr>
          <w:rFonts w:asciiTheme="minorHAnsi" w:hAnsiTheme="minorHAnsi" w:cstheme="minorHAnsi"/>
          <w:color w:val="000000" w:themeColor="text1"/>
          <w:sz w:val="24"/>
          <w:szCs w:val="24"/>
          <w:lang w:val="ka-GE"/>
        </w:rPr>
        <w:t>ის განხორციელებასთან დაკავშირებული ყველა დოკუმენტი და სიახლე, ასევე კომენტარების მიღების მიზნით ქვეყნდება დაახლოების ვალდებულებების შესრულების მიზნით შემუშავებული კანონპროექტები. აღსანიშნავია, რომ 2020 წელს წინა წელთან შედარებით 16%-ით გაიზარდა ვებგვერდის ვიზიტორთა რაოდენობა და 23,277 შეადგინა. საქართველოს გარდა, ვებგვერდს</w:t>
      </w:r>
      <w:r w:rsidR="000F5EF0">
        <w:rPr>
          <w:rFonts w:asciiTheme="minorHAnsi" w:hAnsiTheme="minorHAnsi" w:cstheme="minorHAnsi"/>
          <w:color w:val="000000" w:themeColor="text1"/>
          <w:sz w:val="24"/>
          <w:szCs w:val="24"/>
          <w:lang w:val="ka-GE"/>
        </w:rPr>
        <w:t>,</w:t>
      </w:r>
      <w:r w:rsidRPr="00217761">
        <w:rPr>
          <w:rFonts w:asciiTheme="minorHAnsi" w:hAnsiTheme="minorHAnsi" w:cstheme="minorHAnsi"/>
          <w:color w:val="000000" w:themeColor="text1"/>
          <w:sz w:val="24"/>
          <w:szCs w:val="24"/>
          <w:lang w:val="ka-GE"/>
        </w:rPr>
        <w:t xml:space="preserve"> ასევე</w:t>
      </w:r>
      <w:r w:rsidR="000F5EF0">
        <w:rPr>
          <w:rFonts w:asciiTheme="minorHAnsi" w:hAnsiTheme="minorHAnsi" w:cstheme="minorHAnsi"/>
          <w:color w:val="000000" w:themeColor="text1"/>
          <w:sz w:val="24"/>
          <w:szCs w:val="24"/>
          <w:lang w:val="ka-GE"/>
        </w:rPr>
        <w:t>,</w:t>
      </w:r>
      <w:r w:rsidRPr="00217761">
        <w:rPr>
          <w:rFonts w:asciiTheme="minorHAnsi" w:hAnsiTheme="minorHAnsi" w:cstheme="minorHAnsi"/>
          <w:color w:val="000000" w:themeColor="text1"/>
          <w:sz w:val="24"/>
          <w:szCs w:val="24"/>
          <w:lang w:val="ka-GE"/>
        </w:rPr>
        <w:t xml:space="preserve"> ხშირად სტუმრობდნენ აშშ-დან, გერმანიიდან, რუსეთიდან, ჩინეთიდან, თურქეთიდან და სხვა ქვეყნებიდან. </w:t>
      </w:r>
    </w:p>
    <w:p w14:paraId="542157AE" w14:textId="20A399C3" w:rsidR="00F034AE" w:rsidRPr="001351F3" w:rsidRDefault="006D6F4B" w:rsidP="006D6F4B">
      <w:pPr>
        <w:spacing w:after="0" w:line="240"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lastRenderedPageBreak/>
        <w:t xml:space="preserve"> </w:t>
      </w:r>
    </w:p>
    <w:p w14:paraId="111E6D50" w14:textId="77777777" w:rsidR="000D7BA1" w:rsidRPr="001351F3" w:rsidRDefault="000D7BA1" w:rsidP="0097306A">
      <w:pPr>
        <w:pStyle w:val="Heading2"/>
        <w:spacing w:before="120" w:after="120" w:line="276" w:lineRule="auto"/>
        <w:jc w:val="both"/>
        <w:rPr>
          <w:rFonts w:asciiTheme="minorHAnsi" w:hAnsiTheme="minorHAnsi" w:cstheme="minorHAnsi"/>
          <w:b/>
          <w:color w:val="1F3864" w:themeColor="accent5" w:themeShade="80"/>
          <w:sz w:val="28"/>
          <w:szCs w:val="24"/>
          <w:lang w:val="ka-GE"/>
        </w:rPr>
      </w:pPr>
      <w:bookmarkStart w:id="73" w:name="_Toc30091599"/>
      <w:bookmarkStart w:id="74" w:name="_Toc62583311"/>
      <w:r w:rsidRPr="001351F3">
        <w:rPr>
          <w:rFonts w:asciiTheme="minorHAnsi" w:hAnsiTheme="minorHAnsi" w:cstheme="minorHAnsi"/>
          <w:b/>
          <w:color w:val="1F3864" w:themeColor="accent5" w:themeShade="80"/>
          <w:sz w:val="28"/>
          <w:szCs w:val="24"/>
          <w:lang w:val="ka-GE"/>
        </w:rPr>
        <w:t>4.2. მეწარმეობის მხარდაჭერა DCFTA მოთხოვნებთან ადაპტაციაში</w:t>
      </w:r>
      <w:bookmarkEnd w:id="73"/>
      <w:bookmarkEnd w:id="74"/>
    </w:p>
    <w:p w14:paraId="57544498" w14:textId="77777777" w:rsidR="00F07B04" w:rsidRPr="001351F3" w:rsidRDefault="0090085D" w:rsidP="0097306A">
      <w:pPr>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t>სააგენტოს „აწარმოე საქართველოში“ ერთ-ერთი პრიორიტეტული მიმართულებაა ექსპორტის მხარდაჭერა და განვითარება. პროგრამის მიზანია საქართველოს საექსპორტო პოტენციალის პოპულარიზაცია, ქართული პროდუქტების კონკურენტუნარიანობის გაზრდა საერთაშორისო ბაზრებზე, ქართული პროდუქტების ექსპორტის მოცულობის ზრდა და საქართველოს საექსპორტო ბაზრების დივერსიფიცირება.</w:t>
      </w:r>
      <w:r w:rsidR="00F07B04" w:rsidRPr="001351F3">
        <w:rPr>
          <w:rFonts w:asciiTheme="minorHAnsi" w:hAnsiTheme="minorHAnsi" w:cstheme="minorHAnsi"/>
          <w:color w:val="000000" w:themeColor="text1"/>
          <w:sz w:val="24"/>
          <w:szCs w:val="24"/>
          <w:lang w:val="ka-GE"/>
        </w:rPr>
        <w:t xml:space="preserve"> </w:t>
      </w:r>
    </w:p>
    <w:p w14:paraId="56D84D57" w14:textId="77777777" w:rsidR="0090085D" w:rsidRPr="001351F3" w:rsidRDefault="00F07B04" w:rsidP="0097306A">
      <w:pPr>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t xml:space="preserve">ექსპორტის ხელშეწყობის კომპონენტის ფარგლებში სააგენტო ხელს უწყობს ქართული კომპანიების მონაწილებას საერთაშორისო გამოფენებში, უზრუნველყოფს სავაჭრო მისიების ორგანიზებას, კერძოდ, სტრატეგიულ და პრიორიტეტულ ბაზრებზე ქართული ექსპორტიორი კომპანიებისთვის წინასწარი </w:t>
      </w:r>
      <w:r w:rsidRPr="001351F3">
        <w:rPr>
          <w:rFonts w:asciiTheme="minorHAnsi" w:hAnsiTheme="minorHAnsi" w:cstheme="minorHAnsi"/>
          <w:color w:val="000000" w:themeColor="text1"/>
          <w:sz w:val="24"/>
          <w:szCs w:val="24"/>
        </w:rPr>
        <w:t>B2B</w:t>
      </w:r>
      <w:r w:rsidRPr="001351F3">
        <w:rPr>
          <w:rFonts w:asciiTheme="minorHAnsi" w:hAnsiTheme="minorHAnsi" w:cstheme="minorHAnsi"/>
          <w:color w:val="000000" w:themeColor="text1"/>
          <w:sz w:val="24"/>
          <w:szCs w:val="24"/>
          <w:lang w:val="ka-GE"/>
        </w:rPr>
        <w:t xml:space="preserve"> ტიპის შეხვედრების დაგეგმვას, ორგანიზებასა და თანადაფინანსებას, ახალი პარტნიორების და ბაზრების დივერსიფიცირების მიზნით. სააგენტო ხელს უწყობს უცხოური ბაზრებიდან შემოსული მოთხოვნების შესაბამისად</w:t>
      </w:r>
      <w:r w:rsidR="00F045A9" w:rsidRPr="001351F3">
        <w:rPr>
          <w:rFonts w:asciiTheme="minorHAnsi" w:hAnsiTheme="minorHAnsi" w:cstheme="minorHAnsi"/>
          <w:color w:val="000000" w:themeColor="text1"/>
          <w:sz w:val="24"/>
          <w:szCs w:val="24"/>
          <w:lang w:val="ka-GE"/>
        </w:rPr>
        <w:t>,</w:t>
      </w:r>
      <w:r w:rsidRPr="001351F3">
        <w:rPr>
          <w:rFonts w:asciiTheme="minorHAnsi" w:hAnsiTheme="minorHAnsi" w:cstheme="minorHAnsi"/>
          <w:color w:val="000000" w:themeColor="text1"/>
          <w:sz w:val="24"/>
          <w:szCs w:val="24"/>
          <w:lang w:val="ka-GE"/>
        </w:rPr>
        <w:t xml:space="preserve"> ქართული კომპანიების დაკავშირებას მათი პროდუქტებით დაინტერესებულ მყიდველებთან</w:t>
      </w:r>
      <w:r w:rsidR="00F045A9" w:rsidRPr="001351F3">
        <w:rPr>
          <w:rFonts w:asciiTheme="minorHAnsi" w:hAnsiTheme="minorHAnsi" w:cstheme="minorHAnsi"/>
          <w:color w:val="000000" w:themeColor="text1"/>
          <w:sz w:val="24"/>
          <w:szCs w:val="24"/>
          <w:lang w:val="ka-GE"/>
        </w:rPr>
        <w:t>. სააგენტო ახორციელებს მეწარმეებისთვის საქართველოში არსებულ ექსპორტის პროცედურებზე ინფორმაციის მიწოდებას, კერძოდ, ექსპორტის პროცედურების აღწერას, ექსპორტისთვის საჭირო სერტიფიკატებზე ინფორმაციის მიწოდებას, ქართველი მწარმოებლებისთვის კონკრეტულ ბაზრებზე ტარიფის დადგენას და ა.შ.</w:t>
      </w:r>
    </w:p>
    <w:p w14:paraId="27CD7935" w14:textId="77777777" w:rsidR="00A23B38" w:rsidRPr="001351F3" w:rsidRDefault="00A23B38" w:rsidP="00A23B38">
      <w:pPr>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t xml:space="preserve">[4.2.1] </w:t>
      </w:r>
      <w:r w:rsidRPr="001351F3">
        <w:rPr>
          <w:rFonts w:asciiTheme="minorHAnsi" w:hAnsiTheme="minorHAnsi" w:cstheme="minorHAnsi"/>
          <w:b/>
          <w:color w:val="000000" w:themeColor="text1"/>
          <w:sz w:val="24"/>
          <w:szCs w:val="24"/>
          <w:lang w:val="ka-GE"/>
        </w:rPr>
        <w:t>მცირე და საშუალო საწარმოების ექსპორტის პოტენციალის ანალიზის მიზნით,</w:t>
      </w:r>
      <w:r w:rsidRPr="001351F3">
        <w:rPr>
          <w:rFonts w:asciiTheme="minorHAnsi" w:hAnsiTheme="minorHAnsi" w:cstheme="minorHAnsi"/>
          <w:color w:val="000000" w:themeColor="text1"/>
          <w:sz w:val="24"/>
          <w:szCs w:val="24"/>
          <w:lang w:val="ka-GE"/>
        </w:rPr>
        <w:t xml:space="preserve">  2020 წელს სააგენტომ მხარი დაუჭირა 1</w:t>
      </w:r>
      <w:r>
        <w:rPr>
          <w:rFonts w:asciiTheme="minorHAnsi" w:hAnsiTheme="minorHAnsi" w:cstheme="minorHAnsi"/>
          <w:color w:val="000000" w:themeColor="text1"/>
          <w:sz w:val="24"/>
          <w:szCs w:val="24"/>
          <w:lang w:val="en-GB"/>
        </w:rPr>
        <w:t>6</w:t>
      </w:r>
      <w:r w:rsidRPr="001351F3">
        <w:rPr>
          <w:rFonts w:asciiTheme="minorHAnsi" w:hAnsiTheme="minorHAnsi" w:cstheme="minorHAnsi"/>
          <w:color w:val="000000" w:themeColor="text1"/>
          <w:sz w:val="24"/>
          <w:szCs w:val="24"/>
          <w:lang w:val="ka-GE"/>
        </w:rPr>
        <w:t xml:space="preserve"> საერთაშორისო გამოფენაში </w:t>
      </w:r>
      <w:r>
        <w:rPr>
          <w:rFonts w:asciiTheme="minorHAnsi" w:hAnsiTheme="minorHAnsi" w:cstheme="minorHAnsi"/>
          <w:color w:val="000000" w:themeColor="text1"/>
          <w:sz w:val="24"/>
          <w:szCs w:val="24"/>
          <w:lang w:val="en-GB"/>
        </w:rPr>
        <w:t>65</w:t>
      </w:r>
      <w:r w:rsidRPr="001351F3">
        <w:rPr>
          <w:rFonts w:asciiTheme="minorHAnsi" w:hAnsiTheme="minorHAnsi" w:cstheme="minorHAnsi"/>
          <w:color w:val="000000" w:themeColor="text1"/>
          <w:sz w:val="24"/>
          <w:szCs w:val="24"/>
          <w:lang w:val="ka-GE"/>
        </w:rPr>
        <w:t xml:space="preserve"> ქართული კომპანიის მონაწილეობას.</w:t>
      </w:r>
      <w:r>
        <w:rPr>
          <w:rFonts w:asciiTheme="minorHAnsi" w:hAnsiTheme="minorHAnsi" w:cstheme="minorHAnsi"/>
          <w:color w:val="000000" w:themeColor="text1"/>
          <w:sz w:val="24"/>
          <w:szCs w:val="24"/>
          <w:lang w:val="en-GB"/>
        </w:rPr>
        <w:t xml:space="preserve"> </w:t>
      </w:r>
      <w:r>
        <w:rPr>
          <w:rFonts w:asciiTheme="minorHAnsi" w:hAnsiTheme="minorHAnsi" w:cstheme="minorHAnsi"/>
          <w:color w:val="000000" w:themeColor="text1"/>
          <w:sz w:val="24"/>
          <w:szCs w:val="24"/>
          <w:lang w:val="ka-GE"/>
        </w:rPr>
        <w:t xml:space="preserve">აქედან 6 გამოფენა </w:t>
      </w:r>
      <w:r>
        <w:rPr>
          <w:rFonts w:asciiTheme="minorHAnsi" w:hAnsiTheme="minorHAnsi" w:cstheme="minorHAnsi"/>
          <w:color w:val="000000" w:themeColor="text1"/>
          <w:sz w:val="24"/>
          <w:szCs w:val="24"/>
          <w:lang w:val="en-GB"/>
        </w:rPr>
        <w:t xml:space="preserve">COVID-19 </w:t>
      </w:r>
      <w:r>
        <w:rPr>
          <w:rFonts w:asciiTheme="minorHAnsi" w:hAnsiTheme="minorHAnsi" w:cstheme="minorHAnsi"/>
          <w:color w:val="000000" w:themeColor="text1"/>
          <w:sz w:val="24"/>
          <w:szCs w:val="24"/>
          <w:lang w:val="ka-GE"/>
        </w:rPr>
        <w:t>პანდემიის ფონზე ონლაინ ჩატარდა.</w:t>
      </w:r>
      <w:r w:rsidRPr="001351F3">
        <w:rPr>
          <w:rFonts w:asciiTheme="minorHAnsi" w:hAnsiTheme="minorHAnsi" w:cstheme="minorHAnsi"/>
          <w:color w:val="000000" w:themeColor="text1"/>
          <w:sz w:val="24"/>
          <w:szCs w:val="24"/>
          <w:lang w:val="ka-GE"/>
        </w:rPr>
        <w:t xml:space="preserve"> თითოეული კომპანია დარეგისტრირების პროცესში ავსებდა შესაბამის ფორმას, რომელშიც შეტანილ ინფორმაციაზე დაყრდნობით სააგენტო ახორციელებდა შესაბამის ანალიზს. სააგენტო, სამომავლო პროექტების და შესაბამისის ღონისძიებების დაგეგმვის მიზნით, აგროვებს და აანალიზებს ინფორმაციას ბენეფიციარების მიერ განხორციელებული საექსპორტო ოპერაციების შესახებ.</w:t>
      </w:r>
    </w:p>
    <w:p w14:paraId="06835803" w14:textId="415BDC0F" w:rsidR="00034F15" w:rsidRPr="001351F3" w:rsidRDefault="00034F15" w:rsidP="00A23B38">
      <w:pPr>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t xml:space="preserve">[4.2.2] </w:t>
      </w:r>
      <w:r w:rsidRPr="001351F3">
        <w:rPr>
          <w:rFonts w:asciiTheme="minorHAnsi" w:hAnsiTheme="minorHAnsi" w:cstheme="minorHAnsi"/>
          <w:b/>
          <w:color w:val="000000" w:themeColor="text1"/>
          <w:sz w:val="24"/>
          <w:szCs w:val="24"/>
          <w:lang w:val="ka-GE"/>
        </w:rPr>
        <w:t xml:space="preserve">ექსპორტის პოტენციალის მქონე სექტორების ანალიზის შედეგად </w:t>
      </w:r>
      <w:r w:rsidR="005207E2" w:rsidRPr="001351F3">
        <w:rPr>
          <w:rFonts w:asciiTheme="minorHAnsi" w:hAnsiTheme="minorHAnsi" w:cstheme="minorHAnsi"/>
          <w:b/>
          <w:color w:val="000000" w:themeColor="text1"/>
          <w:sz w:val="24"/>
          <w:szCs w:val="24"/>
          <w:lang w:val="ka-GE"/>
        </w:rPr>
        <w:t xml:space="preserve">2020 წელს </w:t>
      </w:r>
      <w:r w:rsidRPr="001351F3">
        <w:rPr>
          <w:rFonts w:asciiTheme="minorHAnsi" w:hAnsiTheme="minorHAnsi" w:cstheme="minorHAnsi"/>
          <w:b/>
          <w:color w:val="000000" w:themeColor="text1"/>
          <w:sz w:val="24"/>
          <w:szCs w:val="24"/>
          <w:lang w:val="ka-GE"/>
        </w:rPr>
        <w:t>იდენტიფიცირებული იქნა</w:t>
      </w:r>
      <w:r w:rsidRPr="001351F3">
        <w:rPr>
          <w:rFonts w:asciiTheme="minorHAnsi" w:hAnsiTheme="minorHAnsi" w:cstheme="minorHAnsi"/>
          <w:color w:val="000000" w:themeColor="text1"/>
          <w:sz w:val="24"/>
          <w:szCs w:val="24"/>
          <w:lang w:val="ka-GE"/>
        </w:rPr>
        <w:t xml:space="preserve"> </w:t>
      </w:r>
      <w:r w:rsidR="005207E2" w:rsidRPr="001351F3">
        <w:rPr>
          <w:rFonts w:asciiTheme="minorHAnsi" w:hAnsiTheme="minorHAnsi" w:cstheme="minorHAnsi"/>
          <w:b/>
          <w:color w:val="000000" w:themeColor="text1"/>
          <w:sz w:val="24"/>
          <w:szCs w:val="24"/>
          <w:lang w:val="ka-GE"/>
        </w:rPr>
        <w:t>ექსპორტის პოტენციალის მქონე შემდეგი</w:t>
      </w:r>
      <w:r w:rsidR="005207E2" w:rsidRPr="001351F3">
        <w:rPr>
          <w:rFonts w:asciiTheme="minorHAnsi" w:hAnsiTheme="minorHAnsi" w:cstheme="minorHAnsi"/>
          <w:color w:val="000000" w:themeColor="text1"/>
          <w:sz w:val="24"/>
          <w:szCs w:val="24"/>
          <w:lang w:val="ka-GE"/>
        </w:rPr>
        <w:t xml:space="preserve"> სექტორები - ცხოველთა საკვები და ლოკოკინები. აღნიშნული მიმართულებით სააგენტომ ჩაატარა შეხვედრები, </w:t>
      </w:r>
      <w:r w:rsidRPr="001351F3">
        <w:rPr>
          <w:rFonts w:asciiTheme="minorHAnsi" w:hAnsiTheme="minorHAnsi" w:cstheme="minorHAnsi"/>
          <w:color w:val="000000" w:themeColor="text1"/>
          <w:sz w:val="24"/>
          <w:szCs w:val="24"/>
          <w:lang w:val="ka-GE"/>
        </w:rPr>
        <w:t>შესწავლილი იქნა სავაჭრო პარტნიორი სამიზნე ქვეყნების ადგილობრივი ბაზრის მოთხოვნა, გამოიკვეთა ახალი პოზიციები, შესაბამისი საექსპორტო ბაზრები, რომელზეც აქვთ პოტენციალი ა</w:t>
      </w:r>
      <w:r w:rsidR="005207E2" w:rsidRPr="001351F3">
        <w:rPr>
          <w:rFonts w:asciiTheme="minorHAnsi" w:hAnsiTheme="minorHAnsi" w:cstheme="minorHAnsi"/>
          <w:color w:val="000000" w:themeColor="text1"/>
          <w:sz w:val="24"/>
          <w:szCs w:val="24"/>
          <w:lang w:val="ka-GE"/>
        </w:rPr>
        <w:t>ღნიშნულ</w:t>
      </w:r>
      <w:r w:rsidRPr="001351F3">
        <w:rPr>
          <w:rFonts w:asciiTheme="minorHAnsi" w:hAnsiTheme="minorHAnsi" w:cstheme="minorHAnsi"/>
          <w:color w:val="000000" w:themeColor="text1"/>
          <w:sz w:val="24"/>
          <w:szCs w:val="24"/>
          <w:lang w:val="ka-GE"/>
        </w:rPr>
        <w:t xml:space="preserve"> პროდუქტებს.</w:t>
      </w:r>
    </w:p>
    <w:p w14:paraId="06E33FD0" w14:textId="77777777" w:rsidR="00F10263" w:rsidRPr="001351F3" w:rsidRDefault="00F10263" w:rsidP="00F10263">
      <w:pPr>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t xml:space="preserve">[4.2.4] სააგენტომ „აწარმოე საქართველოში“ ექსპორტის პოტენციალის მქონე ახალი სექტორის იდენტიფიცირების და DCFTA-ის მოთხოვნებთან შესაბამისობის კუთხით </w:t>
      </w:r>
      <w:r w:rsidRPr="001351F3">
        <w:rPr>
          <w:rFonts w:asciiTheme="minorHAnsi" w:hAnsiTheme="minorHAnsi" w:cstheme="minorHAnsi"/>
          <w:color w:val="000000" w:themeColor="text1"/>
          <w:sz w:val="24"/>
          <w:szCs w:val="24"/>
          <w:lang w:val="ka-GE"/>
        </w:rPr>
        <w:lastRenderedPageBreak/>
        <w:t xml:space="preserve">შეიმუშავა </w:t>
      </w:r>
      <w:r w:rsidRPr="001351F3">
        <w:rPr>
          <w:rFonts w:asciiTheme="minorHAnsi" w:hAnsiTheme="minorHAnsi" w:cstheme="minorHAnsi"/>
          <w:b/>
          <w:color w:val="000000" w:themeColor="text1"/>
          <w:sz w:val="24"/>
          <w:szCs w:val="24"/>
          <w:lang w:val="ka-GE"/>
        </w:rPr>
        <w:t>მხარდაჭერის ინსტრუმენტები (ტექნიკური, ფინანსური).</w:t>
      </w:r>
      <w:r w:rsidRPr="001351F3">
        <w:rPr>
          <w:rFonts w:asciiTheme="minorHAnsi" w:hAnsiTheme="minorHAnsi" w:cstheme="minorHAnsi"/>
          <w:color w:val="000000" w:themeColor="text1"/>
          <w:sz w:val="24"/>
          <w:szCs w:val="24"/>
          <w:lang w:val="ka-GE"/>
        </w:rPr>
        <w:t xml:space="preserve"> სააგენტოს მიერ </w:t>
      </w:r>
      <w:r>
        <w:rPr>
          <w:rFonts w:asciiTheme="minorHAnsi" w:hAnsiTheme="minorHAnsi" w:cstheme="minorHAnsi"/>
          <w:color w:val="000000" w:themeColor="text1"/>
          <w:sz w:val="24"/>
          <w:szCs w:val="24"/>
          <w:lang w:val="ka-GE"/>
        </w:rPr>
        <w:t>ექსპორტის კუთხით შემუშავებული</w:t>
      </w:r>
      <w:r w:rsidRPr="001351F3">
        <w:rPr>
          <w:rFonts w:asciiTheme="minorHAnsi" w:hAnsiTheme="minorHAnsi" w:cstheme="minorHAnsi"/>
          <w:color w:val="000000" w:themeColor="text1"/>
          <w:sz w:val="24"/>
          <w:szCs w:val="24"/>
          <w:lang w:val="ka-GE"/>
        </w:rPr>
        <w:t xml:space="preserve"> TA-ის მექანიზმის </w:t>
      </w:r>
      <w:r>
        <w:rPr>
          <w:rFonts w:asciiTheme="minorHAnsi" w:hAnsiTheme="minorHAnsi" w:cstheme="minorHAnsi"/>
          <w:color w:val="000000" w:themeColor="text1"/>
          <w:sz w:val="24"/>
          <w:szCs w:val="24"/>
          <w:lang w:val="ka-GE"/>
        </w:rPr>
        <w:t>დოკუმენტი განსახილველად წარდგენილია სამინისტროში</w:t>
      </w:r>
      <w:r w:rsidRPr="001351F3">
        <w:rPr>
          <w:rFonts w:asciiTheme="minorHAnsi" w:hAnsiTheme="minorHAnsi" w:cstheme="minorHAnsi"/>
          <w:color w:val="000000" w:themeColor="text1"/>
          <w:sz w:val="24"/>
          <w:szCs w:val="24"/>
          <w:lang w:val="ka-GE"/>
        </w:rPr>
        <w:t xml:space="preserve">. მისი მაქსიმალური მოცულობა შეადგენს </w:t>
      </w:r>
      <w:r>
        <w:rPr>
          <w:rFonts w:asciiTheme="minorHAnsi" w:hAnsiTheme="minorHAnsi" w:cstheme="minorHAnsi"/>
          <w:color w:val="000000" w:themeColor="text1"/>
          <w:sz w:val="24"/>
          <w:szCs w:val="24"/>
          <w:lang w:val="ka-GE"/>
        </w:rPr>
        <w:t>10 000 ევროს ექვივალენტს</w:t>
      </w:r>
      <w:r w:rsidRPr="001351F3">
        <w:rPr>
          <w:rFonts w:asciiTheme="minorHAnsi" w:hAnsiTheme="minorHAnsi" w:cstheme="minorHAnsi"/>
          <w:color w:val="000000" w:themeColor="text1"/>
          <w:sz w:val="24"/>
          <w:szCs w:val="24"/>
          <w:lang w:val="ka-GE"/>
        </w:rPr>
        <w:t xml:space="preserve"> ლარ</w:t>
      </w:r>
      <w:r>
        <w:rPr>
          <w:rFonts w:asciiTheme="minorHAnsi" w:hAnsiTheme="minorHAnsi" w:cstheme="minorHAnsi"/>
          <w:color w:val="000000" w:themeColor="text1"/>
          <w:sz w:val="24"/>
          <w:szCs w:val="24"/>
          <w:lang w:val="ka-GE"/>
        </w:rPr>
        <w:t>ში</w:t>
      </w:r>
      <w:r w:rsidRPr="001351F3">
        <w:rPr>
          <w:rFonts w:asciiTheme="minorHAnsi" w:hAnsiTheme="minorHAnsi" w:cstheme="minorHAnsi"/>
          <w:color w:val="000000" w:themeColor="text1"/>
          <w:sz w:val="24"/>
          <w:szCs w:val="24"/>
          <w:lang w:val="ka-GE"/>
        </w:rPr>
        <w:t>.</w:t>
      </w:r>
    </w:p>
    <w:p w14:paraId="75F2E677" w14:textId="5AFABA61" w:rsidR="00AE1DDB" w:rsidRPr="00943D66" w:rsidRDefault="007120CE" w:rsidP="00AE1DDB">
      <w:pPr>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t>[4.2.5</w:t>
      </w:r>
      <w:r w:rsidRPr="00E84D2B">
        <w:rPr>
          <w:rFonts w:asciiTheme="minorHAnsi" w:hAnsiTheme="minorHAnsi" w:cstheme="minorHAnsi"/>
          <w:color w:val="000000" w:themeColor="text1"/>
          <w:sz w:val="24"/>
          <w:szCs w:val="24"/>
          <w:lang w:val="ka-GE"/>
        </w:rPr>
        <w:t>]</w:t>
      </w:r>
      <w:r w:rsidR="00AE1DDB">
        <w:rPr>
          <w:rFonts w:asciiTheme="minorHAnsi" w:hAnsiTheme="minorHAnsi" w:cstheme="minorHAnsi"/>
          <w:color w:val="000000" w:themeColor="text1"/>
          <w:sz w:val="24"/>
          <w:szCs w:val="24"/>
          <w:lang w:val="ka-GE"/>
        </w:rPr>
        <w:t xml:space="preserve"> </w:t>
      </w:r>
      <w:r w:rsidR="00AE1DDB" w:rsidRPr="00943D66">
        <w:rPr>
          <w:rFonts w:asciiTheme="minorHAnsi" w:hAnsiTheme="minorHAnsi" w:cstheme="minorHAnsi"/>
          <w:color w:val="000000" w:themeColor="text1"/>
          <w:sz w:val="24"/>
          <w:szCs w:val="24"/>
          <w:lang w:val="ka-GE"/>
        </w:rPr>
        <w:t xml:space="preserve">2020 წლის იანვრიდან </w:t>
      </w:r>
      <w:r w:rsidR="00AE1DDB" w:rsidRPr="00AE1DDB">
        <w:rPr>
          <w:rFonts w:asciiTheme="minorHAnsi" w:hAnsiTheme="minorHAnsi" w:cstheme="minorHAnsi"/>
          <w:b/>
          <w:color w:val="000000" w:themeColor="text1"/>
          <w:sz w:val="24"/>
          <w:szCs w:val="24"/>
          <w:lang w:val="ka-GE"/>
        </w:rPr>
        <w:t>საქართველოს სტანდარტებისა და მეტროლოგიის ეროვნული სააგენტოს</w:t>
      </w:r>
      <w:r w:rsidR="00AE1DDB" w:rsidRPr="00943D66">
        <w:rPr>
          <w:rFonts w:asciiTheme="minorHAnsi" w:hAnsiTheme="minorHAnsi" w:cstheme="minorHAnsi"/>
          <w:color w:val="000000" w:themeColor="text1"/>
          <w:sz w:val="24"/>
          <w:szCs w:val="24"/>
          <w:lang w:val="ka-GE"/>
        </w:rPr>
        <w:t xml:space="preserve"> ელექტრონული პლატფორმის მეშვეობით დაინტერესებული პირებისათვის ხელმისაწვდომი გახდა სტანდარტების online </w:t>
      </w:r>
      <w:r w:rsidR="00AE1DDB">
        <w:rPr>
          <w:rFonts w:asciiTheme="minorHAnsi" w:hAnsiTheme="minorHAnsi" w:cstheme="minorHAnsi"/>
          <w:color w:val="000000" w:themeColor="text1"/>
          <w:sz w:val="24"/>
          <w:szCs w:val="24"/>
          <w:lang w:val="ka-GE"/>
        </w:rPr>
        <w:t>(</w:t>
      </w:r>
      <w:r w:rsidR="00AE1DDB" w:rsidRPr="00943D66">
        <w:rPr>
          <w:rFonts w:asciiTheme="minorHAnsi" w:hAnsiTheme="minorHAnsi" w:cstheme="minorHAnsi"/>
          <w:color w:val="000000" w:themeColor="text1"/>
          <w:sz w:val="24"/>
          <w:szCs w:val="24"/>
          <w:lang w:val="ka-GE"/>
        </w:rPr>
        <w:t>PDF ფორმატში</w:t>
      </w:r>
      <w:r w:rsidR="00AE1DDB">
        <w:rPr>
          <w:rFonts w:asciiTheme="minorHAnsi" w:hAnsiTheme="minorHAnsi" w:cstheme="minorHAnsi"/>
          <w:color w:val="000000" w:themeColor="text1"/>
          <w:sz w:val="24"/>
          <w:szCs w:val="24"/>
          <w:lang w:val="ka-GE"/>
        </w:rPr>
        <w:t>)</w:t>
      </w:r>
      <w:r w:rsidR="00AE1DDB" w:rsidRPr="00943D66">
        <w:rPr>
          <w:rFonts w:asciiTheme="minorHAnsi" w:hAnsiTheme="minorHAnsi" w:cstheme="minorHAnsi"/>
          <w:color w:val="000000" w:themeColor="text1"/>
          <w:sz w:val="24"/>
          <w:szCs w:val="24"/>
          <w:lang w:val="ka-GE"/>
        </w:rPr>
        <w:t xml:space="preserve"> შეძენის სერვისი.</w:t>
      </w:r>
    </w:p>
    <w:p w14:paraId="02FF625E" w14:textId="3478CA34" w:rsidR="00FD79AC" w:rsidRDefault="00FD79AC" w:rsidP="00F10263">
      <w:pPr>
        <w:spacing w:before="120" w:after="120" w:line="276" w:lineRule="auto"/>
        <w:jc w:val="both"/>
        <w:rPr>
          <w:rFonts w:asciiTheme="minorHAnsi" w:hAnsiTheme="minorHAnsi" w:cstheme="minorHAnsi"/>
          <w:color w:val="000000" w:themeColor="text1"/>
          <w:sz w:val="24"/>
          <w:szCs w:val="24"/>
          <w:lang w:val="ka-GE"/>
        </w:rPr>
      </w:pPr>
      <w:r w:rsidRPr="00E84D2B">
        <w:rPr>
          <w:rFonts w:asciiTheme="minorHAnsi" w:hAnsiTheme="minorHAnsi" w:cstheme="minorHAnsi"/>
          <w:color w:val="000000" w:themeColor="text1"/>
          <w:sz w:val="24"/>
          <w:szCs w:val="24"/>
          <w:lang w:val="ka-GE"/>
        </w:rPr>
        <w:t>2020 წ</w:t>
      </w:r>
      <w:r w:rsidR="00E84D2B" w:rsidRPr="00E84D2B">
        <w:rPr>
          <w:rFonts w:asciiTheme="minorHAnsi" w:hAnsiTheme="minorHAnsi" w:cstheme="minorHAnsi"/>
          <w:color w:val="000000" w:themeColor="text1"/>
          <w:sz w:val="24"/>
          <w:szCs w:val="24"/>
          <w:lang w:val="ka-GE"/>
        </w:rPr>
        <w:t>ელს</w:t>
      </w:r>
      <w:r w:rsidR="00E84D2B">
        <w:rPr>
          <w:rFonts w:asciiTheme="minorHAnsi" w:hAnsiTheme="minorHAnsi" w:cstheme="minorHAnsi"/>
          <w:color w:val="000000" w:themeColor="text1"/>
          <w:sz w:val="24"/>
          <w:szCs w:val="24"/>
          <w:lang w:val="ka-GE"/>
        </w:rPr>
        <w:t xml:space="preserve"> </w:t>
      </w:r>
      <w:r w:rsidRPr="00FD79AC">
        <w:rPr>
          <w:rFonts w:asciiTheme="minorHAnsi" w:hAnsiTheme="minorHAnsi" w:cstheme="minorHAnsi"/>
          <w:color w:val="000000" w:themeColor="text1"/>
          <w:sz w:val="24"/>
          <w:szCs w:val="24"/>
          <w:lang w:val="ka-GE"/>
        </w:rPr>
        <w:t xml:space="preserve">აკრედიტებული ორგანიზაციების მოთხოვნის საფუძველზე </w:t>
      </w:r>
      <w:r w:rsidRPr="00FD79AC">
        <w:rPr>
          <w:rFonts w:asciiTheme="minorHAnsi" w:hAnsiTheme="minorHAnsi" w:cstheme="minorHAnsi"/>
          <w:b/>
          <w:color w:val="000000" w:themeColor="text1"/>
          <w:sz w:val="24"/>
          <w:szCs w:val="24"/>
          <w:lang w:val="ka-GE"/>
        </w:rPr>
        <w:t>აკრედიტაციის ცენტრის ორგანიზებით მოეწყო 5 ტრენინგი</w:t>
      </w:r>
      <w:r w:rsidRPr="00FD79AC">
        <w:rPr>
          <w:rFonts w:asciiTheme="minorHAnsi" w:hAnsiTheme="minorHAnsi" w:cstheme="minorHAnsi"/>
          <w:color w:val="000000" w:themeColor="text1"/>
          <w:sz w:val="24"/>
          <w:szCs w:val="24"/>
          <w:lang w:val="ka-GE"/>
        </w:rPr>
        <w:t>, მათ შორის</w:t>
      </w:r>
      <w:r>
        <w:rPr>
          <w:rFonts w:asciiTheme="minorHAnsi" w:hAnsiTheme="minorHAnsi" w:cstheme="minorHAnsi"/>
          <w:color w:val="000000" w:themeColor="text1"/>
          <w:sz w:val="24"/>
          <w:szCs w:val="24"/>
          <w:lang w:val="ka-GE"/>
        </w:rPr>
        <w:t>,</w:t>
      </w:r>
      <w:r w:rsidRPr="00FD79AC">
        <w:rPr>
          <w:rFonts w:asciiTheme="minorHAnsi" w:hAnsiTheme="minorHAnsi" w:cstheme="minorHAnsi"/>
          <w:color w:val="000000" w:themeColor="text1"/>
          <w:sz w:val="24"/>
          <w:szCs w:val="24"/>
          <w:lang w:val="ka-GE"/>
        </w:rPr>
        <w:t xml:space="preserve"> სამი ტრენინგი თემაზე - სსტ ისო/იეკ 17020:2012/2013 „შესაბამისობის შეფასება - მოთხოვნები ინსპექტირების სხვადასხვა ტიპის ორგანოების საქმიანობისათვის“, ხოლო 2 ტრეინინგი, თემაზე სსტ ისო/იეკ 17025:2017/2018 „საერთო მოთხოვნები საგამოცდო და საკალიბრებელი ლაბორატორიების კომპეტენტურობისადმი". პანდემიის შეზღუდვების გათვალისწინებით, ტრენინგები გაიმართა ონლაინ რეჟიმში და მასში მონაწილეობა მიიღო აკრედიტებული შესაბამისობის შემფასებელი ორგანოების 76-მა წარმომადგენელმა.</w:t>
      </w:r>
      <w:r>
        <w:rPr>
          <w:rFonts w:asciiTheme="minorHAnsi" w:hAnsiTheme="minorHAnsi" w:cstheme="minorHAnsi"/>
          <w:color w:val="000000" w:themeColor="text1"/>
          <w:sz w:val="24"/>
          <w:szCs w:val="24"/>
          <w:lang w:val="ka-GE"/>
        </w:rPr>
        <w:t xml:space="preserve"> </w:t>
      </w:r>
    </w:p>
    <w:p w14:paraId="1A6D6C05" w14:textId="77777777" w:rsidR="00FD79AC" w:rsidRDefault="00FD79AC" w:rsidP="00FD79AC">
      <w:pPr>
        <w:spacing w:before="120" w:after="120" w:line="276" w:lineRule="auto"/>
        <w:jc w:val="both"/>
        <w:rPr>
          <w:rFonts w:asciiTheme="minorHAnsi" w:hAnsiTheme="minorHAnsi" w:cstheme="minorHAnsi"/>
          <w:color w:val="000000" w:themeColor="text1"/>
          <w:sz w:val="24"/>
          <w:szCs w:val="24"/>
          <w:lang w:val="ka-GE"/>
        </w:rPr>
      </w:pPr>
      <w:r>
        <w:rPr>
          <w:rFonts w:asciiTheme="minorHAnsi" w:hAnsiTheme="minorHAnsi" w:cstheme="minorHAnsi"/>
          <w:color w:val="000000" w:themeColor="text1"/>
          <w:sz w:val="24"/>
          <w:szCs w:val="24"/>
          <w:lang w:val="ka-GE"/>
        </w:rPr>
        <w:t xml:space="preserve">2020 წლის 24 სექტემბერს გაიმართა აკრედიტაციის ტექნიკურ მრჩეველთა კომიტეტის შეხვედრა, სადაც პირველ ეტაპზე მოხდა </w:t>
      </w:r>
      <w:r w:rsidRPr="005C37B5">
        <w:rPr>
          <w:rFonts w:asciiTheme="minorHAnsi" w:hAnsiTheme="minorHAnsi" w:cstheme="minorHAnsi"/>
          <w:color w:val="000000" w:themeColor="text1"/>
          <w:sz w:val="24"/>
          <w:szCs w:val="24"/>
          <w:lang w:val="ka-GE"/>
        </w:rPr>
        <w:t>პროცედურული საკითხის გადაწყვეტა</w:t>
      </w:r>
      <w:r>
        <w:rPr>
          <w:rFonts w:asciiTheme="minorHAnsi" w:hAnsiTheme="minorHAnsi" w:cstheme="minorHAnsi"/>
          <w:color w:val="000000" w:themeColor="text1"/>
          <w:sz w:val="24"/>
          <w:szCs w:val="24"/>
          <w:lang w:val="ka-GE"/>
        </w:rPr>
        <w:t xml:space="preserve">, </w:t>
      </w:r>
      <w:r w:rsidRPr="005C37B5">
        <w:rPr>
          <w:rFonts w:asciiTheme="minorHAnsi" w:hAnsiTheme="minorHAnsi" w:cstheme="minorHAnsi"/>
          <w:color w:val="000000" w:themeColor="text1"/>
          <w:sz w:val="24"/>
          <w:szCs w:val="24"/>
          <w:lang w:val="ka-GE"/>
        </w:rPr>
        <w:t>ტექნიკურ მრჩეველთა კომიტეტის თავჯდომარის არჩევა</w:t>
      </w:r>
      <w:r>
        <w:rPr>
          <w:rFonts w:asciiTheme="minorHAnsi" w:hAnsiTheme="minorHAnsi" w:cstheme="minorHAnsi"/>
          <w:color w:val="000000" w:themeColor="text1"/>
          <w:sz w:val="24"/>
          <w:szCs w:val="24"/>
          <w:lang w:val="ka-GE"/>
        </w:rPr>
        <w:t xml:space="preserve">, ხოლო შემდგომ </w:t>
      </w:r>
      <w:r w:rsidRPr="005C37B5">
        <w:rPr>
          <w:rFonts w:asciiTheme="minorHAnsi" w:hAnsiTheme="minorHAnsi" w:cstheme="minorHAnsi"/>
          <w:color w:val="000000" w:themeColor="text1"/>
          <w:sz w:val="24"/>
          <w:szCs w:val="24"/>
          <w:lang w:val="ka-GE"/>
        </w:rPr>
        <w:t>აკრედიტებული საგამოცდო ლაბორატორიის სფეროსთან დაკავშირებული საკითხის განხილვა</w:t>
      </w:r>
      <w:r>
        <w:rPr>
          <w:rFonts w:asciiTheme="minorHAnsi" w:hAnsiTheme="minorHAnsi" w:cstheme="minorHAnsi"/>
          <w:color w:val="000000" w:themeColor="text1"/>
          <w:sz w:val="24"/>
          <w:szCs w:val="24"/>
          <w:lang w:val="ka-GE"/>
        </w:rPr>
        <w:t xml:space="preserve">. ტექნიკურ მრჩეველთა კომიტეტს დაესწრნენ აღნიშნული თემიდან გამომდინარე, შესაბამისად შერჩეული პირები. </w:t>
      </w:r>
    </w:p>
    <w:p w14:paraId="72D5B450" w14:textId="02D557BA" w:rsidR="00FD79AC" w:rsidRDefault="00FD79AC" w:rsidP="00FD79AC">
      <w:pPr>
        <w:spacing w:before="120" w:after="120" w:line="276" w:lineRule="auto"/>
        <w:jc w:val="both"/>
        <w:rPr>
          <w:rFonts w:asciiTheme="minorHAnsi" w:hAnsiTheme="minorHAnsi" w:cstheme="minorHAnsi"/>
          <w:color w:val="000000" w:themeColor="text1"/>
          <w:sz w:val="24"/>
          <w:szCs w:val="24"/>
          <w:lang w:val="ka-GE"/>
        </w:rPr>
      </w:pPr>
      <w:r>
        <w:rPr>
          <w:rFonts w:asciiTheme="minorHAnsi" w:hAnsiTheme="minorHAnsi" w:cstheme="minorHAnsi"/>
          <w:color w:val="000000" w:themeColor="text1"/>
          <w:sz w:val="24"/>
          <w:szCs w:val="24"/>
          <w:lang w:val="ka-GE"/>
        </w:rPr>
        <w:t xml:space="preserve">აკრედიტაციის ცენტრში, 2020 წლის 30 ოქტომბერს, ონლაინ პლატფორმის მეშვეობით ჩატარდა აკრედიტაციის საბჭოს სხდომა, რომელსაც ესწრებოდნენ სხვადასხვა ბიზნეს ასოციაციებისა და აკრედიტებული ორგანოების ასოციაციების წარმომადგენლები. სხდომაზე განხილული იქნა </w:t>
      </w:r>
      <w:r w:rsidRPr="00E1403A">
        <w:rPr>
          <w:rFonts w:asciiTheme="minorHAnsi" w:hAnsiTheme="minorHAnsi" w:cstheme="minorHAnsi"/>
          <w:color w:val="000000" w:themeColor="text1"/>
          <w:sz w:val="24"/>
          <w:szCs w:val="24"/>
          <w:lang w:val="ka-GE"/>
        </w:rPr>
        <w:t>2020 წელს განხორციელებული საქმიანობა აკრედიტაციის ცენტრში</w:t>
      </w:r>
      <w:r w:rsidR="00215E90">
        <w:rPr>
          <w:rFonts w:asciiTheme="minorHAnsi" w:hAnsiTheme="minorHAnsi" w:cstheme="minorHAnsi"/>
          <w:color w:val="000000" w:themeColor="text1"/>
          <w:sz w:val="24"/>
          <w:szCs w:val="24"/>
          <w:lang w:val="ka-GE"/>
        </w:rPr>
        <w:t xml:space="preserve"> -</w:t>
      </w:r>
      <w:r w:rsidRPr="00E1403A">
        <w:rPr>
          <w:rFonts w:asciiTheme="minorHAnsi" w:hAnsiTheme="minorHAnsi" w:cstheme="minorHAnsi"/>
          <w:color w:val="000000" w:themeColor="text1"/>
          <w:sz w:val="24"/>
          <w:szCs w:val="24"/>
          <w:lang w:val="ka-GE"/>
        </w:rPr>
        <w:t xml:space="preserve"> COVID-19-ის გავლენა აკრედიტაციის პროცესზე</w:t>
      </w:r>
      <w:r w:rsidR="00215E90">
        <w:rPr>
          <w:rFonts w:asciiTheme="minorHAnsi" w:hAnsiTheme="minorHAnsi" w:cstheme="minorHAnsi"/>
          <w:color w:val="000000" w:themeColor="text1"/>
          <w:sz w:val="24"/>
          <w:szCs w:val="24"/>
          <w:lang w:val="ka-GE"/>
        </w:rPr>
        <w:t xml:space="preserve"> და</w:t>
      </w:r>
      <w:r w:rsidRPr="00E1403A">
        <w:rPr>
          <w:rFonts w:asciiTheme="minorHAnsi" w:hAnsiTheme="minorHAnsi" w:cstheme="minorHAnsi"/>
          <w:color w:val="000000" w:themeColor="text1"/>
          <w:sz w:val="24"/>
          <w:szCs w:val="24"/>
          <w:lang w:val="ka-GE"/>
        </w:rPr>
        <w:t xml:space="preserve"> აკრედიტაციის ცენტრის 2021 წლის გეგმები</w:t>
      </w:r>
      <w:r>
        <w:rPr>
          <w:rFonts w:asciiTheme="minorHAnsi" w:hAnsiTheme="minorHAnsi" w:cstheme="minorHAnsi"/>
          <w:color w:val="000000" w:themeColor="text1"/>
          <w:sz w:val="24"/>
          <w:szCs w:val="24"/>
          <w:lang w:val="ka-GE"/>
        </w:rPr>
        <w:t xml:space="preserve">. </w:t>
      </w:r>
    </w:p>
    <w:p w14:paraId="0B735042" w14:textId="41437762" w:rsidR="00FD79AC" w:rsidRDefault="00FD79AC" w:rsidP="00FD79AC">
      <w:pPr>
        <w:spacing w:before="120" w:after="120" w:line="276" w:lineRule="auto"/>
        <w:jc w:val="both"/>
        <w:rPr>
          <w:rFonts w:asciiTheme="minorHAnsi" w:hAnsiTheme="minorHAnsi" w:cstheme="minorHAnsi"/>
          <w:color w:val="000000" w:themeColor="text1"/>
          <w:sz w:val="24"/>
          <w:szCs w:val="24"/>
          <w:lang w:val="ka-GE"/>
        </w:rPr>
      </w:pPr>
      <w:r>
        <w:rPr>
          <w:rFonts w:asciiTheme="minorHAnsi" w:hAnsiTheme="minorHAnsi" w:cstheme="minorHAnsi"/>
          <w:color w:val="000000" w:themeColor="text1"/>
          <w:sz w:val="24"/>
          <w:szCs w:val="24"/>
          <w:lang w:val="ka-GE"/>
        </w:rPr>
        <w:t xml:space="preserve">2020 წლის 17 დეკემბერს, აკრედიტაციის ცენტრის ინიციატივით და საქართველოს ავტომობილების ინსპექტირების ცენტრების ასოციაციის ტექნიკური მხარდაჭერით გაიმართა ონლაინ შეხვედრა, პერიოდული ტექნიკური ინსპექტირების ცენტრებსა და აკრედიტაციის ცენტრის მენეჯმენტს შორის. შეხვედრის მიზანი იყო ტექნიკური  ინსპექტირების სფეროში არსებული საკითხების განხილვა და ინსპექტირების ცენტრების ასოციაციის წარმომადგენლების დამატებითი ინფორმირება აკრედიტაციის ცენტრში 2020 წლის განმავლობაში განხორციელებული საქმიანობის შესახებ. </w:t>
      </w:r>
    </w:p>
    <w:p w14:paraId="5447D0BA" w14:textId="489CB0DA" w:rsidR="0060093A" w:rsidRDefault="0060093A" w:rsidP="00FD79AC">
      <w:pPr>
        <w:spacing w:before="120" w:after="120" w:line="276" w:lineRule="auto"/>
        <w:jc w:val="both"/>
        <w:rPr>
          <w:rFonts w:asciiTheme="minorHAnsi" w:hAnsiTheme="minorHAnsi" w:cstheme="minorHAnsi"/>
          <w:color w:val="000000" w:themeColor="text1"/>
          <w:sz w:val="24"/>
          <w:szCs w:val="24"/>
          <w:lang w:val="ka-GE"/>
        </w:rPr>
      </w:pPr>
      <w:r w:rsidRPr="0060093A">
        <w:rPr>
          <w:rFonts w:asciiTheme="minorHAnsi" w:hAnsiTheme="minorHAnsi" w:cstheme="minorHAnsi"/>
          <w:b/>
          <w:color w:val="000000" w:themeColor="text1"/>
          <w:sz w:val="24"/>
          <w:szCs w:val="24"/>
          <w:lang w:val="ka-GE"/>
        </w:rPr>
        <w:lastRenderedPageBreak/>
        <w:t xml:space="preserve">საქართველოს სავაჭრო-სამრეწველო პალატის ორგანიზებით </w:t>
      </w:r>
      <w:r w:rsidRPr="0060093A">
        <w:rPr>
          <w:rFonts w:asciiTheme="minorHAnsi" w:hAnsiTheme="minorHAnsi" w:cstheme="minorHAnsi"/>
          <w:color w:val="000000" w:themeColor="text1"/>
          <w:sz w:val="24"/>
          <w:szCs w:val="24"/>
          <w:lang w:val="ka-GE"/>
        </w:rPr>
        <w:t>სანგარიშო პერიოდში</w:t>
      </w:r>
      <w:r>
        <w:rPr>
          <w:rFonts w:asciiTheme="minorHAnsi" w:hAnsiTheme="minorHAnsi" w:cstheme="minorHAnsi"/>
          <w:b/>
          <w:color w:val="000000" w:themeColor="text1"/>
          <w:sz w:val="24"/>
          <w:szCs w:val="24"/>
          <w:lang w:val="ka-GE"/>
        </w:rPr>
        <w:t xml:space="preserve"> </w:t>
      </w:r>
      <w:r w:rsidRPr="0060093A">
        <w:rPr>
          <w:rFonts w:asciiTheme="minorHAnsi" w:hAnsiTheme="minorHAnsi" w:cstheme="minorHAnsi"/>
          <w:color w:val="000000" w:themeColor="text1"/>
          <w:sz w:val="24"/>
          <w:szCs w:val="24"/>
          <w:lang w:val="ka-GE"/>
        </w:rPr>
        <w:t>ჩატარდა სხვადასხვა მიმართულების ტრენინგები კერძო სექტორისათვის, რომელზეც დარეგისტრირდა ჯამში 361 მეწარმე (მათ შორის</w:t>
      </w:r>
      <w:r w:rsidRPr="0060093A">
        <w:rPr>
          <w:rFonts w:asciiTheme="minorHAnsi" w:hAnsiTheme="minorHAnsi" w:cstheme="minorHAnsi"/>
          <w:color w:val="000000" w:themeColor="text1"/>
          <w:sz w:val="24"/>
          <w:szCs w:val="24"/>
        </w:rPr>
        <w:t>,</w:t>
      </w:r>
      <w:r w:rsidRPr="0060093A">
        <w:rPr>
          <w:rFonts w:asciiTheme="minorHAnsi" w:hAnsiTheme="minorHAnsi" w:cstheme="minorHAnsi"/>
          <w:color w:val="000000" w:themeColor="text1"/>
          <w:sz w:val="24"/>
          <w:szCs w:val="24"/>
          <w:lang w:val="ka-GE"/>
        </w:rPr>
        <w:t xml:space="preserve"> ქალი </w:t>
      </w:r>
      <w:r w:rsidRPr="0060093A">
        <w:rPr>
          <w:rFonts w:asciiTheme="minorHAnsi" w:hAnsiTheme="minorHAnsi" w:cstheme="minorHAnsi"/>
          <w:color w:val="000000" w:themeColor="text1"/>
          <w:sz w:val="24"/>
          <w:szCs w:val="24"/>
        </w:rPr>
        <w:t xml:space="preserve">- </w:t>
      </w:r>
      <w:r w:rsidRPr="0060093A">
        <w:rPr>
          <w:rFonts w:asciiTheme="minorHAnsi" w:hAnsiTheme="minorHAnsi" w:cstheme="minorHAnsi"/>
          <w:color w:val="000000" w:themeColor="text1"/>
          <w:sz w:val="24"/>
          <w:szCs w:val="24"/>
          <w:lang w:val="ka-GE"/>
        </w:rPr>
        <w:t xml:space="preserve">254 და კაცი </w:t>
      </w:r>
      <w:r w:rsidRPr="0060093A">
        <w:rPr>
          <w:rFonts w:asciiTheme="minorHAnsi" w:hAnsiTheme="minorHAnsi" w:cstheme="minorHAnsi"/>
          <w:color w:val="000000" w:themeColor="text1"/>
          <w:sz w:val="24"/>
          <w:szCs w:val="24"/>
        </w:rPr>
        <w:t xml:space="preserve">- </w:t>
      </w:r>
      <w:r w:rsidRPr="0060093A">
        <w:rPr>
          <w:rFonts w:asciiTheme="minorHAnsi" w:hAnsiTheme="minorHAnsi" w:cstheme="minorHAnsi"/>
          <w:color w:val="000000" w:themeColor="text1"/>
          <w:sz w:val="24"/>
          <w:szCs w:val="24"/>
          <w:lang w:val="ka-GE"/>
        </w:rPr>
        <w:t>107)</w:t>
      </w:r>
      <w:r w:rsidRPr="0060093A">
        <w:rPr>
          <w:rFonts w:asciiTheme="minorHAnsi" w:hAnsiTheme="minorHAnsi" w:cstheme="minorHAnsi"/>
          <w:color w:val="000000" w:themeColor="text1"/>
          <w:sz w:val="24"/>
          <w:szCs w:val="24"/>
        </w:rPr>
        <w:t>.</w:t>
      </w:r>
    </w:p>
    <w:p w14:paraId="2026CC88" w14:textId="77777777" w:rsidR="00BC57BC" w:rsidRPr="001351F3" w:rsidRDefault="00BC57BC" w:rsidP="0097306A">
      <w:pPr>
        <w:spacing w:before="120" w:after="120" w:line="276" w:lineRule="auto"/>
        <w:jc w:val="both"/>
        <w:rPr>
          <w:rFonts w:asciiTheme="minorHAnsi" w:hAnsiTheme="minorHAnsi" w:cstheme="minorHAnsi"/>
          <w:color w:val="00B050"/>
          <w:sz w:val="24"/>
          <w:szCs w:val="24"/>
          <w:lang w:val="ka-GE"/>
        </w:rPr>
      </w:pPr>
    </w:p>
    <w:p w14:paraId="0B8136E1" w14:textId="77777777" w:rsidR="00BC57BC" w:rsidRPr="001351F3" w:rsidRDefault="00BC57BC" w:rsidP="0097306A">
      <w:pPr>
        <w:pStyle w:val="Heading2"/>
        <w:spacing w:before="120" w:after="120" w:line="276" w:lineRule="auto"/>
        <w:jc w:val="both"/>
        <w:rPr>
          <w:rFonts w:asciiTheme="minorHAnsi" w:hAnsiTheme="minorHAnsi" w:cstheme="minorHAnsi"/>
          <w:b/>
          <w:color w:val="1F3864" w:themeColor="accent5" w:themeShade="80"/>
          <w:sz w:val="28"/>
          <w:szCs w:val="24"/>
          <w:lang w:val="ka-GE"/>
        </w:rPr>
      </w:pPr>
      <w:bookmarkStart w:id="75" w:name="_Toc30091600"/>
      <w:bookmarkStart w:id="76" w:name="_Toc62583312"/>
      <w:r w:rsidRPr="001351F3">
        <w:rPr>
          <w:rFonts w:asciiTheme="minorHAnsi" w:hAnsiTheme="minorHAnsi" w:cstheme="minorHAnsi"/>
          <w:b/>
          <w:color w:val="1F3864" w:themeColor="accent5" w:themeShade="80"/>
          <w:sz w:val="28"/>
          <w:szCs w:val="24"/>
          <w:lang w:val="ka-GE"/>
        </w:rPr>
        <w:t>4.3. მცირე და საშუალო საწარმოთა ექსპორტის სტიმულირება</w:t>
      </w:r>
      <w:bookmarkEnd w:id="75"/>
      <w:bookmarkEnd w:id="76"/>
    </w:p>
    <w:p w14:paraId="7723156D" w14:textId="68828D93" w:rsidR="004F3113" w:rsidRPr="001351F3" w:rsidRDefault="004F3113" w:rsidP="0097306A">
      <w:pPr>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t xml:space="preserve">[4.3.4] </w:t>
      </w:r>
      <w:r w:rsidRPr="001351F3">
        <w:rPr>
          <w:rFonts w:asciiTheme="minorHAnsi" w:hAnsiTheme="minorHAnsi" w:cstheme="minorHAnsi"/>
          <w:b/>
          <w:color w:val="000000" w:themeColor="text1"/>
          <w:sz w:val="24"/>
          <w:szCs w:val="24"/>
          <w:lang w:val="ka-GE"/>
        </w:rPr>
        <w:t>საერთაშორისო ბაზრებზე მარკეტინგის და პოპულარიზაციის მხარდაჭერის მიზნით</w:t>
      </w:r>
      <w:r w:rsidRPr="001351F3">
        <w:rPr>
          <w:rFonts w:asciiTheme="minorHAnsi" w:hAnsiTheme="minorHAnsi" w:cstheme="minorHAnsi"/>
          <w:color w:val="000000" w:themeColor="text1"/>
          <w:sz w:val="24"/>
          <w:szCs w:val="24"/>
          <w:lang w:val="ka-GE"/>
        </w:rPr>
        <w:t xml:space="preserve"> სააგენტომ „აწარმოე საქართველოში“ 2020 წელს შეიმუშავა საწარმოთა შერჩევის ახალი კრიტერიუმები, რომლებიც უკეთ არის მორგებული </w:t>
      </w:r>
      <w:r w:rsidR="001F236D">
        <w:rPr>
          <w:rFonts w:asciiTheme="minorHAnsi" w:hAnsiTheme="minorHAnsi" w:cstheme="minorHAnsi"/>
          <w:color w:val="000000" w:themeColor="text1"/>
          <w:sz w:val="24"/>
          <w:szCs w:val="24"/>
          <w:lang w:val="ka-GE"/>
        </w:rPr>
        <w:t>მცირე და საშუალო ზომის საწარმოების</w:t>
      </w:r>
      <w:r w:rsidRPr="001351F3">
        <w:rPr>
          <w:rFonts w:asciiTheme="minorHAnsi" w:hAnsiTheme="minorHAnsi" w:cstheme="minorHAnsi"/>
          <w:color w:val="000000" w:themeColor="text1"/>
          <w:sz w:val="24"/>
          <w:szCs w:val="24"/>
          <w:lang w:val="ka-GE"/>
        </w:rPr>
        <w:t xml:space="preserve"> მოთხოვნებზე და მეტად კომპლექსურია. სააგენტოს პროგრამების ფარგლებში განხორციელებული პროექტებისთვის საწარმოთა შერჩევის პროცესში სწორედ აღნიშნული კრიტერიუმები გამოიყენება.</w:t>
      </w:r>
    </w:p>
    <w:p w14:paraId="17F9DF93" w14:textId="77777777" w:rsidR="000163CD" w:rsidRPr="001351F3" w:rsidRDefault="000163CD" w:rsidP="0097306A">
      <w:pPr>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t xml:space="preserve">[4.3.5] </w:t>
      </w:r>
      <w:r w:rsidRPr="001351F3">
        <w:rPr>
          <w:rFonts w:asciiTheme="minorHAnsi" w:hAnsiTheme="minorHAnsi" w:cstheme="minorHAnsi"/>
          <w:b/>
          <w:color w:val="000000" w:themeColor="text1"/>
          <w:sz w:val="24"/>
          <w:szCs w:val="24"/>
          <w:lang w:val="ka-GE"/>
        </w:rPr>
        <w:t xml:space="preserve">შერჩეულ საწარმოებში მარკეტინგის უნარების საჭიროებების იდენტიფიცირების </w:t>
      </w:r>
      <w:r w:rsidRPr="001351F3">
        <w:rPr>
          <w:rFonts w:asciiTheme="minorHAnsi" w:hAnsiTheme="minorHAnsi" w:cstheme="minorHAnsi"/>
          <w:color w:val="000000" w:themeColor="text1"/>
          <w:sz w:val="24"/>
          <w:szCs w:val="24"/>
          <w:lang w:val="ka-GE"/>
        </w:rPr>
        <w:t xml:space="preserve">მიზნით, სააგენტო „აწარმოე საქართველოში“ </w:t>
      </w:r>
      <w:r w:rsidR="00C90C40" w:rsidRPr="001351F3">
        <w:rPr>
          <w:rFonts w:asciiTheme="minorHAnsi" w:hAnsiTheme="minorHAnsi" w:cstheme="minorHAnsi"/>
          <w:color w:val="000000" w:themeColor="text1"/>
          <w:sz w:val="24"/>
          <w:szCs w:val="24"/>
          <w:lang w:val="ka-GE"/>
        </w:rPr>
        <w:t>ახორციელებს ექსპორტის სასერტიფიკატო კურსებს.</w:t>
      </w:r>
    </w:p>
    <w:p w14:paraId="6802D04F" w14:textId="6EB859A2" w:rsidR="00AC2CA5" w:rsidRPr="001351F3" w:rsidRDefault="000F01D6" w:rsidP="0097306A">
      <w:pPr>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t>[</w:t>
      </w:r>
      <w:r w:rsidR="00AC2CA5" w:rsidRPr="001351F3">
        <w:rPr>
          <w:rFonts w:asciiTheme="minorHAnsi" w:hAnsiTheme="minorHAnsi" w:cstheme="minorHAnsi"/>
          <w:color w:val="000000" w:themeColor="text1"/>
          <w:sz w:val="24"/>
          <w:szCs w:val="24"/>
          <w:lang w:val="ka-GE"/>
        </w:rPr>
        <w:t>4.3.9</w:t>
      </w:r>
      <w:r w:rsidRPr="001351F3">
        <w:rPr>
          <w:rFonts w:asciiTheme="minorHAnsi" w:hAnsiTheme="minorHAnsi" w:cstheme="minorHAnsi"/>
          <w:color w:val="000000" w:themeColor="text1"/>
          <w:sz w:val="24"/>
          <w:szCs w:val="24"/>
          <w:lang w:val="ka-GE"/>
        </w:rPr>
        <w:t>]</w:t>
      </w:r>
      <w:r w:rsidR="00AC2CA5" w:rsidRPr="001351F3">
        <w:rPr>
          <w:rFonts w:asciiTheme="minorHAnsi" w:hAnsiTheme="minorHAnsi" w:cstheme="minorHAnsi"/>
          <w:color w:val="000000" w:themeColor="text1"/>
          <w:sz w:val="24"/>
          <w:szCs w:val="24"/>
          <w:lang w:val="ka-GE"/>
        </w:rPr>
        <w:tab/>
      </w:r>
      <w:r w:rsidR="00AC2CA5" w:rsidRPr="001351F3">
        <w:rPr>
          <w:rFonts w:asciiTheme="minorHAnsi" w:hAnsiTheme="minorHAnsi" w:cstheme="minorHAnsi"/>
          <w:b/>
          <w:color w:val="000000" w:themeColor="text1"/>
          <w:sz w:val="24"/>
          <w:szCs w:val="24"/>
          <w:lang w:val="ka-GE"/>
        </w:rPr>
        <w:t xml:space="preserve">კონკრეტული პროდუქტის/მომსახურების ექსპორტის მხარდამჭერი ინსტრუმენტების </w:t>
      </w:r>
      <w:r w:rsidRPr="001351F3">
        <w:rPr>
          <w:rFonts w:asciiTheme="minorHAnsi" w:hAnsiTheme="minorHAnsi" w:cstheme="minorHAnsi"/>
          <w:b/>
          <w:color w:val="000000" w:themeColor="text1"/>
          <w:sz w:val="24"/>
          <w:szCs w:val="24"/>
          <w:lang w:val="ka-GE"/>
        </w:rPr>
        <w:t>განხორციელების</w:t>
      </w:r>
      <w:r w:rsidRPr="001351F3">
        <w:rPr>
          <w:rFonts w:asciiTheme="minorHAnsi" w:hAnsiTheme="minorHAnsi" w:cstheme="minorHAnsi"/>
          <w:color w:val="000000" w:themeColor="text1"/>
          <w:sz w:val="24"/>
          <w:szCs w:val="24"/>
          <w:lang w:val="ka-GE"/>
        </w:rPr>
        <w:t xml:space="preserve"> მიზნით </w:t>
      </w:r>
      <w:r w:rsidR="00AC2CA5" w:rsidRPr="001351F3">
        <w:rPr>
          <w:rFonts w:asciiTheme="minorHAnsi" w:hAnsiTheme="minorHAnsi" w:cstheme="minorHAnsi"/>
          <w:color w:val="000000" w:themeColor="text1"/>
          <w:sz w:val="24"/>
          <w:szCs w:val="24"/>
          <w:lang w:val="ka-GE"/>
        </w:rPr>
        <w:t xml:space="preserve">2020 წელს სააგენტომ </w:t>
      </w:r>
      <w:r w:rsidR="007373BB">
        <w:rPr>
          <w:rFonts w:asciiTheme="minorHAnsi" w:hAnsiTheme="minorHAnsi" w:cstheme="minorHAnsi"/>
          <w:color w:val="000000" w:themeColor="text1"/>
          <w:sz w:val="24"/>
          <w:szCs w:val="24"/>
          <w:lang w:val="ka-GE"/>
        </w:rPr>
        <w:t xml:space="preserve">„აწარმოე საქართველოში“ </w:t>
      </w:r>
      <w:r w:rsidR="00AC2CA5" w:rsidRPr="00003319">
        <w:rPr>
          <w:rFonts w:asciiTheme="minorHAnsi" w:hAnsiTheme="minorHAnsi" w:cstheme="minorHAnsi"/>
          <w:color w:val="000000" w:themeColor="text1"/>
          <w:sz w:val="24"/>
          <w:szCs w:val="24"/>
          <w:lang w:val="ka-GE"/>
        </w:rPr>
        <w:t xml:space="preserve">განახორციელა დაინტერსებული პირების კონსულტაცია და </w:t>
      </w:r>
      <w:r w:rsidRPr="00003319">
        <w:rPr>
          <w:rFonts w:asciiTheme="minorHAnsi" w:hAnsiTheme="minorHAnsi" w:cstheme="minorHAnsi"/>
          <w:color w:val="000000" w:themeColor="text1"/>
          <w:sz w:val="24"/>
          <w:szCs w:val="24"/>
          <w:lang w:val="ka-GE"/>
        </w:rPr>
        <w:t xml:space="preserve">მიაწოდა </w:t>
      </w:r>
      <w:r w:rsidR="00AC2CA5" w:rsidRPr="00003319">
        <w:rPr>
          <w:rFonts w:asciiTheme="minorHAnsi" w:hAnsiTheme="minorHAnsi" w:cstheme="minorHAnsi"/>
          <w:color w:val="000000" w:themeColor="text1"/>
          <w:sz w:val="24"/>
          <w:szCs w:val="24"/>
          <w:lang w:val="ka-GE"/>
        </w:rPr>
        <w:t>ინფორმაცი</w:t>
      </w:r>
      <w:r w:rsidRPr="00003319">
        <w:rPr>
          <w:rFonts w:asciiTheme="minorHAnsi" w:hAnsiTheme="minorHAnsi" w:cstheme="minorHAnsi"/>
          <w:color w:val="000000" w:themeColor="text1"/>
          <w:sz w:val="24"/>
          <w:szCs w:val="24"/>
          <w:lang w:val="ka-GE"/>
        </w:rPr>
        <w:t>ა</w:t>
      </w:r>
      <w:r w:rsidR="00AC2CA5" w:rsidRPr="00003319">
        <w:rPr>
          <w:rFonts w:asciiTheme="minorHAnsi" w:hAnsiTheme="minorHAnsi" w:cstheme="minorHAnsi"/>
          <w:color w:val="000000" w:themeColor="text1"/>
          <w:sz w:val="24"/>
          <w:szCs w:val="24"/>
          <w:lang w:val="ka-GE"/>
        </w:rPr>
        <w:t xml:space="preserve"> მათი პროდუქციის ექსპორტ</w:t>
      </w:r>
      <w:r w:rsidRPr="00003319">
        <w:rPr>
          <w:rFonts w:asciiTheme="minorHAnsi" w:hAnsiTheme="minorHAnsi" w:cstheme="minorHAnsi"/>
          <w:color w:val="000000" w:themeColor="text1"/>
          <w:sz w:val="24"/>
          <w:szCs w:val="24"/>
          <w:lang w:val="ka-GE"/>
        </w:rPr>
        <w:t xml:space="preserve">ის </w:t>
      </w:r>
      <w:r w:rsidR="00AC2CA5" w:rsidRPr="00003319">
        <w:rPr>
          <w:rFonts w:asciiTheme="minorHAnsi" w:hAnsiTheme="minorHAnsi" w:cstheme="minorHAnsi"/>
          <w:color w:val="000000" w:themeColor="text1"/>
          <w:sz w:val="24"/>
          <w:szCs w:val="24"/>
          <w:lang w:val="ka-GE"/>
        </w:rPr>
        <w:t>და საექსპორტო ქვეყნებთან დაკავშირებით.</w:t>
      </w:r>
      <w:r w:rsidR="00003319" w:rsidRPr="00003319">
        <w:rPr>
          <w:rFonts w:asciiTheme="minorHAnsi" w:hAnsiTheme="minorHAnsi" w:cstheme="minorHAnsi"/>
          <w:color w:val="000000" w:themeColor="text1"/>
          <w:sz w:val="24"/>
          <w:szCs w:val="24"/>
          <w:lang w:val="ka-GE"/>
        </w:rPr>
        <w:t xml:space="preserve"> ჯამში, წლის განმავლობაში, სააგენტოს ექსპორტის დეპარტამენტმა მუდვიმ რეჟიმში გაუწია კონსუტაცია 900-მდე დაინტერესებულ პირს, როგორც სატელეფონო და ელ. ფოსტის, ასევე</w:t>
      </w:r>
      <w:r w:rsidR="00003319">
        <w:rPr>
          <w:rFonts w:asciiTheme="minorHAnsi" w:hAnsiTheme="minorHAnsi" w:cstheme="minorHAnsi"/>
          <w:color w:val="000000" w:themeColor="text1"/>
          <w:sz w:val="24"/>
          <w:szCs w:val="24"/>
          <w:lang w:val="ka-GE"/>
        </w:rPr>
        <w:t>,</w:t>
      </w:r>
      <w:r w:rsidR="00003319" w:rsidRPr="00003319">
        <w:rPr>
          <w:rFonts w:asciiTheme="minorHAnsi" w:hAnsiTheme="minorHAnsi" w:cstheme="minorHAnsi"/>
          <w:color w:val="000000" w:themeColor="text1"/>
          <w:sz w:val="24"/>
          <w:szCs w:val="24"/>
          <w:lang w:val="ka-GE"/>
        </w:rPr>
        <w:t xml:space="preserve"> ინდივიდუალური და ჯგუფური შეხვედრების საშუალებით.</w:t>
      </w:r>
    </w:p>
    <w:p w14:paraId="4EFE5298" w14:textId="77777777" w:rsidR="000F01D6" w:rsidRPr="001351F3" w:rsidRDefault="000F01D6" w:rsidP="0097306A">
      <w:pPr>
        <w:spacing w:before="120" w:after="120" w:line="276" w:lineRule="auto"/>
        <w:jc w:val="both"/>
        <w:rPr>
          <w:rFonts w:asciiTheme="minorHAnsi" w:hAnsiTheme="minorHAnsi" w:cstheme="minorHAnsi"/>
          <w:color w:val="000000" w:themeColor="text1"/>
          <w:sz w:val="28"/>
          <w:szCs w:val="24"/>
          <w:lang w:val="ka-GE"/>
        </w:rPr>
      </w:pPr>
    </w:p>
    <w:p w14:paraId="0DB380A4" w14:textId="1D2DCD59" w:rsidR="000F01D6" w:rsidRPr="001351F3" w:rsidRDefault="000F01D6" w:rsidP="0097306A">
      <w:pPr>
        <w:pStyle w:val="Heading2"/>
        <w:spacing w:before="120" w:after="120" w:line="276" w:lineRule="auto"/>
        <w:jc w:val="both"/>
        <w:rPr>
          <w:rFonts w:asciiTheme="minorHAnsi" w:hAnsiTheme="minorHAnsi" w:cstheme="minorHAnsi"/>
          <w:b/>
          <w:color w:val="1F3864" w:themeColor="accent5" w:themeShade="80"/>
          <w:sz w:val="28"/>
          <w:szCs w:val="24"/>
          <w:lang w:val="ka-GE"/>
        </w:rPr>
      </w:pPr>
      <w:bookmarkStart w:id="77" w:name="_Toc30091601"/>
      <w:bookmarkStart w:id="78" w:name="_Toc62583313"/>
      <w:r w:rsidRPr="001351F3">
        <w:rPr>
          <w:rFonts w:asciiTheme="minorHAnsi" w:hAnsiTheme="minorHAnsi" w:cstheme="minorHAnsi"/>
          <w:b/>
          <w:color w:val="1F3864" w:themeColor="accent5" w:themeShade="80"/>
          <w:sz w:val="28"/>
          <w:szCs w:val="24"/>
          <w:lang w:val="ka-GE"/>
        </w:rPr>
        <w:t>4.4. მეწარმეობის მხარდაჭერა საერთაშორისო სავაჭრო ურთიერთობების დამყარებაში</w:t>
      </w:r>
      <w:bookmarkEnd w:id="77"/>
      <w:bookmarkEnd w:id="78"/>
      <w:r w:rsidRPr="001351F3">
        <w:rPr>
          <w:rFonts w:asciiTheme="minorHAnsi" w:hAnsiTheme="minorHAnsi" w:cstheme="minorHAnsi"/>
          <w:b/>
          <w:color w:val="1F3864" w:themeColor="accent5" w:themeShade="80"/>
          <w:sz w:val="28"/>
          <w:szCs w:val="24"/>
          <w:lang w:val="ka-GE"/>
        </w:rPr>
        <w:t xml:space="preserve"> </w:t>
      </w:r>
    </w:p>
    <w:p w14:paraId="791E3B3E" w14:textId="2C5645EF" w:rsidR="00E51EDF" w:rsidRPr="001351F3" w:rsidRDefault="00A10A05" w:rsidP="00E51EDF">
      <w:pPr>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color w:val="000000" w:themeColor="text1"/>
          <w:sz w:val="24"/>
          <w:szCs w:val="24"/>
          <w:lang w:val="ka-GE"/>
        </w:rPr>
        <w:t xml:space="preserve">[4.4.1] </w:t>
      </w:r>
      <w:r w:rsidR="00E51EDF" w:rsidRPr="001351F3">
        <w:rPr>
          <w:rFonts w:asciiTheme="minorHAnsi" w:hAnsiTheme="minorHAnsi" w:cstheme="minorHAnsi"/>
          <w:color w:val="000000" w:themeColor="text1"/>
          <w:sz w:val="24"/>
          <w:szCs w:val="24"/>
          <w:lang w:val="ka-GE"/>
        </w:rPr>
        <w:t xml:space="preserve">საქართველოს ინოვაციების და ტექნოლოგიების სააგენტოს მიერ </w:t>
      </w:r>
      <w:r w:rsidR="00E51EDF" w:rsidRPr="001351F3">
        <w:rPr>
          <w:rFonts w:asciiTheme="minorHAnsi" w:hAnsiTheme="minorHAnsi" w:cstheme="minorHAnsi"/>
          <w:b/>
          <w:color w:val="000000" w:themeColor="text1"/>
          <w:sz w:val="24"/>
          <w:szCs w:val="24"/>
          <w:lang w:val="ka-GE"/>
        </w:rPr>
        <w:t xml:space="preserve">საერთაშორისო თანამშრომლობის განვითარების მიზნით, </w:t>
      </w:r>
      <w:r w:rsidRPr="001351F3">
        <w:rPr>
          <w:rFonts w:asciiTheme="minorHAnsi" w:hAnsiTheme="minorHAnsi" w:cstheme="minorHAnsi"/>
          <w:color w:val="000000" w:themeColor="text1"/>
          <w:sz w:val="24"/>
          <w:szCs w:val="24"/>
          <w:lang w:val="ka-GE"/>
        </w:rPr>
        <w:t xml:space="preserve">მიმდინარეობს მუშაობა ურთიერთთანამშრომლობის მემორანდუმების გაფორმებაზე, კერძოდ, ჩეხეთის რესპუბლიკის ტექნოლოგიურ სააგენტოსთან (TACR), </w:t>
      </w:r>
      <w:r w:rsidR="001C162C" w:rsidRPr="001351F3">
        <w:rPr>
          <w:rFonts w:asciiTheme="minorHAnsi" w:hAnsiTheme="minorHAnsi" w:cstheme="minorHAnsi"/>
          <w:color w:val="000000" w:themeColor="text1"/>
          <w:sz w:val="24"/>
          <w:szCs w:val="24"/>
          <w:lang w:val="ka-GE"/>
        </w:rPr>
        <w:t>უზბეკეთის რესპუბლიკის ინოვაციური განვითარების სამინისტროსთან, ბუტანის ინფორმაციისა და კომუნიკაციების სამინისტროსთან</w:t>
      </w:r>
      <w:r w:rsidR="001C162C">
        <w:rPr>
          <w:rFonts w:asciiTheme="minorHAnsi" w:hAnsiTheme="minorHAnsi" w:cstheme="minorHAnsi"/>
          <w:color w:val="000000" w:themeColor="text1"/>
          <w:sz w:val="24"/>
          <w:szCs w:val="24"/>
          <w:lang w:val="ka-GE"/>
        </w:rPr>
        <w:t>, ამასთან ხელი მოეწერა განახლებულ მემორანდუმს</w:t>
      </w:r>
      <w:r w:rsidR="001C162C" w:rsidRPr="001351F3">
        <w:rPr>
          <w:rFonts w:asciiTheme="minorHAnsi" w:hAnsiTheme="minorHAnsi" w:cstheme="minorHAnsi"/>
          <w:color w:val="000000" w:themeColor="text1"/>
          <w:sz w:val="24"/>
          <w:szCs w:val="24"/>
          <w:lang w:val="ka-GE"/>
        </w:rPr>
        <w:t xml:space="preserve">  </w:t>
      </w:r>
      <w:r w:rsidRPr="001351F3">
        <w:rPr>
          <w:rFonts w:asciiTheme="minorHAnsi" w:hAnsiTheme="minorHAnsi" w:cstheme="minorHAnsi"/>
          <w:color w:val="000000" w:themeColor="text1"/>
          <w:sz w:val="24"/>
          <w:szCs w:val="24"/>
          <w:lang w:val="ka-GE"/>
        </w:rPr>
        <w:t>იტალიის ტექნოლოგიური ინოვაციების ასოციაციასთან</w:t>
      </w:r>
      <w:r w:rsidR="00A63AC4">
        <w:rPr>
          <w:rFonts w:asciiTheme="minorHAnsi" w:hAnsiTheme="minorHAnsi" w:cstheme="minorHAnsi"/>
          <w:color w:val="000000" w:themeColor="text1"/>
          <w:sz w:val="24"/>
          <w:szCs w:val="24"/>
          <w:lang w:val="ka-GE"/>
        </w:rPr>
        <w:t xml:space="preserve"> (COTEC).</w:t>
      </w:r>
    </w:p>
    <w:p w14:paraId="6BA0D5A1" w14:textId="4B258D8A" w:rsidR="009B4DCA" w:rsidRPr="001351F3" w:rsidRDefault="00E51EDF" w:rsidP="009B4DCA">
      <w:pPr>
        <w:jc w:val="both"/>
        <w:rPr>
          <w:rFonts w:cs="Sylfaen"/>
          <w:b/>
          <w:bCs/>
        </w:rPr>
      </w:pPr>
      <w:r w:rsidRPr="001351F3">
        <w:rPr>
          <w:rFonts w:asciiTheme="minorHAnsi" w:hAnsiTheme="minorHAnsi" w:cstheme="minorHAnsi"/>
          <w:color w:val="000000" w:themeColor="text1"/>
          <w:sz w:val="24"/>
          <w:szCs w:val="24"/>
          <w:lang w:val="ka-GE"/>
        </w:rPr>
        <w:t xml:space="preserve">საერთაშორისო თანამშრომლობის ფარგლებში, </w:t>
      </w:r>
      <w:r w:rsidRPr="00A63AC4">
        <w:rPr>
          <w:rFonts w:asciiTheme="minorHAnsi" w:hAnsiTheme="minorHAnsi" w:cstheme="minorHAnsi"/>
          <w:b/>
          <w:color w:val="000000" w:themeColor="text1"/>
          <w:sz w:val="24"/>
          <w:szCs w:val="24"/>
          <w:lang w:val="ka-GE"/>
        </w:rPr>
        <w:t>საქართველოს სავაჭრო-სამრეწველო პალატის</w:t>
      </w:r>
      <w:r w:rsidRPr="001351F3">
        <w:rPr>
          <w:rFonts w:asciiTheme="minorHAnsi" w:hAnsiTheme="minorHAnsi" w:cstheme="minorHAnsi"/>
          <w:color w:val="000000" w:themeColor="text1"/>
          <w:sz w:val="24"/>
          <w:szCs w:val="24"/>
          <w:lang w:val="ka-GE"/>
        </w:rPr>
        <w:t xml:space="preserve"> მიერ გაფორმდა 5 ურთიერთთანამშრომლობის მემორანდუმი პარტნიორ </w:t>
      </w:r>
      <w:r w:rsidRPr="001351F3">
        <w:rPr>
          <w:rFonts w:asciiTheme="minorHAnsi" w:hAnsiTheme="minorHAnsi" w:cstheme="minorHAnsi"/>
          <w:color w:val="000000" w:themeColor="text1"/>
          <w:sz w:val="24"/>
          <w:szCs w:val="24"/>
          <w:lang w:val="ka-GE"/>
        </w:rPr>
        <w:lastRenderedPageBreak/>
        <w:t xml:space="preserve">პალატებთან. </w:t>
      </w:r>
      <w:r w:rsidR="009B4DCA" w:rsidRPr="001351F3">
        <w:rPr>
          <w:rFonts w:asciiTheme="minorHAnsi" w:hAnsiTheme="minorHAnsi" w:cstheme="minorHAnsi"/>
          <w:color w:val="000000" w:themeColor="text1"/>
          <w:sz w:val="24"/>
          <w:szCs w:val="24"/>
          <w:lang w:val="ka-GE"/>
        </w:rPr>
        <w:t>ამასთან, პალატა 30-ზე მეტ კომპანიას დაეხმარა უცხოელ პარტნიორებთან თანამშრომლობის და კომუნიკაციის დამყარებაში.</w:t>
      </w:r>
    </w:p>
    <w:p w14:paraId="48C37206" w14:textId="77777777" w:rsidR="00D7285C" w:rsidRPr="00E42FD7" w:rsidRDefault="0072347F" w:rsidP="0097306A">
      <w:pPr>
        <w:spacing w:before="120" w:after="120" w:line="276" w:lineRule="auto"/>
        <w:jc w:val="both"/>
        <w:rPr>
          <w:rFonts w:asciiTheme="minorHAnsi" w:hAnsiTheme="minorHAnsi" w:cstheme="minorHAnsi"/>
          <w:color w:val="000000" w:themeColor="text1"/>
          <w:sz w:val="24"/>
          <w:szCs w:val="24"/>
          <w:lang w:val="ka-GE"/>
        </w:rPr>
      </w:pPr>
      <w:r w:rsidRPr="00E42FD7">
        <w:rPr>
          <w:rFonts w:asciiTheme="minorHAnsi" w:hAnsiTheme="minorHAnsi" w:cstheme="minorHAnsi"/>
          <w:color w:val="000000" w:themeColor="text1"/>
          <w:sz w:val="24"/>
          <w:szCs w:val="24"/>
          <w:lang w:val="ka-GE"/>
        </w:rPr>
        <w:t xml:space="preserve">[4.4.2] </w:t>
      </w:r>
      <w:r w:rsidR="000F01D6" w:rsidRPr="00E42FD7">
        <w:rPr>
          <w:rFonts w:asciiTheme="minorHAnsi" w:hAnsiTheme="minorHAnsi" w:cstheme="minorHAnsi"/>
          <w:color w:val="000000" w:themeColor="text1"/>
          <w:sz w:val="24"/>
          <w:szCs w:val="24"/>
          <w:lang w:val="ka-GE"/>
        </w:rPr>
        <w:t>ევროპის მეწარმეთა ქსელი (Enterprise Europe Network</w:t>
      </w:r>
      <w:r w:rsidRPr="00E42FD7">
        <w:rPr>
          <w:rFonts w:asciiTheme="minorHAnsi" w:hAnsiTheme="minorHAnsi" w:cstheme="minorHAnsi"/>
          <w:color w:val="000000" w:themeColor="text1"/>
          <w:sz w:val="24"/>
          <w:szCs w:val="24"/>
          <w:lang w:val="ka-GE"/>
        </w:rPr>
        <w:t xml:space="preserve"> - EEN</w:t>
      </w:r>
      <w:r w:rsidR="000F01D6" w:rsidRPr="00E42FD7">
        <w:rPr>
          <w:rFonts w:asciiTheme="minorHAnsi" w:hAnsiTheme="minorHAnsi" w:cstheme="minorHAnsi"/>
          <w:color w:val="000000" w:themeColor="text1"/>
          <w:sz w:val="24"/>
          <w:szCs w:val="24"/>
          <w:lang w:val="ka-GE"/>
        </w:rPr>
        <w:t>) წარმოადგენს პლატფორმას, რომელიც ემსახურება ევროკავშირისა და პარტნიორი ქვეყნების მცირე და საშუალო ბიზნესის წარმომადგენელთა შორის კონკრეტული ბიზნეს შემოთავაზებების ურთიერთგაცვლასა და კავშირების დამყარებას. EEN ქართული კომპანიებისთვის ახალ შესაძლებლობებს ქმნის ევროკავშირის ბაზარზე ფართოდ გაავრცელონ საკუთარი ბიზნეს წინადადებები და მოიზიდონ შესაბამისი პარტნიორები.</w:t>
      </w:r>
      <w:r w:rsidRPr="00E42FD7">
        <w:rPr>
          <w:rFonts w:asciiTheme="minorHAnsi" w:hAnsiTheme="minorHAnsi" w:cstheme="minorHAnsi"/>
          <w:color w:val="000000" w:themeColor="text1"/>
          <w:sz w:val="24"/>
          <w:szCs w:val="24"/>
          <w:lang w:val="ka-GE"/>
        </w:rPr>
        <w:t xml:space="preserve"> </w:t>
      </w:r>
    </w:p>
    <w:p w14:paraId="6EE76316" w14:textId="0F29B276" w:rsidR="00D7285C" w:rsidRPr="00E42FD7" w:rsidRDefault="00D7285C" w:rsidP="0097306A">
      <w:pPr>
        <w:shd w:val="clear" w:color="auto" w:fill="FFFFFF"/>
        <w:spacing w:before="120" w:after="120" w:line="276" w:lineRule="auto"/>
        <w:jc w:val="both"/>
        <w:rPr>
          <w:rFonts w:asciiTheme="minorHAnsi" w:hAnsiTheme="minorHAnsi" w:cstheme="minorHAnsi"/>
          <w:color w:val="000000" w:themeColor="text1"/>
          <w:sz w:val="24"/>
          <w:szCs w:val="24"/>
          <w:lang w:val="ka-GE"/>
        </w:rPr>
      </w:pPr>
      <w:r w:rsidRPr="00E42FD7">
        <w:rPr>
          <w:rFonts w:asciiTheme="minorHAnsi" w:hAnsiTheme="minorHAnsi" w:cstheme="minorHAnsi"/>
          <w:color w:val="000000" w:themeColor="text1"/>
          <w:sz w:val="24"/>
          <w:szCs w:val="24"/>
          <w:lang w:val="ka-GE"/>
        </w:rPr>
        <w:t>DCFTA-ს ამოქმედების შემდეგ, ქართულ კომპანიებს საშუალება მიეცათ, ახალი პლატფორმის გამოყენებით ევროკავშირის ბაზარზე ფართოდ გაავრცელონ საკუთარი ბიზნეს წინადადებები და მოიზიდონ პარტნიორები. „ევროპის მეწარმეთა ქსელი“ (Enterprise Europe Network/EEN) ემსახურება ევროკავშირისა და პარტნიორი ქვეყნების მცირე და საშუალო ბიზნესის წარმომადგენელთა შორის კონკრეტული ბიზნეს შემოთავაზებების ურთიერთგაცვლასა და კავშირების დამყარებას.</w:t>
      </w:r>
    </w:p>
    <w:p w14:paraId="3DD139AE" w14:textId="77777777" w:rsidR="00D7285C" w:rsidRPr="00E42FD7" w:rsidRDefault="00D7285C" w:rsidP="0097306A">
      <w:pPr>
        <w:shd w:val="clear" w:color="auto" w:fill="FFFFFF"/>
        <w:spacing w:before="120" w:after="120" w:line="276" w:lineRule="auto"/>
        <w:jc w:val="both"/>
        <w:rPr>
          <w:rFonts w:asciiTheme="minorHAnsi" w:hAnsiTheme="minorHAnsi" w:cstheme="minorHAnsi"/>
          <w:color w:val="000000" w:themeColor="text1"/>
          <w:sz w:val="24"/>
          <w:szCs w:val="24"/>
          <w:lang w:val="ka-GE"/>
        </w:rPr>
      </w:pPr>
      <w:r w:rsidRPr="00E42FD7">
        <w:rPr>
          <w:rFonts w:asciiTheme="minorHAnsi" w:hAnsiTheme="minorHAnsi" w:cstheme="minorHAnsi"/>
          <w:color w:val="000000" w:themeColor="text1"/>
          <w:sz w:val="24"/>
          <w:szCs w:val="24"/>
          <w:lang w:val="ka-GE"/>
        </w:rPr>
        <w:t>ევროპის მეწარმეთა ქსელით სარგებლობა შეუძლიათ როგორც ექსპორტიორებს, ასევე იმპორტიორებს. ექსპორტიორებს საშუალება ეძლევათ მოიძიონ დისტრიბუტორები ევროკავშირის წევრ ქვეყნებში, ხოლო იმპორტიორებს შეუძლიათ თავად გახდნენ დისტრიბუტორები საქართველოში.</w:t>
      </w:r>
    </w:p>
    <w:p w14:paraId="3C38AB64" w14:textId="77777777" w:rsidR="005265EA" w:rsidRPr="00E42FD7" w:rsidRDefault="00D7285C" w:rsidP="005265EA">
      <w:pPr>
        <w:shd w:val="clear" w:color="auto" w:fill="FFFFFF"/>
        <w:spacing w:before="120" w:after="120" w:line="276" w:lineRule="auto"/>
        <w:jc w:val="both"/>
        <w:rPr>
          <w:rFonts w:asciiTheme="minorHAnsi" w:hAnsiTheme="minorHAnsi" w:cstheme="minorHAnsi"/>
          <w:color w:val="000000" w:themeColor="text1"/>
          <w:sz w:val="24"/>
          <w:szCs w:val="24"/>
          <w:lang w:val="ka-GE"/>
        </w:rPr>
      </w:pPr>
      <w:r w:rsidRPr="00E42FD7">
        <w:rPr>
          <w:rFonts w:asciiTheme="minorHAnsi" w:hAnsiTheme="minorHAnsi" w:cstheme="minorHAnsi"/>
          <w:color w:val="000000" w:themeColor="text1"/>
          <w:sz w:val="24"/>
          <w:szCs w:val="24"/>
          <w:lang w:val="ka-GE"/>
        </w:rPr>
        <w:t>EEN-ი მსოფლიოს ერთ-ერთი უდიდესი, ბიზნესისა და ინოვაციების ხელშემწყობი ორგანოა, რომელიც 60 ქვეყანაში 600 პარტნიორ ორგანიზაციასა და მეწარმეთა მომსახურების ფართო სპექტრს აერთიანებს</w:t>
      </w:r>
      <w:r w:rsidR="009C7CB3" w:rsidRPr="00E42FD7">
        <w:rPr>
          <w:rFonts w:asciiTheme="minorHAnsi" w:hAnsiTheme="minorHAnsi" w:cstheme="minorHAnsi"/>
          <w:color w:val="000000" w:themeColor="text1"/>
          <w:sz w:val="24"/>
          <w:szCs w:val="24"/>
          <w:lang w:val="ka-GE"/>
        </w:rPr>
        <w:t>.</w:t>
      </w:r>
    </w:p>
    <w:p w14:paraId="10823016" w14:textId="77777777" w:rsidR="00E42FD7" w:rsidRPr="001351F3" w:rsidRDefault="00E42FD7" w:rsidP="00E42FD7">
      <w:pPr>
        <w:spacing w:before="120" w:after="120" w:line="276" w:lineRule="auto"/>
        <w:jc w:val="both"/>
        <w:rPr>
          <w:rFonts w:asciiTheme="minorHAnsi" w:hAnsiTheme="minorHAnsi" w:cstheme="minorHAnsi"/>
          <w:color w:val="000000" w:themeColor="text1"/>
          <w:sz w:val="24"/>
          <w:szCs w:val="24"/>
          <w:lang w:val="ka-GE"/>
        </w:rPr>
      </w:pPr>
      <w:r w:rsidRPr="00E42FD7">
        <w:rPr>
          <w:rFonts w:asciiTheme="minorHAnsi" w:hAnsiTheme="minorHAnsi" w:cstheme="minorHAnsi"/>
          <w:color w:val="000000" w:themeColor="text1"/>
          <w:sz w:val="24"/>
          <w:szCs w:val="24"/>
          <w:lang w:val="ka-GE"/>
        </w:rPr>
        <w:t xml:space="preserve">სააგენტომ „აწარმოე საქართველოში“ </w:t>
      </w:r>
      <w:r w:rsidRPr="00E42FD7">
        <w:rPr>
          <w:rFonts w:asciiTheme="minorHAnsi" w:hAnsiTheme="minorHAnsi" w:cstheme="minorHAnsi"/>
          <w:b/>
          <w:color w:val="000000" w:themeColor="text1"/>
          <w:sz w:val="24"/>
          <w:szCs w:val="24"/>
          <w:lang w:val="ka-GE"/>
        </w:rPr>
        <w:t>EEN-ის პლატფორმასთან დაკავშირებით კონსულტაცია გაუწია 10-ზე მეტ დაინტერესებულ მეწარმეს.</w:t>
      </w:r>
    </w:p>
    <w:p w14:paraId="3E9FA499" w14:textId="77777777" w:rsidR="005265EA" w:rsidRDefault="005265EA" w:rsidP="005265EA">
      <w:pPr>
        <w:autoSpaceDE w:val="0"/>
        <w:autoSpaceDN w:val="0"/>
        <w:adjustRightInd w:val="0"/>
        <w:spacing w:before="120" w:after="120" w:line="276" w:lineRule="auto"/>
        <w:ind w:right="-85"/>
        <w:jc w:val="both"/>
        <w:rPr>
          <w:rFonts w:asciiTheme="minorHAnsi" w:hAnsiTheme="minorHAnsi" w:cstheme="minorHAnsi"/>
          <w:color w:val="000000" w:themeColor="text1"/>
          <w:sz w:val="24"/>
          <w:szCs w:val="24"/>
          <w:lang w:val="ka-GE"/>
        </w:rPr>
      </w:pPr>
      <w:r w:rsidRPr="005265EA">
        <w:rPr>
          <w:rFonts w:asciiTheme="minorHAnsi" w:hAnsiTheme="minorHAnsi" w:cstheme="minorHAnsi"/>
          <w:b/>
          <w:color w:val="000000" w:themeColor="text1"/>
          <w:sz w:val="24"/>
          <w:szCs w:val="24"/>
          <w:lang w:val="ka-GE"/>
        </w:rPr>
        <w:t>საქართველოს სავაჭრო-სამრეწველო პალატის</w:t>
      </w:r>
      <w:r w:rsidRPr="00222022">
        <w:rPr>
          <w:rFonts w:asciiTheme="minorHAnsi" w:hAnsiTheme="minorHAnsi" w:cstheme="minorHAnsi"/>
          <w:color w:val="000000" w:themeColor="text1"/>
          <w:sz w:val="24"/>
          <w:szCs w:val="24"/>
          <w:lang w:val="ka-GE"/>
        </w:rPr>
        <w:t xml:space="preserve"> მიერ განხორციელდა პალატის ახალი წევრების </w:t>
      </w:r>
      <w:r w:rsidRPr="00222022">
        <w:rPr>
          <w:rFonts w:asciiTheme="minorHAnsi" w:hAnsiTheme="minorHAnsi" w:cstheme="minorHAnsi"/>
          <w:b/>
          <w:color w:val="000000" w:themeColor="text1"/>
          <w:sz w:val="24"/>
          <w:szCs w:val="24"/>
          <w:lang w:val="ka-GE"/>
        </w:rPr>
        <w:t>ინფორმირება EEN-ის უპირატესობების შესახებ.</w:t>
      </w:r>
      <w:r w:rsidRPr="00222022">
        <w:rPr>
          <w:rFonts w:asciiTheme="minorHAnsi" w:hAnsiTheme="minorHAnsi" w:cstheme="minorHAnsi"/>
          <w:color w:val="000000" w:themeColor="text1"/>
          <w:sz w:val="24"/>
          <w:szCs w:val="24"/>
          <w:lang w:val="ka-GE"/>
        </w:rPr>
        <w:t xml:space="preserve"> 2020 წელს </w:t>
      </w:r>
      <w:r w:rsidRPr="00222022">
        <w:rPr>
          <w:rFonts w:asciiTheme="minorHAnsi" w:hAnsiTheme="minorHAnsi" w:cstheme="minorHAnsi"/>
          <w:color w:val="000000" w:themeColor="text1"/>
          <w:sz w:val="24"/>
          <w:szCs w:val="24"/>
        </w:rPr>
        <w:t>EEN</w:t>
      </w:r>
      <w:r w:rsidRPr="00222022">
        <w:rPr>
          <w:rFonts w:asciiTheme="minorHAnsi" w:hAnsiTheme="minorHAnsi" w:cstheme="minorHAnsi"/>
          <w:color w:val="000000" w:themeColor="text1"/>
          <w:sz w:val="24"/>
          <w:szCs w:val="24"/>
          <w:lang w:val="ka-GE"/>
        </w:rPr>
        <w:t xml:space="preserve">-ის ქსელში რეგისტრაციის დაინტერესება გამოიჩინა ხუთმა კომპანიამ, ამასთან ერთი მეწარმე დარეგისტრირდა ქსელში. </w:t>
      </w:r>
      <w:r w:rsidRPr="001351F3">
        <w:rPr>
          <w:rFonts w:asciiTheme="minorHAnsi" w:hAnsiTheme="minorHAnsi" w:cstheme="minorHAnsi"/>
          <w:color w:val="000000" w:themeColor="text1"/>
          <w:sz w:val="24"/>
          <w:szCs w:val="24"/>
          <w:lang w:val="ka-GE"/>
        </w:rPr>
        <w:t xml:space="preserve">საქართველოს </w:t>
      </w:r>
      <w:r w:rsidRPr="00222022">
        <w:rPr>
          <w:rFonts w:asciiTheme="minorHAnsi" w:hAnsiTheme="minorHAnsi" w:cstheme="minorHAnsi"/>
          <w:color w:val="000000" w:themeColor="text1"/>
          <w:sz w:val="24"/>
          <w:szCs w:val="24"/>
          <w:lang w:val="ka-GE"/>
        </w:rPr>
        <w:t>სავაჭრო-სამრეწველო პალატ</w:t>
      </w:r>
      <w:r>
        <w:rPr>
          <w:rFonts w:asciiTheme="minorHAnsi" w:hAnsiTheme="minorHAnsi" w:cstheme="minorHAnsi"/>
          <w:color w:val="000000" w:themeColor="text1"/>
          <w:sz w:val="24"/>
          <w:szCs w:val="24"/>
          <w:lang w:val="ka-GE"/>
        </w:rPr>
        <w:t xml:space="preserve">ამ </w:t>
      </w:r>
      <w:r>
        <w:rPr>
          <w:rFonts w:asciiTheme="minorHAnsi" w:hAnsiTheme="minorHAnsi" w:cstheme="minorHAnsi"/>
          <w:color w:val="000000" w:themeColor="text1"/>
          <w:sz w:val="24"/>
          <w:szCs w:val="24"/>
        </w:rPr>
        <w:t xml:space="preserve">2020 </w:t>
      </w:r>
      <w:r>
        <w:rPr>
          <w:rFonts w:asciiTheme="minorHAnsi" w:hAnsiTheme="minorHAnsi" w:cstheme="minorHAnsi"/>
          <w:color w:val="000000" w:themeColor="text1"/>
          <w:sz w:val="24"/>
          <w:szCs w:val="24"/>
          <w:lang w:val="ka-GE"/>
        </w:rPr>
        <w:t xml:space="preserve">წელს დაიწყო პროექტი „ღია დიალოგი ბიზნესთან“. აღნიშნული პროექტის ფარგლებში საქართველოს მასშტაბით 12 ღონისძიება გაიმართა, კერძოდ, ბიზნესთან საინფორმაციო შეხვედრები გაიმართა იმერეთში, კახეთში, სამეგრელოში, შიდა ქართლსა და აჭარაში. ჯამში პალატამ </w:t>
      </w:r>
      <w:r w:rsidRPr="00222022">
        <w:rPr>
          <w:rFonts w:asciiTheme="minorHAnsi" w:hAnsiTheme="minorHAnsi" w:cstheme="minorHAnsi"/>
          <w:color w:val="000000" w:themeColor="text1"/>
          <w:sz w:val="24"/>
          <w:szCs w:val="24"/>
          <w:lang w:val="ka-GE"/>
        </w:rPr>
        <w:t xml:space="preserve">EEN-ის </w:t>
      </w:r>
      <w:r>
        <w:rPr>
          <w:rFonts w:asciiTheme="minorHAnsi" w:hAnsiTheme="minorHAnsi" w:cstheme="minorHAnsi"/>
          <w:color w:val="000000" w:themeColor="text1"/>
          <w:sz w:val="24"/>
          <w:szCs w:val="24"/>
          <w:lang w:val="ka-GE"/>
        </w:rPr>
        <w:t xml:space="preserve">შესახებ ინფორმაცია მიაწოდა 700-მდე მეწარმეს და დაინტერესებულ პირს. </w:t>
      </w:r>
      <w:r w:rsidRPr="001351F3">
        <w:rPr>
          <w:rFonts w:asciiTheme="minorHAnsi" w:hAnsiTheme="minorHAnsi" w:cstheme="minorHAnsi"/>
          <w:color w:val="000000" w:themeColor="text1"/>
          <w:sz w:val="24"/>
          <w:szCs w:val="24"/>
          <w:lang w:val="ka-GE"/>
        </w:rPr>
        <w:t xml:space="preserve"> </w:t>
      </w:r>
    </w:p>
    <w:p w14:paraId="049DA68E" w14:textId="3638CDB7" w:rsidR="00E35E45" w:rsidRPr="001351F3" w:rsidRDefault="00FF5D15" w:rsidP="005265EA">
      <w:pPr>
        <w:shd w:val="clear" w:color="auto" w:fill="FFFFFF"/>
        <w:spacing w:before="120" w:after="120" w:line="276" w:lineRule="auto"/>
        <w:jc w:val="both"/>
        <w:rPr>
          <w:rFonts w:asciiTheme="minorHAnsi" w:hAnsiTheme="minorHAnsi" w:cstheme="minorHAnsi"/>
          <w:color w:val="000000" w:themeColor="text1"/>
          <w:sz w:val="24"/>
          <w:szCs w:val="24"/>
          <w:lang w:val="ka-GE"/>
        </w:rPr>
      </w:pPr>
      <w:r w:rsidRPr="001351F3">
        <w:rPr>
          <w:rFonts w:asciiTheme="minorHAnsi" w:hAnsiTheme="minorHAnsi" w:cstheme="minorHAnsi"/>
          <w:b/>
          <w:color w:val="000000" w:themeColor="text1"/>
          <w:sz w:val="24"/>
          <w:szCs w:val="24"/>
          <w:lang w:val="ka-GE"/>
        </w:rPr>
        <w:t>საქართველოს ინოვაციების და ტექნოლოგიების სააგენტო</w:t>
      </w:r>
      <w:r w:rsidRPr="001351F3">
        <w:rPr>
          <w:rFonts w:asciiTheme="minorHAnsi" w:hAnsiTheme="minorHAnsi" w:cstheme="minorHAnsi"/>
          <w:color w:val="000000" w:themeColor="text1"/>
          <w:sz w:val="24"/>
          <w:szCs w:val="24"/>
          <w:lang w:val="ka-GE"/>
        </w:rPr>
        <w:t xml:space="preserve"> </w:t>
      </w:r>
      <w:r w:rsidR="00A244D0">
        <w:rPr>
          <w:rFonts w:asciiTheme="minorHAnsi" w:hAnsiTheme="minorHAnsi" w:cstheme="minorHAnsi"/>
          <w:color w:val="000000" w:themeColor="text1"/>
          <w:sz w:val="24"/>
          <w:szCs w:val="24"/>
          <w:lang w:val="ka-GE"/>
        </w:rPr>
        <w:t>აქტიურად</w:t>
      </w:r>
      <w:r w:rsidRPr="001351F3">
        <w:rPr>
          <w:rFonts w:asciiTheme="minorHAnsi" w:hAnsiTheme="minorHAnsi" w:cstheme="minorHAnsi"/>
          <w:color w:val="000000" w:themeColor="text1"/>
          <w:sz w:val="24"/>
          <w:szCs w:val="24"/>
          <w:lang w:val="ka-GE"/>
        </w:rPr>
        <w:t xml:space="preserve"> </w:t>
      </w:r>
      <w:r w:rsidR="00A244D0">
        <w:rPr>
          <w:rFonts w:asciiTheme="minorHAnsi" w:hAnsiTheme="minorHAnsi" w:cstheme="minorHAnsi"/>
          <w:color w:val="000000" w:themeColor="text1"/>
          <w:sz w:val="24"/>
          <w:szCs w:val="24"/>
          <w:lang w:val="ka-GE"/>
        </w:rPr>
        <w:t>მუშაობს</w:t>
      </w:r>
      <w:r w:rsidRPr="001351F3">
        <w:rPr>
          <w:rFonts w:asciiTheme="minorHAnsi" w:hAnsiTheme="minorHAnsi" w:cstheme="minorHAnsi"/>
          <w:color w:val="000000" w:themeColor="text1"/>
          <w:sz w:val="24"/>
          <w:szCs w:val="24"/>
          <w:lang w:val="ka-GE"/>
        </w:rPr>
        <w:t xml:space="preserve"> </w:t>
      </w:r>
      <w:r w:rsidRPr="001351F3">
        <w:rPr>
          <w:rFonts w:asciiTheme="minorHAnsi" w:hAnsiTheme="minorHAnsi" w:cstheme="minorHAnsi"/>
          <w:b/>
          <w:color w:val="000000" w:themeColor="text1"/>
          <w:sz w:val="24"/>
          <w:szCs w:val="24"/>
          <w:lang w:val="ka-GE"/>
        </w:rPr>
        <w:t>ქართველი სტარტაპების საერთაშორისო ქსელებში ეფექტიანად ჩართულობის მიმართულებით</w:t>
      </w:r>
      <w:r w:rsidR="00E35E45" w:rsidRPr="001351F3">
        <w:rPr>
          <w:rFonts w:asciiTheme="minorHAnsi" w:hAnsiTheme="minorHAnsi" w:cstheme="minorHAnsi"/>
          <w:b/>
          <w:color w:val="000000" w:themeColor="text1"/>
          <w:sz w:val="24"/>
          <w:szCs w:val="24"/>
          <w:lang w:val="ka-GE"/>
        </w:rPr>
        <w:t>.</w:t>
      </w:r>
      <w:r w:rsidR="00E35E45" w:rsidRPr="001351F3">
        <w:rPr>
          <w:rFonts w:asciiTheme="minorHAnsi" w:hAnsiTheme="minorHAnsi" w:cstheme="minorHAnsi"/>
          <w:color w:val="000000" w:themeColor="text1"/>
          <w:sz w:val="24"/>
          <w:szCs w:val="24"/>
          <w:lang w:val="ka-GE"/>
        </w:rPr>
        <w:t xml:space="preserve"> ამ მხრივ</w:t>
      </w:r>
      <w:r w:rsidR="00943EA5">
        <w:rPr>
          <w:rFonts w:asciiTheme="minorHAnsi" w:hAnsiTheme="minorHAnsi" w:cstheme="minorHAnsi"/>
          <w:color w:val="000000" w:themeColor="text1"/>
          <w:sz w:val="24"/>
          <w:szCs w:val="24"/>
          <w:lang w:val="ka-GE"/>
        </w:rPr>
        <w:t>,</w:t>
      </w:r>
      <w:r w:rsidR="00E35E45" w:rsidRPr="001351F3">
        <w:rPr>
          <w:rFonts w:asciiTheme="minorHAnsi" w:hAnsiTheme="minorHAnsi" w:cstheme="minorHAnsi"/>
          <w:color w:val="000000" w:themeColor="text1"/>
          <w:sz w:val="24"/>
          <w:szCs w:val="24"/>
          <w:lang w:val="ka-GE"/>
        </w:rPr>
        <w:t xml:space="preserve"> აღსანიშნავია საქართველოს ინოვაციების და ტექნოლოგიების სააგენტოს ევროპის ბიზნეს ენჯელების ქსელის (European Business </w:t>
      </w:r>
      <w:r w:rsidR="00E35E45" w:rsidRPr="001351F3">
        <w:rPr>
          <w:rFonts w:asciiTheme="minorHAnsi" w:hAnsiTheme="minorHAnsi" w:cstheme="minorHAnsi"/>
          <w:color w:val="000000" w:themeColor="text1"/>
          <w:sz w:val="24"/>
          <w:szCs w:val="24"/>
          <w:lang w:val="ka-GE"/>
        </w:rPr>
        <w:lastRenderedPageBreak/>
        <w:t xml:space="preserve">Angels Network - EBAN) წევრობა, რაც გულისხმობს სააგენტოს არხების საშუალებით მეწარმეთათვის ინფორმაციისა და სიახლეების მიწოდებას. </w:t>
      </w:r>
    </w:p>
    <w:p w14:paraId="50F9140F" w14:textId="4412650D" w:rsidR="00FF5D15" w:rsidRDefault="00FF5D15" w:rsidP="00FF5D15">
      <w:pPr>
        <w:pStyle w:val="TableParagraph"/>
        <w:spacing w:before="120" w:after="120" w:line="276" w:lineRule="auto"/>
        <w:jc w:val="both"/>
        <w:rPr>
          <w:rFonts w:asciiTheme="minorHAnsi" w:eastAsiaTheme="minorHAnsi" w:hAnsiTheme="minorHAnsi" w:cstheme="minorHAnsi"/>
          <w:color w:val="000000" w:themeColor="text1"/>
          <w:sz w:val="24"/>
          <w:szCs w:val="24"/>
          <w:lang w:val="ka-GE"/>
        </w:rPr>
      </w:pPr>
      <w:r w:rsidRPr="001351F3">
        <w:rPr>
          <w:rFonts w:asciiTheme="minorHAnsi" w:eastAsiaTheme="minorHAnsi" w:hAnsiTheme="minorHAnsi" w:cstheme="minorHAnsi"/>
          <w:b/>
          <w:color w:val="000000" w:themeColor="text1"/>
          <w:sz w:val="24"/>
          <w:szCs w:val="24"/>
          <w:lang w:val="ka-GE"/>
        </w:rPr>
        <w:t xml:space="preserve">EBAN </w:t>
      </w:r>
      <w:r w:rsidRPr="001351F3">
        <w:rPr>
          <w:rFonts w:asciiTheme="minorHAnsi" w:eastAsiaTheme="minorHAnsi" w:hAnsiTheme="minorHAnsi" w:cstheme="minorHAnsi"/>
          <w:color w:val="000000" w:themeColor="text1"/>
          <w:sz w:val="24"/>
          <w:szCs w:val="24"/>
          <w:lang w:val="ka-GE"/>
        </w:rPr>
        <w:t xml:space="preserve">წარმოადგენს ენჯელ ინვესტორთა ევროპულ გაერთიანებას, რომელიც 50-ზე მეტი ქვეყნიდან 150-ზე მეტ წევრ ორგანიზაციას აერთიანებს. </w:t>
      </w:r>
      <w:r w:rsidR="00E35E45" w:rsidRPr="001351F3">
        <w:rPr>
          <w:rFonts w:asciiTheme="minorHAnsi" w:eastAsiaTheme="minorHAnsi" w:hAnsiTheme="minorHAnsi" w:cstheme="minorHAnsi"/>
          <w:color w:val="000000" w:themeColor="text1"/>
          <w:sz w:val="24"/>
          <w:szCs w:val="24"/>
          <w:lang w:val="ka-GE"/>
        </w:rPr>
        <w:t>EBAN-ის წევრობა ქართველ სტარტაპებს აძლევს შესაძლებლობას წარადგინონ თავიანთი ინოვაციური პროექტები ევროპელი ინვესტორების წინაშე, ასევე ხელს უწყობს ევროპული პირდაპირი ინვესტიციის შემოტანას ინოვაციებისა და ტექნოლოგიების სფეროში</w:t>
      </w:r>
      <w:r w:rsidR="00770436" w:rsidRPr="001351F3">
        <w:rPr>
          <w:rFonts w:asciiTheme="minorHAnsi" w:eastAsiaTheme="minorHAnsi" w:hAnsiTheme="minorHAnsi" w:cstheme="minorHAnsi"/>
          <w:color w:val="000000" w:themeColor="text1"/>
          <w:sz w:val="24"/>
          <w:szCs w:val="24"/>
          <w:lang w:val="ka-GE"/>
        </w:rPr>
        <w:t>,</w:t>
      </w:r>
      <w:r w:rsidR="00E35E45" w:rsidRPr="001351F3">
        <w:rPr>
          <w:rFonts w:asciiTheme="minorHAnsi" w:eastAsiaTheme="minorHAnsi" w:hAnsiTheme="minorHAnsi" w:cstheme="minorHAnsi"/>
          <w:color w:val="000000" w:themeColor="text1"/>
          <w:sz w:val="24"/>
          <w:szCs w:val="24"/>
          <w:lang w:val="ka-GE"/>
        </w:rPr>
        <w:t xml:space="preserve"> რაც დაეხმარება ქართულ სტარტაპებს გახდნენ უფრო გლობალური კომპანიები და გავიდნენ საერთაშორისო ბაზარზე.</w:t>
      </w:r>
      <w:r w:rsidR="00770436" w:rsidRPr="001351F3">
        <w:rPr>
          <w:rFonts w:asciiTheme="minorHAnsi" w:eastAsiaTheme="minorHAnsi" w:hAnsiTheme="minorHAnsi" w:cstheme="minorHAnsi"/>
          <w:color w:val="000000" w:themeColor="text1"/>
          <w:sz w:val="24"/>
          <w:szCs w:val="24"/>
          <w:lang w:val="ka-GE"/>
        </w:rPr>
        <w:t xml:space="preserve"> </w:t>
      </w:r>
      <w:r w:rsidRPr="001351F3">
        <w:rPr>
          <w:rFonts w:asciiTheme="minorHAnsi" w:eastAsiaTheme="minorHAnsi" w:hAnsiTheme="minorHAnsi" w:cstheme="minorHAnsi"/>
          <w:color w:val="000000" w:themeColor="text1"/>
          <w:sz w:val="24"/>
          <w:szCs w:val="24"/>
          <w:lang w:val="ka-GE"/>
        </w:rPr>
        <w:t>EBAN უზრუნველყოფს შესაძლებლობების ფართო სპექტრს სტარტაპებისთვის</w:t>
      </w:r>
      <w:r w:rsidR="00E35E45" w:rsidRPr="001351F3">
        <w:rPr>
          <w:rFonts w:asciiTheme="minorHAnsi" w:eastAsiaTheme="minorHAnsi" w:hAnsiTheme="minorHAnsi" w:cstheme="minorHAnsi"/>
          <w:color w:val="000000" w:themeColor="text1"/>
          <w:sz w:val="24"/>
          <w:szCs w:val="24"/>
          <w:lang w:val="ka-GE"/>
        </w:rPr>
        <w:t>,</w:t>
      </w:r>
      <w:r w:rsidRPr="001351F3">
        <w:rPr>
          <w:rFonts w:asciiTheme="minorHAnsi" w:eastAsiaTheme="minorHAnsi" w:hAnsiTheme="minorHAnsi" w:cstheme="minorHAnsi"/>
          <w:color w:val="000000" w:themeColor="text1"/>
          <w:sz w:val="24"/>
          <w:szCs w:val="24"/>
          <w:lang w:val="ka-GE"/>
        </w:rPr>
        <w:t xml:space="preserve"> </w:t>
      </w:r>
      <w:r w:rsidR="00770436" w:rsidRPr="001351F3">
        <w:rPr>
          <w:rFonts w:asciiTheme="minorHAnsi" w:eastAsiaTheme="minorHAnsi" w:hAnsiTheme="minorHAnsi" w:cstheme="minorHAnsi"/>
          <w:color w:val="000000" w:themeColor="text1"/>
          <w:sz w:val="24"/>
          <w:szCs w:val="24"/>
          <w:lang w:val="ka-GE"/>
        </w:rPr>
        <w:t>მათ შორის, როგორიცაა,</w:t>
      </w:r>
      <w:r w:rsidRPr="001351F3">
        <w:rPr>
          <w:rFonts w:asciiTheme="minorHAnsi" w:eastAsiaTheme="minorHAnsi" w:hAnsiTheme="minorHAnsi" w:cstheme="minorHAnsi"/>
          <w:color w:val="000000" w:themeColor="text1"/>
          <w:sz w:val="24"/>
          <w:szCs w:val="24"/>
          <w:lang w:val="ka-GE"/>
        </w:rPr>
        <w:t xml:space="preserve"> ვებინარები, ტრენინგები, სემინარები, მასტერკლასები, pitching-ი, ორმხრივი შეხვედრები. ღონისძიებებში მონაწილეობა </w:t>
      </w:r>
      <w:r w:rsidR="00CA0FA3" w:rsidRPr="001351F3">
        <w:rPr>
          <w:rFonts w:asciiTheme="minorHAnsi" w:eastAsiaTheme="minorHAnsi" w:hAnsiTheme="minorHAnsi" w:cstheme="minorHAnsi"/>
          <w:color w:val="000000" w:themeColor="text1"/>
          <w:sz w:val="24"/>
          <w:szCs w:val="24"/>
          <w:lang w:val="ka-GE"/>
        </w:rPr>
        <w:t xml:space="preserve">სტარტაპებს </w:t>
      </w:r>
      <w:r w:rsidRPr="001351F3">
        <w:rPr>
          <w:rFonts w:asciiTheme="minorHAnsi" w:eastAsiaTheme="minorHAnsi" w:hAnsiTheme="minorHAnsi" w:cstheme="minorHAnsi"/>
          <w:color w:val="000000" w:themeColor="text1"/>
          <w:sz w:val="24"/>
          <w:szCs w:val="24"/>
          <w:lang w:val="ka-GE"/>
        </w:rPr>
        <w:t>შესაძლებლობას აძლევს შეხვდნენ ინვესტორებს, შეხვედრის მწვრთნელებს, დამხმარე სააგენტოებს, რაც მათ მისცემს საშუალებას განავითარონ საკუთარი წამოწყება/ბიზნესი</w:t>
      </w:r>
      <w:r w:rsidR="00896668">
        <w:rPr>
          <w:rFonts w:asciiTheme="minorHAnsi" w:eastAsiaTheme="minorHAnsi" w:hAnsiTheme="minorHAnsi" w:cstheme="minorHAnsi"/>
          <w:color w:val="000000" w:themeColor="text1"/>
          <w:sz w:val="24"/>
          <w:szCs w:val="24"/>
          <w:lang w:val="ka-GE"/>
        </w:rPr>
        <w:t>.</w:t>
      </w:r>
    </w:p>
    <w:p w14:paraId="0162CACB" w14:textId="56AC0188" w:rsidR="00896668" w:rsidRPr="00896668" w:rsidRDefault="00896668" w:rsidP="00896668">
      <w:pPr>
        <w:pStyle w:val="TableParagraph"/>
        <w:spacing w:before="120" w:after="120" w:line="276" w:lineRule="auto"/>
        <w:jc w:val="both"/>
        <w:rPr>
          <w:rFonts w:asciiTheme="minorHAnsi" w:eastAsiaTheme="minorHAnsi" w:hAnsiTheme="minorHAnsi" w:cstheme="minorHAnsi"/>
          <w:color w:val="000000" w:themeColor="text1"/>
          <w:sz w:val="24"/>
          <w:szCs w:val="24"/>
          <w:lang w:val="ka-GE"/>
        </w:rPr>
      </w:pPr>
      <w:r w:rsidRPr="00896668">
        <w:rPr>
          <w:rFonts w:asciiTheme="minorHAnsi" w:eastAsiaTheme="minorHAnsi" w:hAnsiTheme="minorHAnsi" w:cstheme="minorHAnsi"/>
          <w:color w:val="000000" w:themeColor="text1"/>
          <w:sz w:val="24"/>
          <w:szCs w:val="24"/>
          <w:lang w:val="ka-GE"/>
        </w:rPr>
        <w:t xml:space="preserve">საქართველოს ინოვაციების და ტექნოლოგიების სააგენტო აქტიურად მუშაობს ქართველი სტარტაპების საერთაშორისო ქსელებში ეფექტიანად ჩართულობის მიმართულებით. სააგენტოს არხების საშუალებით ხდება ინფორმაციისა და სიახლეების მიწოდება მეწარმეთათვის. </w:t>
      </w:r>
    </w:p>
    <w:p w14:paraId="2C7F24BD" w14:textId="5E3B7BE3" w:rsidR="00A3650F" w:rsidRPr="001351F3" w:rsidRDefault="00A3650F" w:rsidP="001738BD">
      <w:pPr>
        <w:spacing w:before="120" w:after="120" w:line="276" w:lineRule="auto"/>
        <w:ind w:right="-86"/>
        <w:jc w:val="both"/>
        <w:rPr>
          <w:rFonts w:asciiTheme="minorHAnsi" w:hAnsiTheme="minorHAnsi" w:cstheme="minorHAnsi"/>
          <w:sz w:val="24"/>
          <w:lang w:val="ka-GE"/>
        </w:rPr>
      </w:pPr>
      <w:r w:rsidRPr="001351F3">
        <w:rPr>
          <w:rFonts w:asciiTheme="minorHAnsi" w:hAnsiTheme="minorHAnsi" w:cstheme="minorHAnsi"/>
          <w:sz w:val="24"/>
          <w:lang w:val="ka-GE"/>
        </w:rPr>
        <w:t xml:space="preserve">[4.4.4] </w:t>
      </w:r>
      <w:r w:rsidR="00B74D3B" w:rsidRPr="001351F3">
        <w:rPr>
          <w:rFonts w:asciiTheme="minorHAnsi" w:hAnsiTheme="minorHAnsi" w:cstheme="minorHAnsi"/>
          <w:sz w:val="24"/>
          <w:lang w:val="ka-GE"/>
        </w:rPr>
        <w:t xml:space="preserve">საქართველოს სავაჭრო-სამრეწველო პალატა უზრუნველყოფს </w:t>
      </w:r>
      <w:r w:rsidR="00B74D3B" w:rsidRPr="001351F3">
        <w:rPr>
          <w:rFonts w:asciiTheme="minorHAnsi" w:hAnsiTheme="minorHAnsi" w:cstheme="minorHAnsi"/>
          <w:b/>
          <w:sz w:val="24"/>
          <w:lang w:val="ka-GE"/>
        </w:rPr>
        <w:t>საზღვარგარეთ დაგეგმილი საერთაშორისო გამოფენების შესახებ მეწარმეთა ინფორმირებას</w:t>
      </w:r>
      <w:r w:rsidR="00B74D3B" w:rsidRPr="001351F3">
        <w:rPr>
          <w:rFonts w:asciiTheme="minorHAnsi" w:hAnsiTheme="minorHAnsi" w:cstheme="minorHAnsi"/>
          <w:sz w:val="24"/>
          <w:lang w:val="ka-GE"/>
        </w:rPr>
        <w:t xml:space="preserve">. პალატის წევრებს მიეწოდათ ინფორმაცია </w:t>
      </w:r>
      <w:r w:rsidRPr="001351F3">
        <w:rPr>
          <w:rFonts w:asciiTheme="minorHAnsi" w:hAnsiTheme="minorHAnsi" w:cstheme="minorHAnsi"/>
          <w:sz w:val="24"/>
          <w:lang w:val="ka-GE"/>
        </w:rPr>
        <w:t>საზღვარგარეთ დაგეგმილ</w:t>
      </w:r>
      <w:r w:rsidR="00B74D3B" w:rsidRPr="001351F3">
        <w:rPr>
          <w:rFonts w:asciiTheme="minorHAnsi" w:hAnsiTheme="minorHAnsi" w:cstheme="minorHAnsi"/>
          <w:sz w:val="24"/>
          <w:lang w:val="ka-GE"/>
        </w:rPr>
        <w:t>ი</w:t>
      </w:r>
      <w:r w:rsidRPr="001351F3">
        <w:rPr>
          <w:rFonts w:asciiTheme="minorHAnsi" w:hAnsiTheme="minorHAnsi" w:cstheme="minorHAnsi"/>
          <w:sz w:val="24"/>
          <w:lang w:val="ka-GE"/>
        </w:rPr>
        <w:t xml:space="preserve"> </w:t>
      </w:r>
      <w:r w:rsidR="00B74D3B" w:rsidRPr="001351F3">
        <w:rPr>
          <w:rFonts w:asciiTheme="minorHAnsi" w:hAnsiTheme="minorHAnsi" w:cstheme="minorHAnsi"/>
          <w:sz w:val="24"/>
          <w:lang w:val="ka-GE"/>
        </w:rPr>
        <w:t xml:space="preserve">40-მდე </w:t>
      </w:r>
      <w:r w:rsidRPr="001351F3">
        <w:rPr>
          <w:rFonts w:asciiTheme="minorHAnsi" w:hAnsiTheme="minorHAnsi" w:cstheme="minorHAnsi"/>
          <w:sz w:val="24"/>
          <w:lang w:val="ka-GE"/>
        </w:rPr>
        <w:t>საერთაშორისო გამოფენი</w:t>
      </w:r>
      <w:r w:rsidR="00B74D3B" w:rsidRPr="001351F3">
        <w:rPr>
          <w:rFonts w:asciiTheme="minorHAnsi" w:hAnsiTheme="minorHAnsi" w:cstheme="minorHAnsi"/>
          <w:sz w:val="24"/>
          <w:lang w:val="ka-GE"/>
        </w:rPr>
        <w:t>ს</w:t>
      </w:r>
      <w:r w:rsidRPr="001351F3">
        <w:rPr>
          <w:rFonts w:asciiTheme="minorHAnsi" w:hAnsiTheme="minorHAnsi" w:cstheme="minorHAnsi"/>
          <w:sz w:val="24"/>
          <w:lang w:val="ka-GE"/>
        </w:rPr>
        <w:t xml:space="preserve"> </w:t>
      </w:r>
      <w:r w:rsidR="00B74D3B" w:rsidRPr="001351F3">
        <w:rPr>
          <w:rFonts w:asciiTheme="minorHAnsi" w:hAnsiTheme="minorHAnsi" w:cstheme="minorHAnsi"/>
          <w:sz w:val="24"/>
          <w:lang w:val="ka-GE"/>
        </w:rPr>
        <w:t xml:space="preserve">თაობაზე. </w:t>
      </w:r>
    </w:p>
    <w:p w14:paraId="3366558A" w14:textId="77777777" w:rsidR="00E609D6" w:rsidRPr="001351F3" w:rsidRDefault="005121BF" w:rsidP="005121BF">
      <w:pPr>
        <w:jc w:val="both"/>
        <w:rPr>
          <w:rFonts w:asciiTheme="minorHAnsi" w:hAnsiTheme="minorHAnsi" w:cstheme="minorHAnsi"/>
          <w:sz w:val="24"/>
          <w:lang w:val="ka-GE"/>
        </w:rPr>
      </w:pPr>
      <w:r w:rsidRPr="001351F3">
        <w:rPr>
          <w:rFonts w:asciiTheme="minorHAnsi" w:hAnsiTheme="minorHAnsi" w:cstheme="minorHAnsi"/>
          <w:sz w:val="24"/>
          <w:lang w:val="ka-GE"/>
        </w:rPr>
        <w:t>[</w:t>
      </w:r>
      <w:r w:rsidR="00A3650F" w:rsidRPr="001351F3">
        <w:rPr>
          <w:rFonts w:asciiTheme="minorHAnsi" w:hAnsiTheme="minorHAnsi" w:cstheme="minorHAnsi"/>
          <w:sz w:val="24"/>
          <w:lang w:val="ka-GE"/>
        </w:rPr>
        <w:t>4.4.7</w:t>
      </w:r>
      <w:r w:rsidRPr="001351F3">
        <w:rPr>
          <w:rFonts w:asciiTheme="minorHAnsi" w:hAnsiTheme="minorHAnsi" w:cstheme="minorHAnsi"/>
          <w:sz w:val="24"/>
          <w:lang w:val="ka-GE"/>
        </w:rPr>
        <w:t>]</w:t>
      </w:r>
      <w:r w:rsidR="00A3650F" w:rsidRPr="001351F3">
        <w:rPr>
          <w:rFonts w:asciiTheme="minorHAnsi" w:hAnsiTheme="minorHAnsi" w:cstheme="minorHAnsi"/>
          <w:sz w:val="24"/>
          <w:lang w:val="ka-GE"/>
        </w:rPr>
        <w:t xml:space="preserve"> </w:t>
      </w:r>
      <w:r w:rsidRPr="001351F3">
        <w:rPr>
          <w:rFonts w:asciiTheme="minorHAnsi" w:hAnsiTheme="minorHAnsi" w:cstheme="minorHAnsi"/>
          <w:sz w:val="24"/>
          <w:lang w:val="ka-GE"/>
        </w:rPr>
        <w:t xml:space="preserve">საერთაშორისო სავაჭრო ურთიერთობების განვითარების ფარგლებში აქტიურად ხორციელდება კომერციულად მიმზიდველი </w:t>
      </w:r>
      <w:r w:rsidRPr="001351F3">
        <w:rPr>
          <w:rFonts w:asciiTheme="minorHAnsi" w:hAnsiTheme="minorHAnsi" w:cstheme="minorHAnsi"/>
          <w:b/>
          <w:sz w:val="24"/>
          <w:lang w:val="ka-GE"/>
        </w:rPr>
        <w:t>სექტორების ი</w:t>
      </w:r>
      <w:r w:rsidR="00A3650F" w:rsidRPr="001351F3">
        <w:rPr>
          <w:rFonts w:asciiTheme="minorHAnsi" w:hAnsiTheme="minorHAnsi" w:cstheme="minorHAnsi"/>
          <w:b/>
          <w:sz w:val="24"/>
          <w:lang w:val="ka-GE"/>
        </w:rPr>
        <w:t>დენტიფიცირებ</w:t>
      </w:r>
      <w:r w:rsidRPr="001351F3">
        <w:rPr>
          <w:rFonts w:asciiTheme="minorHAnsi" w:hAnsiTheme="minorHAnsi" w:cstheme="minorHAnsi"/>
          <w:b/>
          <w:sz w:val="24"/>
          <w:lang w:val="ka-GE"/>
        </w:rPr>
        <w:t xml:space="preserve">ა და აღნიშნული </w:t>
      </w:r>
      <w:r w:rsidR="00A3650F" w:rsidRPr="001351F3">
        <w:rPr>
          <w:rFonts w:asciiTheme="minorHAnsi" w:hAnsiTheme="minorHAnsi" w:cstheme="minorHAnsi"/>
          <w:b/>
          <w:sz w:val="24"/>
          <w:lang w:val="ka-GE"/>
        </w:rPr>
        <w:t>სექტორების განვითარებაზე ორიენტირებული კვლევ</w:t>
      </w:r>
      <w:r w:rsidRPr="001351F3">
        <w:rPr>
          <w:rFonts w:asciiTheme="minorHAnsi" w:hAnsiTheme="minorHAnsi" w:cstheme="minorHAnsi"/>
          <w:b/>
          <w:sz w:val="24"/>
          <w:lang w:val="ka-GE"/>
        </w:rPr>
        <w:t>ებ</w:t>
      </w:r>
      <w:r w:rsidR="00A3650F" w:rsidRPr="001351F3">
        <w:rPr>
          <w:rFonts w:asciiTheme="minorHAnsi" w:hAnsiTheme="minorHAnsi" w:cstheme="minorHAnsi"/>
          <w:b/>
          <w:sz w:val="24"/>
          <w:lang w:val="ka-GE"/>
        </w:rPr>
        <w:t>ის მომზადება</w:t>
      </w:r>
      <w:r w:rsidRPr="001351F3">
        <w:rPr>
          <w:rFonts w:asciiTheme="minorHAnsi" w:hAnsiTheme="minorHAnsi" w:cstheme="minorHAnsi"/>
          <w:b/>
          <w:sz w:val="24"/>
          <w:lang w:val="ka-GE"/>
        </w:rPr>
        <w:t>.</w:t>
      </w:r>
      <w:r w:rsidR="00D1273E" w:rsidRPr="001351F3">
        <w:rPr>
          <w:rFonts w:asciiTheme="minorHAnsi" w:hAnsiTheme="minorHAnsi" w:cstheme="minorHAnsi"/>
          <w:sz w:val="24"/>
          <w:lang w:val="ka-GE"/>
        </w:rPr>
        <w:t xml:space="preserve"> </w:t>
      </w:r>
      <w:r w:rsidRPr="001351F3">
        <w:rPr>
          <w:rFonts w:asciiTheme="minorHAnsi" w:hAnsiTheme="minorHAnsi" w:cstheme="minorHAnsi"/>
          <w:sz w:val="24"/>
          <w:lang w:val="ka-GE"/>
        </w:rPr>
        <w:t xml:space="preserve">საქართველოს სავაჭრო-სამრეწველო პალატის მიერ </w:t>
      </w:r>
      <w:r w:rsidR="00A3650F" w:rsidRPr="001351F3">
        <w:rPr>
          <w:rFonts w:asciiTheme="minorHAnsi" w:hAnsiTheme="minorHAnsi" w:cstheme="minorHAnsi"/>
          <w:sz w:val="24"/>
          <w:lang w:val="ka-GE"/>
        </w:rPr>
        <w:t xml:space="preserve">ჩატარდა </w:t>
      </w:r>
      <w:r w:rsidRPr="001351F3">
        <w:rPr>
          <w:rFonts w:asciiTheme="minorHAnsi" w:hAnsiTheme="minorHAnsi" w:cstheme="minorHAnsi"/>
          <w:sz w:val="24"/>
          <w:lang w:val="ka-GE"/>
        </w:rPr>
        <w:t xml:space="preserve">კვლევა </w:t>
      </w:r>
      <w:r w:rsidR="00A3650F" w:rsidRPr="001351F3">
        <w:rPr>
          <w:rFonts w:asciiTheme="minorHAnsi" w:hAnsiTheme="minorHAnsi" w:cstheme="minorHAnsi"/>
          <w:sz w:val="24"/>
          <w:lang w:val="ka-GE"/>
        </w:rPr>
        <w:t>დისტანციური განათლებისა და საზღვაო სექტორის განვითარების შესახებ.</w:t>
      </w:r>
      <w:r w:rsidR="00BD32E9" w:rsidRPr="001351F3">
        <w:rPr>
          <w:rFonts w:asciiTheme="minorHAnsi" w:hAnsiTheme="minorHAnsi" w:cstheme="minorHAnsi"/>
          <w:sz w:val="24"/>
          <w:lang w:val="ka-GE"/>
        </w:rPr>
        <w:t xml:space="preserve"> </w:t>
      </w:r>
    </w:p>
    <w:p w14:paraId="116F6E2F" w14:textId="741B7E75" w:rsidR="00E609D6" w:rsidRPr="001351F3" w:rsidRDefault="00E609D6" w:rsidP="00E609D6">
      <w:pPr>
        <w:jc w:val="both"/>
        <w:rPr>
          <w:rFonts w:asciiTheme="minorHAnsi" w:hAnsiTheme="minorHAnsi" w:cstheme="minorHAnsi"/>
          <w:b/>
          <w:sz w:val="24"/>
          <w:lang w:val="ka-GE"/>
        </w:rPr>
      </w:pPr>
      <w:r w:rsidRPr="001351F3">
        <w:rPr>
          <w:rFonts w:asciiTheme="minorHAnsi" w:hAnsiTheme="minorHAnsi" w:cstheme="minorHAnsi"/>
          <w:sz w:val="24"/>
          <w:lang w:val="ka-GE"/>
        </w:rPr>
        <w:t xml:space="preserve">კერძოდ, საქართველოს სავაჭრო-სამრეწველო პალატის ბიზნეს კვლევების სახლის მიერ ჩატარდა კვლევა </w:t>
      </w:r>
      <w:r w:rsidRPr="001351F3">
        <w:rPr>
          <w:rFonts w:asciiTheme="minorHAnsi" w:hAnsiTheme="minorHAnsi" w:cstheme="minorHAnsi"/>
          <w:b/>
          <w:sz w:val="24"/>
          <w:lang w:val="ka-GE"/>
        </w:rPr>
        <w:t xml:space="preserve">საქართველოს უმაღლეს სასწავლებლებში დისტანციური განათლების (e-learning) სისტემის გამოყენების სარგებლისა და გამოწვევების შესახებ. </w:t>
      </w:r>
      <w:r w:rsidRPr="001351F3">
        <w:rPr>
          <w:rFonts w:asciiTheme="minorHAnsi" w:hAnsiTheme="minorHAnsi" w:cstheme="minorHAnsi"/>
          <w:sz w:val="24"/>
          <w:lang w:val="ka-GE"/>
        </w:rPr>
        <w:t>კვლევა</w:t>
      </w:r>
      <w:r w:rsidR="006F6AE2" w:rsidRPr="001351F3">
        <w:rPr>
          <w:rFonts w:asciiTheme="minorHAnsi" w:hAnsiTheme="minorHAnsi" w:cstheme="minorHAnsi"/>
          <w:sz w:val="24"/>
          <w:lang w:val="ka-GE"/>
        </w:rPr>
        <w:t>მ</w:t>
      </w:r>
      <w:r w:rsidRPr="001351F3">
        <w:rPr>
          <w:rFonts w:asciiTheme="minorHAnsi" w:hAnsiTheme="minorHAnsi" w:cstheme="minorHAnsi"/>
          <w:sz w:val="24"/>
          <w:lang w:val="ka-GE"/>
        </w:rPr>
        <w:t xml:space="preserve"> მოიცვ</w:t>
      </w:r>
      <w:r w:rsidR="006F6AE2" w:rsidRPr="001351F3">
        <w:rPr>
          <w:rFonts w:asciiTheme="minorHAnsi" w:hAnsiTheme="minorHAnsi" w:cstheme="minorHAnsi"/>
          <w:sz w:val="24"/>
          <w:lang w:val="ka-GE"/>
        </w:rPr>
        <w:t>ა</w:t>
      </w:r>
      <w:r w:rsidRPr="001351F3">
        <w:rPr>
          <w:rFonts w:asciiTheme="minorHAnsi" w:hAnsiTheme="minorHAnsi" w:cstheme="minorHAnsi"/>
          <w:sz w:val="24"/>
          <w:lang w:val="ka-GE"/>
        </w:rPr>
        <w:t xml:space="preserve"> არა მხოლოდ ქვეყანაში არსებული ვითარების პრაქტიკულ</w:t>
      </w:r>
      <w:r w:rsidR="006F6AE2" w:rsidRPr="001351F3">
        <w:rPr>
          <w:rFonts w:asciiTheme="minorHAnsi" w:hAnsiTheme="minorHAnsi" w:cstheme="minorHAnsi"/>
          <w:sz w:val="24"/>
          <w:lang w:val="ka-GE"/>
        </w:rPr>
        <w:t>ი</w:t>
      </w:r>
      <w:r w:rsidRPr="001351F3">
        <w:rPr>
          <w:rFonts w:asciiTheme="minorHAnsi" w:hAnsiTheme="minorHAnsi" w:cstheme="minorHAnsi"/>
          <w:sz w:val="24"/>
          <w:lang w:val="ka-GE"/>
        </w:rPr>
        <w:t xml:space="preserve"> </w:t>
      </w:r>
      <w:r w:rsidR="006F6AE2" w:rsidRPr="001351F3">
        <w:rPr>
          <w:rFonts w:asciiTheme="minorHAnsi" w:hAnsiTheme="minorHAnsi" w:cstheme="minorHAnsi"/>
          <w:sz w:val="24"/>
          <w:lang w:val="ka-GE"/>
        </w:rPr>
        <w:t>ანალიზი</w:t>
      </w:r>
      <w:r w:rsidRPr="001351F3">
        <w:rPr>
          <w:rFonts w:asciiTheme="minorHAnsi" w:hAnsiTheme="minorHAnsi" w:cstheme="minorHAnsi"/>
          <w:sz w:val="24"/>
          <w:lang w:val="ka-GE"/>
        </w:rPr>
        <w:t xml:space="preserve">, რომელიც შეიქმნა ახალი კორონავირუსის COVID-19 გამო, არამედ არსებულ ვითარებამდე უმაღლესი განათლების სისტემაში ელექტრონული/დისტანციური განათლების მარეგულირებელი საკანონმდებლო ბაზის ხარვეზების </w:t>
      </w:r>
      <w:r w:rsidR="006F6AE2" w:rsidRPr="001351F3">
        <w:rPr>
          <w:rFonts w:asciiTheme="minorHAnsi" w:hAnsiTheme="minorHAnsi" w:cstheme="minorHAnsi"/>
          <w:sz w:val="24"/>
          <w:lang w:val="ka-GE"/>
        </w:rPr>
        <w:t>ანალიზი</w:t>
      </w:r>
      <w:r w:rsidRPr="001351F3">
        <w:rPr>
          <w:rFonts w:asciiTheme="minorHAnsi" w:hAnsiTheme="minorHAnsi" w:cstheme="minorHAnsi"/>
          <w:sz w:val="24"/>
          <w:lang w:val="ka-GE"/>
        </w:rPr>
        <w:t>.</w:t>
      </w:r>
      <w:r w:rsidR="005D11B4" w:rsidRPr="001351F3">
        <w:rPr>
          <w:rFonts w:asciiTheme="minorHAnsi" w:hAnsiTheme="minorHAnsi" w:cstheme="minorHAnsi"/>
          <w:sz w:val="24"/>
          <w:lang w:val="ka-GE"/>
        </w:rPr>
        <w:t xml:space="preserve"> ამასთან, კვლევაში შესწავლილია დისტანციურ სწავლებაზე გადასვლის პოტენციური დანახარჯები და სარგებელი სახელმწიფოსა და უმაღლესი საგანმანათლებლო დაწესებულებებისთვის.</w:t>
      </w:r>
    </w:p>
    <w:p w14:paraId="415EE2D5" w14:textId="1D83D8F4" w:rsidR="00E609D6" w:rsidRPr="001351F3" w:rsidRDefault="005121BF" w:rsidP="005121BF">
      <w:pPr>
        <w:jc w:val="both"/>
        <w:rPr>
          <w:rFonts w:asciiTheme="minorHAnsi" w:hAnsiTheme="minorHAnsi" w:cstheme="minorHAnsi"/>
          <w:sz w:val="24"/>
          <w:lang w:val="ka-GE"/>
        </w:rPr>
      </w:pPr>
      <w:r w:rsidRPr="001351F3">
        <w:rPr>
          <w:rFonts w:asciiTheme="minorHAnsi" w:hAnsiTheme="minorHAnsi" w:cstheme="minorHAnsi"/>
          <w:sz w:val="24"/>
          <w:lang w:val="ka-GE"/>
        </w:rPr>
        <w:lastRenderedPageBreak/>
        <w:t xml:space="preserve">ბიზნეს კვლევების სახლმა </w:t>
      </w:r>
      <w:r w:rsidRPr="001351F3">
        <w:rPr>
          <w:rFonts w:asciiTheme="minorHAnsi" w:hAnsiTheme="minorHAnsi" w:cstheme="minorHAnsi"/>
          <w:b/>
          <w:sz w:val="24"/>
          <w:lang w:val="ka-GE"/>
        </w:rPr>
        <w:t>საზღვაო სფეროს</w:t>
      </w:r>
      <w:r w:rsidRPr="001351F3">
        <w:rPr>
          <w:rFonts w:asciiTheme="minorHAnsi" w:hAnsiTheme="minorHAnsi" w:cstheme="minorHAnsi"/>
          <w:sz w:val="24"/>
          <w:lang w:val="ka-GE"/>
        </w:rPr>
        <w:t xml:space="preserve"> შესაძლებლობებზე პირველი მასშტაბური კვლევა დაასრულა</w:t>
      </w:r>
      <w:r w:rsidR="00BD32E9" w:rsidRPr="001351F3">
        <w:rPr>
          <w:rFonts w:asciiTheme="minorHAnsi" w:hAnsiTheme="minorHAnsi" w:cstheme="minorHAnsi"/>
          <w:sz w:val="24"/>
          <w:lang w:val="ka-GE"/>
        </w:rPr>
        <w:t>, რომლის ონლაინ პრეზენტაცია 27 ოქტომბერს გაიმართა</w:t>
      </w:r>
      <w:r w:rsidRPr="001351F3">
        <w:rPr>
          <w:rFonts w:asciiTheme="minorHAnsi" w:hAnsiTheme="minorHAnsi" w:cstheme="minorHAnsi"/>
          <w:sz w:val="24"/>
          <w:lang w:val="ka-GE"/>
        </w:rPr>
        <w:t>.</w:t>
      </w:r>
      <w:r w:rsidR="00BD32E9" w:rsidRPr="001351F3">
        <w:rPr>
          <w:rFonts w:asciiTheme="minorHAnsi" w:hAnsiTheme="minorHAnsi" w:cstheme="minorHAnsi"/>
          <w:sz w:val="24"/>
          <w:lang w:val="ka-GE"/>
        </w:rPr>
        <w:t xml:space="preserve"> კვლევაში შეფასებული იქნა სფეროში არსებული პრობლემები და შესაბამისად, მომზადდა რეკომენდაციები, რომლებიც ხელს შეუწყობს ქვეყანაში საზღვაო სფეროდან შემოსავლების ზრდას, ასევე, გაზრდის სფეროში დასაქმებულთა რაოდენობას და შემოსავლებს საზღვაო სფეროში დასაქმებული ადამიანებისათვის</w:t>
      </w:r>
      <w:r w:rsidR="00E609D6" w:rsidRPr="001351F3">
        <w:rPr>
          <w:rFonts w:asciiTheme="minorHAnsi" w:hAnsiTheme="minorHAnsi" w:cstheme="minorHAnsi"/>
          <w:sz w:val="24"/>
          <w:lang w:val="ka-GE"/>
        </w:rPr>
        <w:t xml:space="preserve">. </w:t>
      </w:r>
    </w:p>
    <w:p w14:paraId="0646B819" w14:textId="62113E6B" w:rsidR="008C605A" w:rsidRPr="001351F3" w:rsidRDefault="008C605A" w:rsidP="0097306A">
      <w:pPr>
        <w:spacing w:before="120" w:after="120" w:line="276" w:lineRule="auto"/>
        <w:jc w:val="both"/>
        <w:rPr>
          <w:rFonts w:asciiTheme="minorHAnsi" w:hAnsiTheme="minorHAnsi" w:cstheme="minorHAnsi"/>
          <w:color w:val="000000" w:themeColor="text1"/>
          <w:sz w:val="24"/>
          <w:szCs w:val="24"/>
          <w:lang w:val="ka-GE"/>
        </w:rPr>
      </w:pPr>
    </w:p>
    <w:p w14:paraId="7CB68E1B" w14:textId="77777777" w:rsidR="00B50CBB" w:rsidRPr="001312FA" w:rsidRDefault="00B50CBB" w:rsidP="00B50CBB">
      <w:pPr>
        <w:pStyle w:val="Heading2"/>
        <w:spacing w:before="120" w:after="120" w:line="276" w:lineRule="auto"/>
        <w:rPr>
          <w:rStyle w:val="Heading2Char"/>
          <w:rFonts w:asciiTheme="minorHAnsi" w:hAnsiTheme="minorHAnsi" w:cstheme="minorHAnsi"/>
          <w:b/>
          <w:i/>
          <w:color w:val="000000" w:themeColor="text1"/>
          <w:sz w:val="28"/>
        </w:rPr>
      </w:pPr>
      <w:bookmarkStart w:id="79" w:name="_Toc30091604"/>
      <w:bookmarkStart w:id="80" w:name="_Toc62583314"/>
      <w:r w:rsidRPr="001312FA">
        <w:rPr>
          <w:rStyle w:val="Heading2Char"/>
          <w:rFonts w:asciiTheme="minorHAnsi" w:hAnsiTheme="minorHAnsi" w:cstheme="minorHAnsi"/>
          <w:b/>
          <w:i/>
          <w:color w:val="000000" w:themeColor="text1"/>
          <w:sz w:val="28"/>
        </w:rPr>
        <w:t>მონიტორინგისა და შეფასების შედეგები</w:t>
      </w:r>
      <w:bookmarkEnd w:id="79"/>
      <w:bookmarkEnd w:id="80"/>
    </w:p>
    <w:p w14:paraId="1752251D" w14:textId="2A343DC4" w:rsidR="00B50CBB" w:rsidRPr="00B50CBB" w:rsidRDefault="00B50CBB" w:rsidP="004C75DD">
      <w:pPr>
        <w:spacing w:before="120" w:after="120" w:line="276" w:lineRule="auto"/>
        <w:jc w:val="both"/>
        <w:rPr>
          <w:rFonts w:asciiTheme="minorHAnsi" w:hAnsiTheme="minorHAnsi" w:cstheme="minorHAnsi"/>
          <w:color w:val="000000" w:themeColor="text1"/>
          <w:sz w:val="24"/>
          <w:szCs w:val="24"/>
          <w:lang w:val="ka-GE"/>
        </w:rPr>
      </w:pPr>
      <w:r w:rsidRPr="00B50CBB">
        <w:rPr>
          <w:rFonts w:asciiTheme="minorHAnsi" w:hAnsiTheme="minorHAnsi" w:cstheme="minorHAnsi"/>
          <w:color w:val="000000" w:themeColor="text1"/>
          <w:sz w:val="24"/>
          <w:szCs w:val="24"/>
          <w:lang w:val="ka-GE"/>
        </w:rPr>
        <w:t xml:space="preserve">2020 წელს შესრულდა </w:t>
      </w:r>
      <w:r>
        <w:rPr>
          <w:rFonts w:asciiTheme="minorHAnsi" w:hAnsiTheme="minorHAnsi" w:cstheme="minorHAnsi"/>
          <w:color w:val="000000" w:themeColor="text1"/>
          <w:sz w:val="24"/>
          <w:szCs w:val="24"/>
          <w:lang w:val="ka-GE"/>
        </w:rPr>
        <w:t>მეოთხე</w:t>
      </w:r>
      <w:r w:rsidRPr="00B50CBB">
        <w:rPr>
          <w:rFonts w:asciiTheme="minorHAnsi" w:hAnsiTheme="minorHAnsi" w:cstheme="minorHAnsi"/>
          <w:color w:val="000000" w:themeColor="text1"/>
          <w:sz w:val="24"/>
          <w:szCs w:val="24"/>
          <w:lang w:val="ka-GE"/>
        </w:rPr>
        <w:t xml:space="preserve"> სტრატეგიული მიმართულების შესაბამისი „შესრულების ინდიკატორები“, კერძოდ:</w:t>
      </w:r>
    </w:p>
    <w:p w14:paraId="7FBBAA7E" w14:textId="77777777" w:rsidR="000B6BA2" w:rsidRPr="00671B18" w:rsidRDefault="000B6BA2" w:rsidP="000B6BA2">
      <w:pPr>
        <w:pStyle w:val="ListParagraph"/>
        <w:numPr>
          <w:ilvl w:val="0"/>
          <w:numId w:val="19"/>
        </w:numPr>
        <w:spacing w:before="120" w:after="120" w:line="276" w:lineRule="auto"/>
        <w:contextualSpacing w:val="0"/>
        <w:jc w:val="both"/>
        <w:rPr>
          <w:rFonts w:asciiTheme="minorHAnsi" w:hAnsiTheme="minorHAnsi" w:cstheme="minorHAnsi"/>
          <w:spacing w:val="-1"/>
          <w:sz w:val="24"/>
          <w:lang w:val="ka-GE"/>
        </w:rPr>
      </w:pPr>
      <w:r w:rsidRPr="00671B18">
        <w:rPr>
          <w:rFonts w:asciiTheme="minorHAnsi" w:eastAsia="Times New Roman" w:hAnsiTheme="minorHAnsi" w:cstheme="minorHAnsi"/>
          <w:sz w:val="24"/>
          <w:lang w:val="ka-GE"/>
        </w:rPr>
        <w:t>DCFTA-ის პერსპექტივების და მოთხოვნების შესახებ ცნობიერების ამაღლების მიზნით მეწარმეებთან ჩატარდა შეხვედრები;</w:t>
      </w:r>
    </w:p>
    <w:p w14:paraId="33FB881C" w14:textId="09C2F12E" w:rsidR="000B6BA2" w:rsidRPr="000B6BA2" w:rsidRDefault="00B50CBB" w:rsidP="000B6BA2">
      <w:pPr>
        <w:pStyle w:val="TableParagraph"/>
        <w:numPr>
          <w:ilvl w:val="0"/>
          <w:numId w:val="19"/>
        </w:numPr>
        <w:spacing w:before="120" w:after="120" w:line="276" w:lineRule="auto"/>
        <w:jc w:val="both"/>
        <w:rPr>
          <w:rFonts w:asciiTheme="minorHAnsi" w:eastAsia="Calibri" w:hAnsiTheme="minorHAnsi" w:cstheme="minorHAnsi"/>
          <w:color w:val="000000" w:themeColor="text1"/>
          <w:sz w:val="24"/>
          <w:lang w:val="ka-GE"/>
        </w:rPr>
      </w:pPr>
      <w:r w:rsidRPr="000B6BA2">
        <w:rPr>
          <w:rFonts w:asciiTheme="minorHAnsi" w:eastAsia="Calibri" w:hAnsiTheme="minorHAnsi" w:cstheme="minorHAnsi"/>
          <w:color w:val="000000" w:themeColor="text1"/>
          <w:sz w:val="24"/>
          <w:lang w:val="ka-GE"/>
        </w:rPr>
        <w:t>ბენეფიციარებს გაეწიათ კონსულტაცია DCFTA-</w:t>
      </w:r>
      <w:r w:rsidR="000B6BA2" w:rsidRPr="000B6BA2">
        <w:rPr>
          <w:rFonts w:asciiTheme="minorHAnsi" w:eastAsia="Calibri" w:hAnsiTheme="minorHAnsi" w:cstheme="minorHAnsi"/>
          <w:color w:val="000000" w:themeColor="text1"/>
          <w:sz w:val="24"/>
          <w:lang w:val="ka-GE"/>
        </w:rPr>
        <w:t xml:space="preserve">სთან </w:t>
      </w:r>
      <w:r w:rsidRPr="000B6BA2">
        <w:rPr>
          <w:rFonts w:asciiTheme="minorHAnsi" w:eastAsia="Calibri" w:hAnsiTheme="minorHAnsi" w:cstheme="minorHAnsi"/>
          <w:color w:val="000000" w:themeColor="text1"/>
          <w:sz w:val="24"/>
          <w:lang w:val="ka-GE"/>
        </w:rPr>
        <w:t>დაკავშირებით;</w:t>
      </w:r>
      <w:r w:rsidR="000B6BA2">
        <w:rPr>
          <w:rFonts w:ascii="Sylfaen" w:eastAsia="Calibri" w:hAnsi="Sylfaen" w:cstheme="minorHAnsi"/>
          <w:color w:val="000000" w:themeColor="text1"/>
          <w:sz w:val="24"/>
          <w:lang w:val="ka-GE"/>
        </w:rPr>
        <w:t xml:space="preserve"> </w:t>
      </w:r>
    </w:p>
    <w:p w14:paraId="2C2DBDA5" w14:textId="775213C0" w:rsidR="000B6BA2" w:rsidRPr="000B6BA2" w:rsidRDefault="000B6BA2" w:rsidP="000B6BA2">
      <w:pPr>
        <w:pStyle w:val="ListParagraph"/>
        <w:numPr>
          <w:ilvl w:val="0"/>
          <w:numId w:val="19"/>
        </w:numPr>
        <w:spacing w:before="120" w:after="120" w:line="276" w:lineRule="auto"/>
        <w:contextualSpacing w:val="0"/>
        <w:jc w:val="both"/>
        <w:rPr>
          <w:rFonts w:asciiTheme="minorHAnsi" w:eastAsia="Calibri" w:hAnsiTheme="minorHAnsi" w:cstheme="minorHAnsi"/>
          <w:color w:val="000000" w:themeColor="text1"/>
          <w:sz w:val="24"/>
          <w:lang w:val="ka-GE"/>
        </w:rPr>
      </w:pPr>
      <w:r w:rsidRPr="000B6BA2">
        <w:rPr>
          <w:rFonts w:asciiTheme="minorHAnsi" w:eastAsia="Calibri" w:hAnsiTheme="minorHAnsi" w:cstheme="minorHAnsi"/>
          <w:color w:val="000000" w:themeColor="text1"/>
          <w:sz w:val="24"/>
          <w:lang w:val="ka-GE"/>
        </w:rPr>
        <w:t>გაზომვების ახალი მიმართულებით შეთავაზებული იქნა სერვისები;</w:t>
      </w:r>
    </w:p>
    <w:p w14:paraId="22CC97F9" w14:textId="59F74FEA" w:rsidR="000B6BA2" w:rsidRPr="000B6BA2" w:rsidRDefault="000B6BA2" w:rsidP="000B6BA2">
      <w:pPr>
        <w:pStyle w:val="ListParagraph"/>
        <w:numPr>
          <w:ilvl w:val="0"/>
          <w:numId w:val="19"/>
        </w:numPr>
        <w:spacing w:before="120" w:after="120" w:line="276" w:lineRule="auto"/>
        <w:contextualSpacing w:val="0"/>
        <w:jc w:val="both"/>
        <w:rPr>
          <w:rFonts w:asciiTheme="minorHAnsi" w:eastAsia="Calibri" w:hAnsiTheme="minorHAnsi" w:cstheme="minorHAnsi"/>
          <w:color w:val="000000" w:themeColor="text1"/>
          <w:sz w:val="24"/>
          <w:lang w:val="ka-GE"/>
        </w:rPr>
      </w:pPr>
      <w:r w:rsidRPr="000B6BA2">
        <w:rPr>
          <w:rFonts w:asciiTheme="minorHAnsi" w:hAnsiTheme="minorHAnsi" w:cstheme="minorHAnsi"/>
          <w:color w:val="000000" w:themeColor="text1"/>
          <w:sz w:val="24"/>
          <w:szCs w:val="24"/>
          <w:lang w:val="ka-GE"/>
        </w:rPr>
        <w:t xml:space="preserve">გაიზარდა მეტროლოგიის ინტიტუტის აღიარებული ჩანაწერების რაოდენობა; </w:t>
      </w:r>
    </w:p>
    <w:p w14:paraId="3E320F7E" w14:textId="77777777" w:rsidR="00B50CBB" w:rsidRPr="00671B18" w:rsidRDefault="00B50CBB" w:rsidP="009E2EF5">
      <w:pPr>
        <w:pStyle w:val="ListParagraph"/>
        <w:numPr>
          <w:ilvl w:val="0"/>
          <w:numId w:val="19"/>
        </w:numPr>
        <w:spacing w:before="120" w:after="120" w:line="276" w:lineRule="auto"/>
        <w:contextualSpacing w:val="0"/>
        <w:jc w:val="both"/>
        <w:rPr>
          <w:rFonts w:asciiTheme="minorHAnsi" w:hAnsiTheme="minorHAnsi" w:cstheme="minorHAnsi"/>
          <w:sz w:val="24"/>
          <w:lang w:val="ka-GE"/>
        </w:rPr>
      </w:pPr>
      <w:r w:rsidRPr="00671B18">
        <w:rPr>
          <w:rFonts w:asciiTheme="minorHAnsi" w:eastAsia="Times New Roman" w:hAnsiTheme="minorHAnsi" w:cstheme="minorHAnsi"/>
          <w:sz w:val="24"/>
          <w:lang w:val="ka-GE"/>
        </w:rPr>
        <w:t>ფუნქციონირებადია ვებგვერდი და DCFTA-ის შესახებ გაზრდილია მეწარმეთა ცნობიერება;</w:t>
      </w:r>
    </w:p>
    <w:p w14:paraId="12564466" w14:textId="77777777" w:rsidR="00D007D5" w:rsidRPr="00D007D5" w:rsidRDefault="00B50CBB" w:rsidP="00D007D5">
      <w:pPr>
        <w:pStyle w:val="ListParagraph"/>
        <w:numPr>
          <w:ilvl w:val="0"/>
          <w:numId w:val="19"/>
        </w:numPr>
        <w:spacing w:before="120" w:after="120" w:line="276" w:lineRule="auto"/>
        <w:contextualSpacing w:val="0"/>
        <w:jc w:val="both"/>
        <w:rPr>
          <w:rFonts w:asciiTheme="minorHAnsi" w:hAnsiTheme="minorHAnsi" w:cstheme="minorHAnsi"/>
          <w:sz w:val="24"/>
        </w:rPr>
      </w:pPr>
      <w:r w:rsidRPr="00671B18">
        <w:rPr>
          <w:rFonts w:asciiTheme="minorHAnsi" w:hAnsiTheme="minorHAnsi" w:cstheme="minorHAnsi"/>
          <w:color w:val="000000" w:themeColor="text1"/>
          <w:sz w:val="24"/>
          <w:szCs w:val="24"/>
          <w:lang w:val="ka-GE"/>
        </w:rPr>
        <w:t>აკრედიტებული ორგანიზაციების მოთხოვნის საფუძველზე აკრედიტაციის ცენტრის ორგანიზებით მოეწყო ტრენინგები;</w:t>
      </w:r>
    </w:p>
    <w:p w14:paraId="3058DF91" w14:textId="1AB5E60E" w:rsidR="00D007D5" w:rsidRPr="00671B18" w:rsidRDefault="00D007D5" w:rsidP="00D007D5">
      <w:pPr>
        <w:pStyle w:val="ListParagraph"/>
        <w:numPr>
          <w:ilvl w:val="0"/>
          <w:numId w:val="19"/>
        </w:numPr>
        <w:spacing w:before="120" w:after="120" w:line="276" w:lineRule="auto"/>
        <w:contextualSpacing w:val="0"/>
        <w:jc w:val="both"/>
        <w:rPr>
          <w:rFonts w:asciiTheme="minorHAnsi" w:hAnsiTheme="minorHAnsi" w:cstheme="minorHAnsi"/>
          <w:sz w:val="24"/>
        </w:rPr>
      </w:pPr>
      <w:r w:rsidRPr="00943D66">
        <w:rPr>
          <w:rFonts w:asciiTheme="minorHAnsi" w:hAnsiTheme="minorHAnsi" w:cstheme="minorHAnsi"/>
          <w:color w:val="000000" w:themeColor="text1"/>
          <w:sz w:val="24"/>
          <w:szCs w:val="24"/>
          <w:lang w:val="ka-GE"/>
        </w:rPr>
        <w:t>დაინტერესებული პირებისათვის ხელმისაწვდომი გახდა სტანდარტების online შეძენის სერვისი</w:t>
      </w:r>
      <w:r>
        <w:rPr>
          <w:rFonts w:asciiTheme="minorHAnsi" w:hAnsiTheme="minorHAnsi" w:cstheme="minorHAnsi"/>
          <w:color w:val="000000" w:themeColor="text1"/>
          <w:sz w:val="24"/>
          <w:szCs w:val="24"/>
        </w:rPr>
        <w:t>;</w:t>
      </w:r>
    </w:p>
    <w:p w14:paraId="2577FE19" w14:textId="29015686" w:rsidR="00B50CBB" w:rsidRPr="00E26F8B" w:rsidRDefault="00B50CBB" w:rsidP="009E2EF5">
      <w:pPr>
        <w:pStyle w:val="ListParagraph"/>
        <w:numPr>
          <w:ilvl w:val="0"/>
          <w:numId w:val="19"/>
        </w:numPr>
        <w:spacing w:before="120" w:after="120" w:line="276" w:lineRule="auto"/>
        <w:contextualSpacing w:val="0"/>
        <w:jc w:val="both"/>
        <w:rPr>
          <w:rFonts w:asciiTheme="minorHAnsi" w:hAnsiTheme="minorHAnsi" w:cstheme="minorHAnsi"/>
          <w:sz w:val="24"/>
        </w:rPr>
      </w:pPr>
      <w:r w:rsidRPr="00671B18">
        <w:rPr>
          <w:rFonts w:asciiTheme="minorHAnsi" w:hAnsiTheme="minorHAnsi" w:cstheme="minorHAnsi"/>
          <w:spacing w:val="-1"/>
          <w:sz w:val="24"/>
          <w:lang w:val="ka-GE"/>
        </w:rPr>
        <w:t xml:space="preserve">ბენეფიციარებს გაეწიათ მხარდაჭერა მცირე და საშუალო საწარმოთა ექსპორტის სტიმულირების მიზნით; </w:t>
      </w:r>
    </w:p>
    <w:p w14:paraId="12DBB5D5" w14:textId="2DA158DE" w:rsidR="00B50CBB" w:rsidRPr="00E26F8B" w:rsidRDefault="00E26F8B" w:rsidP="009E2EF5">
      <w:pPr>
        <w:pStyle w:val="ListParagraph"/>
        <w:numPr>
          <w:ilvl w:val="0"/>
          <w:numId w:val="19"/>
        </w:numPr>
        <w:spacing w:before="120" w:after="120" w:line="276" w:lineRule="auto"/>
        <w:contextualSpacing w:val="0"/>
        <w:jc w:val="both"/>
        <w:rPr>
          <w:rFonts w:asciiTheme="minorHAnsi" w:hAnsiTheme="minorHAnsi" w:cstheme="minorHAnsi"/>
          <w:spacing w:val="-1"/>
          <w:sz w:val="24"/>
          <w:lang w:val="ka-GE"/>
        </w:rPr>
      </w:pPr>
      <w:r w:rsidRPr="00E26F8B">
        <w:rPr>
          <w:rFonts w:asciiTheme="minorHAnsi" w:hAnsiTheme="minorHAnsi" w:cstheme="minorHAnsi"/>
          <w:spacing w:val="-1"/>
          <w:sz w:val="24"/>
          <w:lang w:val="ka-GE"/>
        </w:rPr>
        <w:t xml:space="preserve">საწარმოებში მარკეტინგის უნარების საჭიროებების იდენტიფიცირების მიზნით </w:t>
      </w:r>
      <w:r w:rsidR="00B50CBB" w:rsidRPr="00671B18">
        <w:rPr>
          <w:rFonts w:asciiTheme="minorHAnsi" w:hAnsiTheme="minorHAnsi" w:cstheme="minorHAnsi"/>
          <w:spacing w:val="-1"/>
          <w:sz w:val="24"/>
          <w:lang w:val="ka-GE"/>
        </w:rPr>
        <w:t>განხორციელდა ექსპორტის სასერტიფიკატო კურსები;</w:t>
      </w:r>
    </w:p>
    <w:p w14:paraId="403A2F82" w14:textId="77777777" w:rsidR="001C6275" w:rsidRPr="00671B18" w:rsidRDefault="001C6275" w:rsidP="001C6275">
      <w:pPr>
        <w:pStyle w:val="ListParagraph"/>
        <w:numPr>
          <w:ilvl w:val="0"/>
          <w:numId w:val="19"/>
        </w:numPr>
        <w:spacing w:before="120" w:after="120" w:line="276" w:lineRule="auto"/>
        <w:contextualSpacing w:val="0"/>
        <w:jc w:val="both"/>
        <w:rPr>
          <w:rFonts w:asciiTheme="minorHAnsi" w:hAnsiTheme="minorHAnsi" w:cstheme="minorHAnsi"/>
          <w:sz w:val="24"/>
        </w:rPr>
      </w:pPr>
      <w:r w:rsidRPr="001351F3">
        <w:rPr>
          <w:rFonts w:asciiTheme="minorHAnsi" w:hAnsiTheme="minorHAnsi" w:cstheme="minorHAnsi"/>
          <w:color w:val="000000" w:themeColor="text1"/>
          <w:sz w:val="24"/>
          <w:szCs w:val="24"/>
          <w:lang w:val="ka-GE"/>
        </w:rPr>
        <w:t xml:space="preserve">საერთაშორისო </w:t>
      </w:r>
      <w:r w:rsidRPr="00E26F8B">
        <w:rPr>
          <w:rFonts w:asciiTheme="minorHAnsi" w:hAnsiTheme="minorHAnsi" w:cstheme="minorHAnsi"/>
          <w:color w:val="000000" w:themeColor="text1"/>
          <w:sz w:val="24"/>
          <w:szCs w:val="24"/>
          <w:lang w:val="ka-GE"/>
        </w:rPr>
        <w:t>თანამშრომლობის ფარგლებში გაფორმდა ურთიერთთანამშრომლობის მემორანდუმები</w:t>
      </w:r>
      <w:r w:rsidRPr="00E26F8B">
        <w:rPr>
          <w:rFonts w:asciiTheme="minorHAnsi" w:hAnsiTheme="minorHAnsi" w:cstheme="minorHAnsi"/>
          <w:color w:val="000000" w:themeColor="text1"/>
          <w:sz w:val="24"/>
          <w:szCs w:val="24"/>
        </w:rPr>
        <w:t>;</w:t>
      </w:r>
    </w:p>
    <w:p w14:paraId="54739EF6" w14:textId="77777777" w:rsidR="00B50CBB" w:rsidRPr="00671B18" w:rsidRDefault="00B50CBB" w:rsidP="009E2EF5">
      <w:pPr>
        <w:pStyle w:val="TableParagraph"/>
        <w:numPr>
          <w:ilvl w:val="0"/>
          <w:numId w:val="19"/>
        </w:numPr>
        <w:spacing w:before="120" w:after="120" w:line="276" w:lineRule="auto"/>
        <w:jc w:val="both"/>
        <w:rPr>
          <w:rFonts w:asciiTheme="minorHAnsi" w:hAnsiTheme="minorHAnsi" w:cstheme="minorHAnsi"/>
          <w:sz w:val="24"/>
        </w:rPr>
      </w:pPr>
      <w:r w:rsidRPr="00671B18">
        <w:rPr>
          <w:rFonts w:asciiTheme="minorHAnsi" w:hAnsiTheme="minorHAnsi" w:cstheme="minorHAnsi"/>
          <w:color w:val="000000" w:themeColor="text1"/>
          <w:sz w:val="24"/>
          <w:szCs w:val="24"/>
          <w:lang w:val="ka-GE"/>
        </w:rPr>
        <w:t>EEN-ით დაინტერესებულ მეწარმეებს გაუწია კონსულტაცია;</w:t>
      </w:r>
    </w:p>
    <w:p w14:paraId="78706AF6" w14:textId="7721E609" w:rsidR="00B50CBB" w:rsidRDefault="00B50CBB" w:rsidP="009E2EF5">
      <w:pPr>
        <w:pStyle w:val="TableParagraph"/>
        <w:numPr>
          <w:ilvl w:val="0"/>
          <w:numId w:val="19"/>
        </w:numPr>
        <w:spacing w:before="120" w:after="120" w:line="276" w:lineRule="auto"/>
        <w:jc w:val="both"/>
        <w:rPr>
          <w:rFonts w:asciiTheme="minorHAnsi" w:hAnsiTheme="minorHAnsi" w:cstheme="minorHAnsi"/>
          <w:sz w:val="24"/>
        </w:rPr>
      </w:pPr>
      <w:r w:rsidRPr="00671B18">
        <w:rPr>
          <w:rFonts w:asciiTheme="minorHAnsi" w:hAnsiTheme="minorHAnsi" w:cstheme="minorHAnsi"/>
          <w:spacing w:val="-1"/>
          <w:sz w:val="24"/>
          <w:lang w:val="ka-GE"/>
        </w:rPr>
        <w:t>გამოვლინდა კომერციულად მიმზიდველი სამეწარმეო სექტორები და ჩატარდა კვლევები</w:t>
      </w:r>
      <w:r w:rsidR="00671B18" w:rsidRPr="00671B18">
        <w:rPr>
          <w:rFonts w:asciiTheme="minorHAnsi" w:hAnsiTheme="minorHAnsi" w:cstheme="minorHAnsi"/>
          <w:sz w:val="24"/>
        </w:rPr>
        <w:t>.</w:t>
      </w:r>
    </w:p>
    <w:p w14:paraId="7E9A3B7F" w14:textId="77777777" w:rsidR="00CB3674" w:rsidRPr="00671B18" w:rsidRDefault="00CB3674" w:rsidP="00CB3674">
      <w:pPr>
        <w:pStyle w:val="TableParagraph"/>
        <w:spacing w:before="120" w:after="120" w:line="276" w:lineRule="auto"/>
        <w:ind w:left="720"/>
        <w:jc w:val="both"/>
        <w:rPr>
          <w:rFonts w:asciiTheme="minorHAnsi" w:hAnsiTheme="minorHAnsi" w:cstheme="minorHAnsi"/>
          <w:sz w:val="24"/>
        </w:rPr>
      </w:pPr>
    </w:p>
    <w:p w14:paraId="3D2A96FA" w14:textId="77777777" w:rsidR="00E26F8B" w:rsidRDefault="00E26F8B">
      <w:pPr>
        <w:rPr>
          <w:rStyle w:val="Heading2Char"/>
          <w:rFonts w:asciiTheme="minorHAnsi" w:hAnsiTheme="minorHAnsi" w:cstheme="minorHAnsi"/>
          <w:b/>
          <w:color w:val="000000" w:themeColor="text1"/>
          <w:sz w:val="32"/>
          <w:lang w:val="ka-GE"/>
        </w:rPr>
      </w:pPr>
      <w:r>
        <w:rPr>
          <w:rStyle w:val="Heading2Char"/>
          <w:rFonts w:asciiTheme="minorHAnsi" w:hAnsiTheme="minorHAnsi" w:cstheme="minorHAnsi"/>
          <w:b/>
          <w:color w:val="000000" w:themeColor="text1"/>
          <w:sz w:val="32"/>
          <w:lang w:val="ka-GE"/>
        </w:rPr>
        <w:br w:type="page"/>
      </w:r>
    </w:p>
    <w:p w14:paraId="07D15C0E" w14:textId="1E47A250" w:rsidR="00252D8B" w:rsidRDefault="00252D8B" w:rsidP="00252D8B">
      <w:pPr>
        <w:pStyle w:val="Heading2"/>
        <w:spacing w:before="120" w:after="120" w:line="276" w:lineRule="auto"/>
        <w:jc w:val="both"/>
        <w:rPr>
          <w:rStyle w:val="Heading2Char"/>
          <w:rFonts w:asciiTheme="minorHAnsi" w:hAnsiTheme="minorHAnsi" w:cstheme="minorHAnsi"/>
          <w:b/>
          <w:color w:val="000000" w:themeColor="text1"/>
          <w:sz w:val="32"/>
        </w:rPr>
      </w:pPr>
      <w:bookmarkStart w:id="81" w:name="_Toc62583315"/>
      <w:r>
        <w:rPr>
          <w:rStyle w:val="Heading2Char"/>
          <w:rFonts w:asciiTheme="minorHAnsi" w:hAnsiTheme="minorHAnsi" w:cstheme="minorHAnsi"/>
          <w:b/>
          <w:color w:val="000000" w:themeColor="text1"/>
          <w:sz w:val="32"/>
          <w:lang w:val="ka-GE"/>
        </w:rPr>
        <w:lastRenderedPageBreak/>
        <w:t>მეოთხე</w:t>
      </w:r>
      <w:r w:rsidRPr="00350B4F">
        <w:rPr>
          <w:rStyle w:val="Heading2Char"/>
          <w:rFonts w:asciiTheme="minorHAnsi" w:hAnsiTheme="minorHAnsi" w:cstheme="minorHAnsi"/>
          <w:b/>
          <w:color w:val="000000" w:themeColor="text1"/>
          <w:sz w:val="32"/>
        </w:rPr>
        <w:t xml:space="preserve"> სტრატეგიული მიმართულების შესრულების შეფასება</w:t>
      </w:r>
      <w:bookmarkEnd w:id="81"/>
    </w:p>
    <w:p w14:paraId="05C53B0A" w14:textId="77777777" w:rsidR="00252D8B" w:rsidRPr="00350B4F" w:rsidRDefault="00252D8B" w:rsidP="00252D8B"/>
    <w:p w14:paraId="21800DC7" w14:textId="77777777" w:rsidR="0027618C" w:rsidRPr="0027618C" w:rsidRDefault="0027618C" w:rsidP="0027618C">
      <w:pPr>
        <w:spacing w:before="120" w:after="120" w:line="276" w:lineRule="auto"/>
        <w:jc w:val="both"/>
        <w:rPr>
          <w:rFonts w:asciiTheme="minorHAnsi" w:hAnsiTheme="minorHAnsi" w:cstheme="minorHAnsi"/>
          <w:sz w:val="24"/>
        </w:rPr>
      </w:pPr>
      <w:r w:rsidRPr="0027618C">
        <w:rPr>
          <w:rFonts w:asciiTheme="minorHAnsi" w:hAnsiTheme="minorHAnsi" w:cstheme="minorHAnsi"/>
          <w:sz w:val="24"/>
          <w:lang w:val="ka-GE"/>
        </w:rPr>
        <w:t>ქვეყნის მდგრადი ეკონომიკური განვითარებისთვის უმნიშვნელოვანესია ქვეყნის საერთაშორისო ეკონომიკურ სივრცეში ინტეგრაცია და სავაჭრო პარტნიორ ქვეყნებთან ეკონომიკური ურთიერთობების გაღრმავება. აღნიშნული გულისხმობს ორმხრივი, რეგიონალური და მრავალმხრივი სავაჭრო ურთიერთობების, ასევე პრეფერენციული და თავისუფალი ვაჭრობის რეჟიმების განვითარებას.</w:t>
      </w:r>
      <w:r w:rsidRPr="0027618C">
        <w:rPr>
          <w:rFonts w:asciiTheme="minorHAnsi" w:hAnsiTheme="minorHAnsi" w:cstheme="minorHAnsi"/>
          <w:sz w:val="24"/>
        </w:rPr>
        <w:t xml:space="preserve"> </w:t>
      </w:r>
      <w:r w:rsidRPr="0027618C">
        <w:rPr>
          <w:rFonts w:asciiTheme="minorHAnsi" w:hAnsiTheme="minorHAnsi" w:cstheme="minorHAnsi"/>
          <w:sz w:val="24"/>
          <w:lang w:val="ka-GE"/>
        </w:rPr>
        <w:t xml:space="preserve">ევროკავშირსა და საქართველოს შორის ასოცირების შესახებ შეთანხმების ეფექტიანი განხორციელება, ღრმა და ყოვლისმომცველი თავისუფალი სავაჭრო სივრცის შესახებ შეთანხმების კომპონენტის ჩათვლით, გულისხმობს ქვეყნის მრავალი მიმართულებით მოდერნიზაციას და ევროპულ სტანდარტებთან შესაბამისობას. ყოველივე განაპირობებს ვაჭრობაში ტექნიკური ბარიერების შემცირებას და ქვეყანაში წარმოებული პროდუქტისა და მომსახურების საერთაშორისო და ევროპულ მოთხოვნებთან შესაბამისობას. </w:t>
      </w:r>
    </w:p>
    <w:p w14:paraId="7A7699B7" w14:textId="1A05675B" w:rsidR="00252D8B" w:rsidRPr="0027618C" w:rsidRDefault="00252D8B" w:rsidP="00252D8B">
      <w:pPr>
        <w:spacing w:before="120" w:after="120" w:line="276" w:lineRule="auto"/>
        <w:jc w:val="both"/>
        <w:rPr>
          <w:rFonts w:asciiTheme="minorHAnsi" w:hAnsiTheme="minorHAnsi" w:cstheme="minorHAnsi"/>
          <w:color w:val="000000" w:themeColor="text1"/>
          <w:sz w:val="24"/>
          <w:szCs w:val="24"/>
          <w:lang w:val="ka-GE"/>
        </w:rPr>
      </w:pPr>
      <w:r w:rsidRPr="0027618C">
        <w:rPr>
          <w:rFonts w:asciiTheme="minorHAnsi" w:hAnsiTheme="minorHAnsi" w:cstheme="minorHAnsi"/>
          <w:color w:val="000000" w:themeColor="text1"/>
          <w:sz w:val="24"/>
          <w:szCs w:val="24"/>
          <w:lang w:val="ka-GE"/>
        </w:rPr>
        <w:t>მეოთხე სტრატეგიული მიმართულების ფარგლებში განსაზღვრული ღონისძიებების განხორციელების შედეგად, მნიშვნელოვნად გაუმჯობესდა ექსპორტის მაჩვენებლები.</w:t>
      </w:r>
    </w:p>
    <w:p w14:paraId="5EA66A95" w14:textId="77777777" w:rsidR="00252D8B" w:rsidRDefault="00252D8B" w:rsidP="00252D8B">
      <w:pPr>
        <w:spacing w:before="120" w:after="120" w:line="276" w:lineRule="auto"/>
        <w:jc w:val="both"/>
        <w:rPr>
          <w:rFonts w:cstheme="minorHAnsi"/>
          <w:b/>
          <w:sz w:val="24"/>
        </w:rPr>
      </w:pPr>
    </w:p>
    <w:p w14:paraId="35DF614E" w14:textId="445DD44D" w:rsidR="00252D8B" w:rsidRPr="00D31770" w:rsidRDefault="00252D8B" w:rsidP="00252D8B">
      <w:pPr>
        <w:spacing w:before="120" w:after="120" w:line="276" w:lineRule="auto"/>
        <w:jc w:val="both"/>
        <w:rPr>
          <w:rFonts w:asciiTheme="minorHAnsi" w:hAnsiTheme="minorHAnsi" w:cstheme="minorHAnsi"/>
          <w:b/>
          <w:sz w:val="24"/>
          <w:lang w:val="ka-GE"/>
        </w:rPr>
      </w:pPr>
      <w:r w:rsidRPr="00D31770">
        <w:rPr>
          <w:rFonts w:asciiTheme="minorHAnsi" w:hAnsiTheme="minorHAnsi" w:cstheme="minorHAnsi"/>
          <w:b/>
          <w:sz w:val="24"/>
        </w:rPr>
        <w:t>ექსპორტის ხელ</w:t>
      </w:r>
      <w:r w:rsidRPr="00D31770">
        <w:rPr>
          <w:rFonts w:asciiTheme="minorHAnsi" w:hAnsiTheme="minorHAnsi" w:cstheme="minorHAnsi"/>
          <w:b/>
          <w:sz w:val="24"/>
          <w:lang w:val="ka-GE"/>
        </w:rPr>
        <w:t>შეწყობა</w:t>
      </w:r>
    </w:p>
    <w:p w14:paraId="2567CBDA" w14:textId="77777777" w:rsidR="00E063FE" w:rsidRPr="00D31770" w:rsidRDefault="00252D8B" w:rsidP="00252D8B">
      <w:pPr>
        <w:spacing w:before="120" w:after="120" w:line="276" w:lineRule="auto"/>
        <w:jc w:val="both"/>
        <w:rPr>
          <w:rFonts w:asciiTheme="minorHAnsi" w:hAnsiTheme="minorHAnsi" w:cstheme="minorHAnsi"/>
          <w:sz w:val="24"/>
        </w:rPr>
      </w:pPr>
      <w:r w:rsidRPr="00D31770">
        <w:rPr>
          <w:rFonts w:asciiTheme="minorHAnsi" w:hAnsiTheme="minorHAnsi" w:cstheme="minorHAnsi"/>
          <w:sz w:val="24"/>
        </w:rPr>
        <w:t>უკანასკნელი წლ</w:t>
      </w:r>
      <w:r w:rsidRPr="00D31770">
        <w:rPr>
          <w:rFonts w:asciiTheme="minorHAnsi" w:hAnsiTheme="minorHAnsi" w:cstheme="minorHAnsi"/>
          <w:sz w:val="24"/>
          <w:lang w:val="ka-GE"/>
        </w:rPr>
        <w:t>ებ</w:t>
      </w:r>
      <w:r w:rsidRPr="00D31770">
        <w:rPr>
          <w:rFonts w:asciiTheme="minorHAnsi" w:hAnsiTheme="minorHAnsi" w:cstheme="minorHAnsi"/>
          <w:sz w:val="24"/>
        </w:rPr>
        <w:t>ის განმავლობაში</w:t>
      </w:r>
      <w:r w:rsidRPr="00D31770">
        <w:rPr>
          <w:rFonts w:asciiTheme="minorHAnsi" w:hAnsiTheme="minorHAnsi" w:cstheme="minorHAnsi"/>
          <w:sz w:val="24"/>
          <w:lang w:val="ka-GE"/>
        </w:rPr>
        <w:t>,</w:t>
      </w:r>
      <w:r w:rsidRPr="00D31770">
        <w:rPr>
          <w:rFonts w:asciiTheme="minorHAnsi" w:hAnsiTheme="minorHAnsi" w:cstheme="minorHAnsi"/>
          <w:sz w:val="24"/>
        </w:rPr>
        <w:t xml:space="preserve"> საქართველოს ექსპორტი ზრდის დადებითი ტენდენციით ხასიათდება. 2019 წელს</w:t>
      </w:r>
      <w:r w:rsidRPr="00D31770">
        <w:rPr>
          <w:rFonts w:asciiTheme="minorHAnsi" w:hAnsiTheme="minorHAnsi" w:cstheme="minorHAnsi"/>
          <w:sz w:val="24"/>
          <w:lang w:val="ka-GE"/>
        </w:rPr>
        <w:t>,</w:t>
      </w:r>
      <w:r w:rsidRPr="00D31770">
        <w:rPr>
          <w:rFonts w:asciiTheme="minorHAnsi" w:hAnsiTheme="minorHAnsi" w:cstheme="minorHAnsi"/>
          <w:sz w:val="24"/>
        </w:rPr>
        <w:t xml:space="preserve"> საქართველოს მთლიანი ექსპორტი რეკორდულ მაჩვენებელს გაუტოლდა და 3,</w:t>
      </w:r>
      <w:r w:rsidRPr="00D31770">
        <w:rPr>
          <w:rFonts w:asciiTheme="minorHAnsi" w:hAnsiTheme="minorHAnsi" w:cstheme="minorHAnsi"/>
          <w:sz w:val="24"/>
          <w:lang w:val="ka-GE"/>
        </w:rPr>
        <w:t>798</w:t>
      </w:r>
      <w:r w:rsidRPr="00D31770">
        <w:rPr>
          <w:rFonts w:asciiTheme="minorHAnsi" w:hAnsiTheme="minorHAnsi" w:cstheme="minorHAnsi"/>
          <w:sz w:val="24"/>
        </w:rPr>
        <w:t>.5 მლნ. აშშ დოლარი შეადგინა</w:t>
      </w:r>
      <w:r w:rsidRPr="00D31770">
        <w:rPr>
          <w:rFonts w:asciiTheme="minorHAnsi" w:hAnsiTheme="minorHAnsi" w:cstheme="minorHAnsi"/>
          <w:sz w:val="24"/>
          <w:lang w:val="ka-GE"/>
        </w:rPr>
        <w:t xml:space="preserve">, რაც 12%-ით აღემატება გასული წლის მაჩვენებელს, ხოლო 79%-ით </w:t>
      </w:r>
      <w:r w:rsidR="00E063FE" w:rsidRPr="00D31770">
        <w:rPr>
          <w:rFonts w:asciiTheme="minorHAnsi" w:hAnsiTheme="minorHAnsi" w:cstheme="minorHAnsi"/>
          <w:sz w:val="24"/>
          <w:lang w:val="ka-GE"/>
        </w:rPr>
        <w:t xml:space="preserve">- </w:t>
      </w:r>
      <w:r w:rsidRPr="00D31770">
        <w:rPr>
          <w:rFonts w:asciiTheme="minorHAnsi" w:hAnsiTheme="minorHAnsi" w:cstheme="minorHAnsi"/>
          <w:sz w:val="24"/>
          <w:lang w:val="ka-GE"/>
        </w:rPr>
        <w:t>2016 წლის მაჩვენებელს.</w:t>
      </w:r>
      <w:r w:rsidRPr="00D31770">
        <w:rPr>
          <w:rFonts w:asciiTheme="minorHAnsi" w:hAnsiTheme="minorHAnsi" w:cstheme="minorHAnsi"/>
          <w:sz w:val="24"/>
        </w:rPr>
        <w:t xml:space="preserve"> </w:t>
      </w:r>
    </w:p>
    <w:p w14:paraId="55A4C6B9" w14:textId="6E9625DE" w:rsidR="00252D8B" w:rsidRPr="00D31770" w:rsidRDefault="00E063FE" w:rsidP="00252D8B">
      <w:pPr>
        <w:spacing w:before="120" w:after="120" w:line="276" w:lineRule="auto"/>
        <w:jc w:val="both"/>
        <w:rPr>
          <w:rFonts w:asciiTheme="minorHAnsi" w:hAnsiTheme="minorHAnsi" w:cstheme="minorHAnsi"/>
          <w:sz w:val="24"/>
        </w:rPr>
      </w:pPr>
      <w:r w:rsidRPr="00D31770">
        <w:rPr>
          <w:rFonts w:asciiTheme="minorHAnsi" w:hAnsiTheme="minorHAnsi" w:cstheme="minorHAnsi"/>
          <w:sz w:val="24"/>
          <w:lang w:val="ka-GE"/>
        </w:rPr>
        <w:t>2019 წელს</w:t>
      </w:r>
      <w:r w:rsidR="00252D8B" w:rsidRPr="00D31770">
        <w:rPr>
          <w:rFonts w:asciiTheme="minorHAnsi" w:hAnsiTheme="minorHAnsi" w:cstheme="minorHAnsi"/>
          <w:sz w:val="24"/>
        </w:rPr>
        <w:t xml:space="preserve"> მცირე და საშუალო საწარმოთა </w:t>
      </w:r>
      <w:r w:rsidR="00252D8B" w:rsidRPr="00D31770">
        <w:rPr>
          <w:rFonts w:asciiTheme="minorHAnsi" w:hAnsiTheme="minorHAnsi" w:cstheme="minorHAnsi"/>
          <w:b/>
          <w:sz w:val="24"/>
        </w:rPr>
        <w:t>ექსპორტის მოცულობამ 1,</w:t>
      </w:r>
      <w:r w:rsidRPr="00D31770">
        <w:rPr>
          <w:rFonts w:asciiTheme="minorHAnsi" w:hAnsiTheme="minorHAnsi" w:cstheme="minorHAnsi"/>
          <w:b/>
          <w:sz w:val="24"/>
          <w:lang w:val="ka-GE"/>
        </w:rPr>
        <w:t>859</w:t>
      </w:r>
      <w:r w:rsidRPr="00D31770">
        <w:rPr>
          <w:rFonts w:asciiTheme="minorHAnsi" w:hAnsiTheme="minorHAnsi" w:cstheme="minorHAnsi"/>
          <w:b/>
          <w:sz w:val="24"/>
        </w:rPr>
        <w:t>.9</w:t>
      </w:r>
      <w:r w:rsidR="00252D8B" w:rsidRPr="00D31770">
        <w:rPr>
          <w:rFonts w:asciiTheme="minorHAnsi" w:hAnsiTheme="minorHAnsi" w:cstheme="minorHAnsi"/>
          <w:b/>
          <w:sz w:val="24"/>
        </w:rPr>
        <w:t xml:space="preserve"> მლნ. აშშ დოლარი შეადგინა,</w:t>
      </w:r>
      <w:r w:rsidR="00252D8B" w:rsidRPr="00D31770">
        <w:rPr>
          <w:rFonts w:asciiTheme="minorHAnsi" w:hAnsiTheme="minorHAnsi" w:cstheme="minorHAnsi"/>
          <w:sz w:val="24"/>
        </w:rPr>
        <w:t xml:space="preserve"> რაც</w:t>
      </w:r>
      <w:r w:rsidRPr="00D31770">
        <w:rPr>
          <w:rFonts w:asciiTheme="minorHAnsi" w:hAnsiTheme="minorHAnsi" w:cstheme="minorHAnsi"/>
          <w:sz w:val="24"/>
        </w:rPr>
        <w:t xml:space="preserve"> 11</w:t>
      </w:r>
      <w:r w:rsidR="00252D8B" w:rsidRPr="00D31770">
        <w:rPr>
          <w:rFonts w:asciiTheme="minorHAnsi" w:hAnsiTheme="minorHAnsi" w:cstheme="minorHAnsi"/>
          <w:sz w:val="24"/>
        </w:rPr>
        <w:t>%-ით აღემატება გასული წლის მაჩვენებელს</w:t>
      </w:r>
      <w:r w:rsidRPr="00D31770">
        <w:rPr>
          <w:rFonts w:asciiTheme="minorHAnsi" w:hAnsiTheme="minorHAnsi" w:cstheme="minorHAnsi"/>
          <w:sz w:val="24"/>
          <w:lang w:val="ka-GE"/>
        </w:rPr>
        <w:t>, ხოლო 2016 წელთან შედარებით 42%-ით არის გაზრდილი.</w:t>
      </w:r>
      <w:r w:rsidR="00252D8B" w:rsidRPr="00D31770">
        <w:rPr>
          <w:rFonts w:asciiTheme="minorHAnsi" w:hAnsiTheme="minorHAnsi" w:cstheme="minorHAnsi"/>
          <w:sz w:val="24"/>
        </w:rPr>
        <w:t xml:space="preserve"> </w:t>
      </w:r>
      <w:r w:rsidRPr="00D31770">
        <w:rPr>
          <w:rFonts w:asciiTheme="minorHAnsi" w:hAnsiTheme="minorHAnsi" w:cstheme="minorHAnsi"/>
          <w:sz w:val="24"/>
          <w:lang w:val="ka-GE"/>
        </w:rPr>
        <w:t>2019 წელს</w:t>
      </w:r>
      <w:r w:rsidR="00252D8B" w:rsidRPr="00D31770">
        <w:rPr>
          <w:rFonts w:asciiTheme="minorHAnsi" w:hAnsiTheme="minorHAnsi" w:cstheme="minorHAnsi"/>
          <w:sz w:val="24"/>
        </w:rPr>
        <w:t xml:space="preserve"> მცირე და საშუალო საწარმოთა ექსპორტის წილი მთლიან ექსპორტში</w:t>
      </w:r>
      <w:r w:rsidRPr="00D31770">
        <w:rPr>
          <w:rFonts w:asciiTheme="minorHAnsi" w:hAnsiTheme="minorHAnsi" w:cstheme="minorHAnsi"/>
          <w:sz w:val="24"/>
        </w:rPr>
        <w:t xml:space="preserve"> 49</w:t>
      </w:r>
      <w:r w:rsidR="00252D8B" w:rsidRPr="00D31770">
        <w:rPr>
          <w:rFonts w:asciiTheme="minorHAnsi" w:hAnsiTheme="minorHAnsi" w:cstheme="minorHAnsi"/>
          <w:sz w:val="24"/>
        </w:rPr>
        <w:t>%-ს გაუტოლდა.</w:t>
      </w:r>
    </w:p>
    <w:p w14:paraId="2D689BCC" w14:textId="1003FA18" w:rsidR="00252D8B" w:rsidRPr="00D31770" w:rsidRDefault="00252D8B" w:rsidP="007D1A85">
      <w:pPr>
        <w:spacing w:before="120" w:after="120" w:line="276" w:lineRule="auto"/>
        <w:jc w:val="both"/>
        <w:rPr>
          <w:rFonts w:asciiTheme="minorHAnsi" w:hAnsiTheme="minorHAnsi" w:cstheme="minorHAnsi"/>
          <w:sz w:val="24"/>
        </w:rPr>
      </w:pPr>
      <w:r w:rsidRPr="00D31770">
        <w:rPr>
          <w:rFonts w:asciiTheme="minorHAnsi" w:hAnsiTheme="minorHAnsi" w:cstheme="minorHAnsi"/>
          <w:b/>
          <w:sz w:val="24"/>
        </w:rPr>
        <w:t xml:space="preserve">ევროკავშირის </w:t>
      </w:r>
      <w:r w:rsidRPr="00D31770">
        <w:rPr>
          <w:rFonts w:asciiTheme="minorHAnsi" w:hAnsiTheme="minorHAnsi" w:cstheme="minorHAnsi"/>
          <w:sz w:val="24"/>
        </w:rPr>
        <w:t>ქვეყნებში ექსპორტის კვლავ დადებითი ზრდა დაფიქსირდა</w:t>
      </w:r>
      <w:r w:rsidR="00E063FE" w:rsidRPr="00D31770">
        <w:rPr>
          <w:rFonts w:asciiTheme="minorHAnsi" w:hAnsiTheme="minorHAnsi" w:cstheme="minorHAnsi"/>
          <w:sz w:val="24"/>
        </w:rPr>
        <w:t>. 2019</w:t>
      </w:r>
      <w:r w:rsidRPr="00D31770">
        <w:rPr>
          <w:rFonts w:asciiTheme="minorHAnsi" w:hAnsiTheme="minorHAnsi" w:cstheme="minorHAnsi"/>
          <w:sz w:val="24"/>
        </w:rPr>
        <w:t xml:space="preserve"> წელს</w:t>
      </w:r>
      <w:r w:rsidRPr="00D31770">
        <w:rPr>
          <w:rFonts w:asciiTheme="minorHAnsi" w:hAnsiTheme="minorHAnsi" w:cstheme="minorHAnsi"/>
          <w:sz w:val="24"/>
          <w:lang w:val="ka-GE"/>
        </w:rPr>
        <w:t>,</w:t>
      </w:r>
      <w:r w:rsidRPr="00D31770">
        <w:rPr>
          <w:rFonts w:asciiTheme="minorHAnsi" w:hAnsiTheme="minorHAnsi" w:cstheme="minorHAnsi"/>
          <w:sz w:val="24"/>
        </w:rPr>
        <w:t xml:space="preserve"> ევროკავშირის ქვეყნებში საქართველოს ექსპორტმა </w:t>
      </w:r>
      <w:r w:rsidR="00E063FE" w:rsidRPr="00D31770">
        <w:rPr>
          <w:rFonts w:asciiTheme="minorHAnsi" w:hAnsiTheme="minorHAnsi" w:cstheme="minorHAnsi"/>
          <w:sz w:val="24"/>
          <w:lang w:val="ka-GE"/>
        </w:rPr>
        <w:t>819</w:t>
      </w:r>
      <w:r w:rsidR="00E063FE" w:rsidRPr="00D31770">
        <w:rPr>
          <w:rFonts w:asciiTheme="minorHAnsi" w:hAnsiTheme="minorHAnsi" w:cstheme="minorHAnsi"/>
          <w:sz w:val="24"/>
        </w:rPr>
        <w:t>.</w:t>
      </w:r>
      <w:r w:rsidR="00E063FE" w:rsidRPr="00D31770">
        <w:rPr>
          <w:rFonts w:asciiTheme="minorHAnsi" w:hAnsiTheme="minorHAnsi" w:cstheme="minorHAnsi"/>
          <w:sz w:val="24"/>
          <w:lang w:val="ka-GE"/>
        </w:rPr>
        <w:t>2</w:t>
      </w:r>
      <w:r w:rsidRPr="00D31770">
        <w:rPr>
          <w:rFonts w:asciiTheme="minorHAnsi" w:hAnsiTheme="minorHAnsi" w:cstheme="minorHAnsi"/>
          <w:sz w:val="24"/>
        </w:rPr>
        <w:t xml:space="preserve"> მლნ. აშშ დოლარი შეადგინა, რაც 1</w:t>
      </w:r>
      <w:r w:rsidR="00E063FE" w:rsidRPr="00D31770">
        <w:rPr>
          <w:rFonts w:asciiTheme="minorHAnsi" w:hAnsiTheme="minorHAnsi" w:cstheme="minorHAnsi"/>
          <w:sz w:val="24"/>
          <w:lang w:val="ka-GE"/>
        </w:rPr>
        <w:t>2</w:t>
      </w:r>
      <w:r w:rsidRPr="00D31770">
        <w:rPr>
          <w:rFonts w:asciiTheme="minorHAnsi" w:hAnsiTheme="minorHAnsi" w:cstheme="minorHAnsi"/>
          <w:sz w:val="24"/>
        </w:rPr>
        <w:t xml:space="preserve">%-ით აღემატება </w:t>
      </w:r>
      <w:r w:rsidR="00E063FE" w:rsidRPr="00D31770">
        <w:rPr>
          <w:rFonts w:asciiTheme="minorHAnsi" w:hAnsiTheme="minorHAnsi" w:cstheme="minorHAnsi"/>
          <w:sz w:val="24"/>
          <w:lang w:val="ka-GE"/>
        </w:rPr>
        <w:t xml:space="preserve">გასული </w:t>
      </w:r>
      <w:r w:rsidRPr="00D31770">
        <w:rPr>
          <w:rFonts w:asciiTheme="minorHAnsi" w:hAnsiTheme="minorHAnsi" w:cstheme="minorHAnsi"/>
          <w:sz w:val="24"/>
        </w:rPr>
        <w:t>წლის მაჩვენებელს, ხოლო 201</w:t>
      </w:r>
      <w:r w:rsidR="00E063FE" w:rsidRPr="00D31770">
        <w:rPr>
          <w:rFonts w:asciiTheme="minorHAnsi" w:hAnsiTheme="minorHAnsi" w:cstheme="minorHAnsi"/>
          <w:sz w:val="24"/>
          <w:lang w:val="ka-GE"/>
        </w:rPr>
        <w:t>6 წელთან შედარებით 45%-ით არის გაზრდილი.</w:t>
      </w:r>
      <w:r w:rsidR="007D1A85" w:rsidRPr="00D31770">
        <w:rPr>
          <w:rFonts w:asciiTheme="minorHAnsi" w:hAnsiTheme="minorHAnsi" w:cstheme="minorHAnsi"/>
          <w:sz w:val="24"/>
          <w:lang w:val="ka-GE"/>
        </w:rPr>
        <w:t xml:space="preserve"> </w:t>
      </w:r>
      <w:r w:rsidRPr="00D31770">
        <w:rPr>
          <w:rFonts w:asciiTheme="minorHAnsi" w:hAnsiTheme="minorHAnsi" w:cstheme="minorHAnsi"/>
          <w:sz w:val="24"/>
        </w:rPr>
        <w:t xml:space="preserve">თავის მხრივ, </w:t>
      </w:r>
      <w:r w:rsidR="007D1A85" w:rsidRPr="00D31770">
        <w:rPr>
          <w:rFonts w:asciiTheme="minorHAnsi" w:hAnsiTheme="minorHAnsi" w:cstheme="minorHAnsi"/>
          <w:sz w:val="24"/>
          <w:lang w:val="ka-GE"/>
        </w:rPr>
        <w:t>2019 წელს</w:t>
      </w:r>
      <w:r w:rsidRPr="00D31770">
        <w:rPr>
          <w:rFonts w:asciiTheme="minorHAnsi" w:hAnsiTheme="minorHAnsi" w:cstheme="minorHAnsi"/>
          <w:sz w:val="24"/>
        </w:rPr>
        <w:t xml:space="preserve"> ევროკავშირის ქვეყნებში ექსპორტის წილმა მთლიანი ექსპორტის </w:t>
      </w:r>
      <w:r w:rsidR="007D1A85" w:rsidRPr="00D31770">
        <w:rPr>
          <w:rFonts w:asciiTheme="minorHAnsi" w:hAnsiTheme="minorHAnsi" w:cstheme="minorHAnsi"/>
          <w:sz w:val="24"/>
        </w:rPr>
        <w:t>21.6</w:t>
      </w:r>
      <w:r w:rsidRPr="00D31770">
        <w:rPr>
          <w:rFonts w:asciiTheme="minorHAnsi" w:hAnsiTheme="minorHAnsi" w:cstheme="minorHAnsi"/>
          <w:sz w:val="24"/>
        </w:rPr>
        <w:t>% შეადგინა.</w:t>
      </w:r>
    </w:p>
    <w:p w14:paraId="6458F938" w14:textId="5E1C6F68" w:rsidR="00252D8B" w:rsidRPr="00D31770" w:rsidRDefault="00252D8B" w:rsidP="0027618C">
      <w:pPr>
        <w:spacing w:before="120" w:after="120" w:line="276" w:lineRule="auto"/>
        <w:jc w:val="both"/>
        <w:rPr>
          <w:rStyle w:val="Heading1Char"/>
          <w:rFonts w:asciiTheme="minorHAnsi" w:hAnsiTheme="minorHAnsi" w:cstheme="minorHAnsi"/>
          <w:b/>
          <w:color w:val="002060"/>
          <w:szCs w:val="24"/>
          <w:lang w:val="ka-GE"/>
        </w:rPr>
      </w:pPr>
      <w:r w:rsidRPr="00D31770">
        <w:rPr>
          <w:rFonts w:asciiTheme="minorHAnsi" w:hAnsiTheme="minorHAnsi" w:cstheme="minorHAnsi"/>
          <w:sz w:val="24"/>
        </w:rPr>
        <w:t xml:space="preserve">აღსანიშნავია, ასევე, </w:t>
      </w:r>
      <w:r w:rsidRPr="00D31770">
        <w:rPr>
          <w:rFonts w:asciiTheme="minorHAnsi" w:hAnsiTheme="minorHAnsi" w:cstheme="minorHAnsi"/>
          <w:b/>
          <w:sz w:val="24"/>
        </w:rPr>
        <w:t>OECD-ის</w:t>
      </w:r>
      <w:r w:rsidRPr="00D31770">
        <w:rPr>
          <w:rFonts w:asciiTheme="minorHAnsi" w:hAnsiTheme="minorHAnsi" w:cstheme="minorHAnsi"/>
          <w:sz w:val="24"/>
        </w:rPr>
        <w:t xml:space="preserve"> ქვეყნებში ექსპორტის </w:t>
      </w:r>
      <w:r w:rsidR="00D31770" w:rsidRPr="00D31770">
        <w:rPr>
          <w:rFonts w:asciiTheme="minorHAnsi" w:hAnsiTheme="minorHAnsi" w:cstheme="minorHAnsi"/>
          <w:sz w:val="24"/>
          <w:lang w:val="ka-GE"/>
        </w:rPr>
        <w:t>დ</w:t>
      </w:r>
      <w:r w:rsidRPr="00D31770">
        <w:rPr>
          <w:rFonts w:asciiTheme="minorHAnsi" w:hAnsiTheme="minorHAnsi" w:cstheme="minorHAnsi"/>
          <w:sz w:val="24"/>
        </w:rPr>
        <w:t xml:space="preserve">ადებითი ტენდენციები. </w:t>
      </w:r>
      <w:r w:rsidR="00D31770" w:rsidRPr="00D31770">
        <w:rPr>
          <w:rFonts w:asciiTheme="minorHAnsi" w:hAnsiTheme="minorHAnsi" w:cstheme="minorHAnsi"/>
          <w:sz w:val="24"/>
        </w:rPr>
        <w:t>2019</w:t>
      </w:r>
      <w:r w:rsidRPr="00D31770">
        <w:rPr>
          <w:rFonts w:asciiTheme="minorHAnsi" w:hAnsiTheme="minorHAnsi" w:cstheme="minorHAnsi"/>
          <w:sz w:val="24"/>
        </w:rPr>
        <w:t xml:space="preserve"> წელს </w:t>
      </w:r>
      <w:r w:rsidR="00D31770" w:rsidRPr="00D31770">
        <w:rPr>
          <w:rFonts w:asciiTheme="minorHAnsi" w:hAnsiTheme="minorHAnsi" w:cstheme="minorHAnsi"/>
          <w:sz w:val="24"/>
        </w:rPr>
        <w:t>ექსპორტის მოცულობა</w:t>
      </w:r>
      <w:r w:rsidRPr="00D31770">
        <w:rPr>
          <w:rFonts w:asciiTheme="minorHAnsi" w:hAnsiTheme="minorHAnsi" w:cstheme="minorHAnsi"/>
          <w:sz w:val="24"/>
        </w:rPr>
        <w:t xml:space="preserve"> </w:t>
      </w:r>
      <w:r w:rsidR="00D31770" w:rsidRPr="00D31770">
        <w:rPr>
          <w:rFonts w:asciiTheme="minorHAnsi" w:hAnsiTheme="minorHAnsi" w:cstheme="minorHAnsi"/>
          <w:sz w:val="24"/>
          <w:lang w:val="ka-GE"/>
        </w:rPr>
        <w:t>814.8</w:t>
      </w:r>
      <w:r w:rsidRPr="00D31770">
        <w:rPr>
          <w:rFonts w:asciiTheme="minorHAnsi" w:hAnsiTheme="minorHAnsi" w:cstheme="minorHAnsi"/>
          <w:sz w:val="24"/>
        </w:rPr>
        <w:t xml:space="preserve"> მლნ. აშშ დოლარს გაუტოლდა</w:t>
      </w:r>
      <w:r w:rsidR="00D31770" w:rsidRPr="00D31770">
        <w:rPr>
          <w:rFonts w:asciiTheme="minorHAnsi" w:hAnsiTheme="minorHAnsi" w:cstheme="minorHAnsi"/>
          <w:sz w:val="24"/>
        </w:rPr>
        <w:t xml:space="preserve"> და</w:t>
      </w:r>
      <w:r w:rsidRPr="00D31770">
        <w:rPr>
          <w:rFonts w:asciiTheme="minorHAnsi" w:hAnsiTheme="minorHAnsi" w:cstheme="minorHAnsi"/>
          <w:sz w:val="24"/>
          <w:lang w:val="ka-GE"/>
        </w:rPr>
        <w:t xml:space="preserve"> </w:t>
      </w:r>
      <w:r w:rsidRPr="00D31770">
        <w:rPr>
          <w:rFonts w:asciiTheme="minorHAnsi" w:hAnsiTheme="minorHAnsi" w:cstheme="minorHAnsi"/>
          <w:sz w:val="24"/>
        </w:rPr>
        <w:t xml:space="preserve">მთლიან ექსპორტში </w:t>
      </w:r>
      <w:r w:rsidR="00D31770" w:rsidRPr="00D31770">
        <w:rPr>
          <w:rFonts w:asciiTheme="minorHAnsi" w:hAnsiTheme="minorHAnsi" w:cstheme="minorHAnsi"/>
          <w:sz w:val="24"/>
          <w:lang w:val="ka-GE"/>
        </w:rPr>
        <w:t>21.5</w:t>
      </w:r>
      <w:r w:rsidRPr="00D31770">
        <w:rPr>
          <w:rFonts w:asciiTheme="minorHAnsi" w:hAnsiTheme="minorHAnsi" w:cstheme="minorHAnsi"/>
          <w:sz w:val="24"/>
        </w:rPr>
        <w:t xml:space="preserve">%-ს </w:t>
      </w:r>
      <w:r w:rsidRPr="00D31770">
        <w:rPr>
          <w:rFonts w:asciiTheme="minorHAnsi" w:hAnsiTheme="minorHAnsi" w:cstheme="minorHAnsi"/>
          <w:sz w:val="24"/>
          <w:lang w:val="ka-GE"/>
        </w:rPr>
        <w:t>შეადგენდა</w:t>
      </w:r>
      <w:r w:rsidRPr="00D31770">
        <w:rPr>
          <w:rFonts w:asciiTheme="minorHAnsi" w:hAnsiTheme="minorHAnsi" w:cstheme="minorHAnsi"/>
          <w:sz w:val="24"/>
        </w:rPr>
        <w:t>.</w:t>
      </w:r>
      <w:r w:rsidR="00D31770" w:rsidRPr="00D31770">
        <w:rPr>
          <w:rFonts w:asciiTheme="minorHAnsi" w:hAnsiTheme="minorHAnsi" w:cstheme="minorHAnsi"/>
          <w:sz w:val="24"/>
          <w:lang w:val="ka-GE"/>
        </w:rPr>
        <w:t xml:space="preserve"> </w:t>
      </w:r>
      <w:r w:rsidR="00D31770">
        <w:rPr>
          <w:rFonts w:asciiTheme="minorHAnsi" w:hAnsiTheme="minorHAnsi" w:cstheme="minorHAnsi"/>
          <w:sz w:val="24"/>
          <w:lang w:val="ka-GE"/>
        </w:rPr>
        <w:t xml:space="preserve">აღსანიშნავია, რომ </w:t>
      </w:r>
      <w:r w:rsidR="00D31770" w:rsidRPr="00D31770">
        <w:rPr>
          <w:rFonts w:asciiTheme="minorHAnsi" w:hAnsiTheme="minorHAnsi" w:cstheme="minorHAnsi"/>
          <w:sz w:val="24"/>
          <w:lang w:val="ka-GE"/>
        </w:rPr>
        <w:t xml:space="preserve">2016 წელთან </w:t>
      </w:r>
      <w:r w:rsidR="00D31770">
        <w:rPr>
          <w:rFonts w:asciiTheme="minorHAnsi" w:hAnsiTheme="minorHAnsi" w:cstheme="minorHAnsi"/>
          <w:sz w:val="24"/>
          <w:lang w:val="ka-GE"/>
        </w:rPr>
        <w:t xml:space="preserve">შედარებით </w:t>
      </w:r>
      <w:r w:rsidR="00D31770" w:rsidRPr="00D31770">
        <w:rPr>
          <w:rFonts w:asciiTheme="minorHAnsi" w:hAnsiTheme="minorHAnsi" w:cstheme="minorHAnsi"/>
          <w:sz w:val="24"/>
        </w:rPr>
        <w:t>OECD-ის ქვეყნებში ექსპორტის</w:t>
      </w:r>
      <w:r w:rsidR="00D31770" w:rsidRPr="00D31770">
        <w:rPr>
          <w:rFonts w:asciiTheme="minorHAnsi" w:hAnsiTheme="minorHAnsi" w:cstheme="minorHAnsi"/>
          <w:sz w:val="24"/>
          <w:lang w:val="ka-GE"/>
        </w:rPr>
        <w:t xml:space="preserve"> მაჩვენებელი 10%-ით გაიზარდა.</w:t>
      </w:r>
      <w:r w:rsidRPr="00D31770">
        <w:rPr>
          <w:rStyle w:val="Heading1Char"/>
          <w:rFonts w:asciiTheme="minorHAnsi" w:hAnsiTheme="minorHAnsi" w:cstheme="minorHAnsi"/>
          <w:b/>
          <w:color w:val="002060"/>
          <w:szCs w:val="24"/>
          <w:lang w:val="ka-GE"/>
        </w:rPr>
        <w:br w:type="page"/>
      </w:r>
    </w:p>
    <w:p w14:paraId="10D3F5EF" w14:textId="704D6643" w:rsidR="008C605A" w:rsidRPr="001351F3" w:rsidRDefault="008C605A" w:rsidP="009E2EF5">
      <w:pPr>
        <w:pStyle w:val="ListParagraph"/>
        <w:numPr>
          <w:ilvl w:val="0"/>
          <w:numId w:val="21"/>
        </w:numPr>
        <w:spacing w:before="120" w:after="120" w:line="276" w:lineRule="auto"/>
        <w:ind w:left="403"/>
        <w:contextualSpacing w:val="0"/>
        <w:jc w:val="both"/>
        <w:rPr>
          <w:rStyle w:val="Heading1Char"/>
          <w:rFonts w:asciiTheme="minorHAnsi" w:hAnsiTheme="minorHAnsi" w:cstheme="minorHAnsi"/>
          <w:b/>
          <w:color w:val="002060"/>
          <w:szCs w:val="24"/>
          <w:lang w:val="ka-GE"/>
        </w:rPr>
      </w:pPr>
      <w:bookmarkStart w:id="82" w:name="_Toc62583316"/>
      <w:r w:rsidRPr="001351F3">
        <w:rPr>
          <w:rStyle w:val="Heading1Char"/>
          <w:rFonts w:asciiTheme="minorHAnsi" w:hAnsiTheme="minorHAnsi" w:cstheme="minorHAnsi"/>
          <w:b/>
          <w:color w:val="002060"/>
          <w:szCs w:val="24"/>
          <w:lang w:val="ka-GE"/>
        </w:rPr>
        <w:lastRenderedPageBreak/>
        <w:t>ელექტრონული კომუნიკაციების, საინფორმაციო ტექნოლოგიების, ინოვაციების და კვლევისა და განვითარების ხელშეწყობა</w:t>
      </w:r>
      <w:bookmarkEnd w:id="82"/>
    </w:p>
    <w:p w14:paraId="38B9748C" w14:textId="77777777" w:rsidR="00F01ADC" w:rsidRDefault="00F01ADC" w:rsidP="00F01ADC">
      <w:pPr>
        <w:spacing w:before="120" w:after="120" w:line="276" w:lineRule="auto"/>
        <w:jc w:val="both"/>
        <w:rPr>
          <w:rFonts w:asciiTheme="minorHAnsi" w:hAnsiTheme="minorHAnsi" w:cstheme="minorHAnsi"/>
          <w:sz w:val="24"/>
          <w:szCs w:val="24"/>
        </w:rPr>
      </w:pPr>
    </w:p>
    <w:p w14:paraId="5730A87B" w14:textId="180CA8EE" w:rsidR="00F01ADC" w:rsidRPr="00F01ADC" w:rsidRDefault="00F01ADC" w:rsidP="00F01ADC">
      <w:pPr>
        <w:spacing w:before="120" w:after="120" w:line="276" w:lineRule="auto"/>
        <w:jc w:val="both"/>
        <w:rPr>
          <w:rFonts w:asciiTheme="minorHAnsi" w:hAnsiTheme="minorHAnsi" w:cstheme="minorHAnsi"/>
          <w:sz w:val="24"/>
          <w:szCs w:val="24"/>
        </w:rPr>
      </w:pPr>
      <w:r w:rsidRPr="00F01ADC">
        <w:rPr>
          <w:rFonts w:asciiTheme="minorHAnsi" w:hAnsiTheme="minorHAnsi" w:cstheme="minorHAnsi"/>
          <w:sz w:val="24"/>
          <w:szCs w:val="24"/>
        </w:rPr>
        <w:t>ქვეყანაში ინოვაციური განვითარების ხელშეწყობის მიზანია დაეხმაროს ადგილობრივ მოსახლეობას, დამწყებ და მოქმედ საწარმოებს გამოიყენონ აქამდე ძნელად ხელმისაწვდომი ტექნოლოგიები საკუთარი საქმიანობის განვითარებისთვის და მიიღონ ცოდნა როგორც ინოვაციების და ტექნოლოგიების სფეროში, ისე მეწარმეობის მიმართულებით. წვდომა ტექნოლოგიებზე ნიშნავს პროგრესს, რაც ქვეყნის განვითარებაში უმნიშვნელოვანეს როლს ასრულებს.</w:t>
      </w:r>
    </w:p>
    <w:p w14:paraId="26AD08A0" w14:textId="77777777" w:rsidR="00F01ADC" w:rsidRPr="001351F3" w:rsidRDefault="00F01ADC" w:rsidP="0097306A">
      <w:pPr>
        <w:spacing w:before="120" w:after="120" w:line="276" w:lineRule="auto"/>
        <w:jc w:val="both"/>
        <w:rPr>
          <w:rFonts w:asciiTheme="minorHAnsi" w:hAnsiTheme="minorHAnsi" w:cstheme="minorHAnsi"/>
          <w:color w:val="000000" w:themeColor="text1"/>
          <w:sz w:val="24"/>
          <w:szCs w:val="24"/>
          <w:lang w:val="ka-GE"/>
        </w:rPr>
      </w:pPr>
    </w:p>
    <w:p w14:paraId="3389DACB" w14:textId="71515692" w:rsidR="00347158" w:rsidRPr="001351F3" w:rsidRDefault="00E77043" w:rsidP="00E77043">
      <w:pPr>
        <w:pStyle w:val="Heading2"/>
        <w:spacing w:before="120" w:after="120" w:line="276" w:lineRule="auto"/>
        <w:jc w:val="both"/>
        <w:rPr>
          <w:rFonts w:asciiTheme="minorHAnsi" w:hAnsiTheme="minorHAnsi" w:cstheme="minorHAnsi"/>
          <w:b/>
          <w:color w:val="1F3864" w:themeColor="accent5" w:themeShade="80"/>
          <w:sz w:val="28"/>
          <w:szCs w:val="24"/>
          <w:lang w:val="ka-GE"/>
        </w:rPr>
      </w:pPr>
      <w:bookmarkStart w:id="83" w:name="_Toc62583317"/>
      <w:r w:rsidRPr="00E77043">
        <w:rPr>
          <w:rFonts w:asciiTheme="minorHAnsi" w:hAnsiTheme="minorHAnsi" w:cstheme="minorHAnsi"/>
          <w:b/>
          <w:color w:val="1F3864" w:themeColor="accent5" w:themeShade="80"/>
          <w:sz w:val="28"/>
          <w:szCs w:val="24"/>
          <w:lang w:val="ka-GE"/>
        </w:rPr>
        <w:t>5.1.</w:t>
      </w:r>
      <w:r>
        <w:rPr>
          <w:rFonts w:ascii="Sylfaen" w:hAnsi="Sylfaen" w:cstheme="minorHAnsi"/>
          <w:b/>
          <w:color w:val="1F3864" w:themeColor="accent5" w:themeShade="80"/>
          <w:sz w:val="28"/>
          <w:szCs w:val="24"/>
          <w:lang w:val="ka-GE"/>
        </w:rPr>
        <w:t xml:space="preserve"> </w:t>
      </w:r>
      <w:r w:rsidR="00347158" w:rsidRPr="001351F3">
        <w:rPr>
          <w:rFonts w:asciiTheme="minorHAnsi" w:hAnsiTheme="minorHAnsi" w:cstheme="minorHAnsi"/>
          <w:b/>
          <w:color w:val="1F3864" w:themeColor="accent5" w:themeShade="80"/>
          <w:sz w:val="28"/>
          <w:szCs w:val="24"/>
          <w:lang w:val="ka-GE"/>
        </w:rPr>
        <w:t>მცირე და საშუალო საწარმოებში ინოვაციების სტიმულირება</w:t>
      </w:r>
      <w:bookmarkEnd w:id="83"/>
    </w:p>
    <w:p w14:paraId="71E9B1CD" w14:textId="25F00010" w:rsidR="00B20F16" w:rsidRPr="001351F3" w:rsidRDefault="00B20F16" w:rsidP="00B20F16">
      <w:pPr>
        <w:spacing w:before="120" w:after="120" w:line="276" w:lineRule="auto"/>
        <w:jc w:val="both"/>
        <w:rPr>
          <w:rFonts w:asciiTheme="minorHAnsi" w:hAnsiTheme="minorHAnsi" w:cstheme="minorHAnsi"/>
          <w:sz w:val="24"/>
          <w:szCs w:val="24"/>
          <w:lang w:val="ka-GE"/>
        </w:rPr>
      </w:pPr>
      <w:r w:rsidRPr="001351F3">
        <w:rPr>
          <w:rFonts w:asciiTheme="minorHAnsi" w:hAnsiTheme="minorHAnsi" w:cstheme="minorHAnsi"/>
          <w:sz w:val="24"/>
          <w:szCs w:val="24"/>
          <w:lang w:val="ka-GE"/>
        </w:rPr>
        <w:t>[5.1.</w:t>
      </w:r>
      <w:r w:rsidRPr="001351F3">
        <w:rPr>
          <w:rFonts w:asciiTheme="minorHAnsi" w:hAnsiTheme="minorHAnsi" w:cstheme="minorHAnsi"/>
          <w:sz w:val="24"/>
          <w:szCs w:val="24"/>
        </w:rPr>
        <w:t>1</w:t>
      </w:r>
      <w:r w:rsidRPr="001351F3">
        <w:rPr>
          <w:rFonts w:asciiTheme="minorHAnsi" w:hAnsiTheme="minorHAnsi" w:cstheme="minorHAnsi"/>
          <w:sz w:val="24"/>
          <w:szCs w:val="24"/>
          <w:lang w:val="ka-GE"/>
        </w:rPr>
        <w:t xml:space="preserve">] </w:t>
      </w:r>
      <w:r w:rsidRPr="001351F3">
        <w:rPr>
          <w:rFonts w:asciiTheme="minorHAnsi" w:hAnsiTheme="minorHAnsi" w:cstheme="minorHAnsi"/>
          <w:sz w:val="24"/>
          <w:szCs w:val="24"/>
        </w:rPr>
        <w:t xml:space="preserve">ტექნოპარკის ბაზაზე, </w:t>
      </w:r>
      <w:r w:rsidRPr="001351F3">
        <w:rPr>
          <w:rFonts w:asciiTheme="minorHAnsi" w:hAnsiTheme="minorHAnsi" w:cstheme="minorHAnsi"/>
          <w:b/>
          <w:sz w:val="24"/>
          <w:szCs w:val="24"/>
          <w:lang w:val="ka-GE"/>
        </w:rPr>
        <w:t>ინოვაციების და ტექნოლოგიების პოპულარიზაციის</w:t>
      </w:r>
      <w:r w:rsidR="004744D8">
        <w:rPr>
          <w:rFonts w:asciiTheme="minorHAnsi" w:hAnsiTheme="minorHAnsi" w:cstheme="minorHAnsi"/>
          <w:b/>
          <w:sz w:val="24"/>
          <w:szCs w:val="24"/>
        </w:rPr>
        <w:t xml:space="preserve"> </w:t>
      </w:r>
      <w:r w:rsidR="004744D8">
        <w:rPr>
          <w:rFonts w:asciiTheme="minorHAnsi" w:hAnsiTheme="minorHAnsi" w:cstheme="minorHAnsi"/>
          <w:b/>
          <w:sz w:val="24"/>
          <w:szCs w:val="24"/>
          <w:lang w:val="ka-GE"/>
        </w:rPr>
        <w:t>მიზნი</w:t>
      </w:r>
      <w:r w:rsidRPr="001351F3">
        <w:rPr>
          <w:rFonts w:asciiTheme="minorHAnsi" w:hAnsiTheme="minorHAnsi" w:cstheme="minorHAnsi"/>
          <w:b/>
          <w:sz w:val="24"/>
          <w:szCs w:val="24"/>
          <w:lang w:val="ka-GE"/>
        </w:rPr>
        <w:t>თ,</w:t>
      </w:r>
      <w:r w:rsidRPr="001351F3">
        <w:rPr>
          <w:rFonts w:asciiTheme="minorHAnsi" w:hAnsiTheme="minorHAnsi" w:cstheme="minorHAnsi"/>
          <w:sz w:val="24"/>
          <w:szCs w:val="24"/>
        </w:rPr>
        <w:t xml:space="preserve"> ჩატარდა </w:t>
      </w:r>
      <w:r w:rsidR="00F01ADC">
        <w:rPr>
          <w:rFonts w:asciiTheme="minorHAnsi" w:hAnsiTheme="minorHAnsi" w:cstheme="minorHAnsi"/>
          <w:sz w:val="24"/>
          <w:szCs w:val="24"/>
          <w:lang w:val="ka-GE"/>
        </w:rPr>
        <w:t>148</w:t>
      </w:r>
      <w:r w:rsidRPr="001351F3">
        <w:rPr>
          <w:rFonts w:asciiTheme="minorHAnsi" w:hAnsiTheme="minorHAnsi" w:cstheme="minorHAnsi"/>
          <w:sz w:val="24"/>
          <w:szCs w:val="24"/>
        </w:rPr>
        <w:t xml:space="preserve"> ღონისძიება </w:t>
      </w:r>
      <w:r w:rsidRPr="001351F3">
        <w:rPr>
          <w:rFonts w:asciiTheme="minorHAnsi" w:hAnsiTheme="minorHAnsi" w:cstheme="minorHAnsi"/>
          <w:sz w:val="24"/>
          <w:szCs w:val="24"/>
          <w:lang w:val="ka-GE"/>
        </w:rPr>
        <w:t xml:space="preserve">საქართველოს </w:t>
      </w:r>
      <w:r w:rsidRPr="001351F3">
        <w:rPr>
          <w:rFonts w:asciiTheme="minorHAnsi" w:hAnsiTheme="minorHAnsi" w:cstheme="minorHAnsi"/>
          <w:sz w:val="24"/>
          <w:szCs w:val="24"/>
        </w:rPr>
        <w:t xml:space="preserve">ინოვაციების და ტექნოლოგიების სააგენტოს ორგანიზებითა და თანაორგანიზებით, რომელსაც დაახლოებით </w:t>
      </w:r>
      <w:r w:rsidR="00F01ADC">
        <w:rPr>
          <w:rFonts w:asciiTheme="minorHAnsi" w:hAnsiTheme="minorHAnsi" w:cstheme="minorHAnsi"/>
          <w:sz w:val="24"/>
          <w:szCs w:val="24"/>
          <w:lang w:val="ka-GE"/>
        </w:rPr>
        <w:t>3,656</w:t>
      </w:r>
      <w:r w:rsidRPr="001351F3">
        <w:rPr>
          <w:rFonts w:asciiTheme="minorHAnsi" w:hAnsiTheme="minorHAnsi" w:cstheme="minorHAnsi"/>
          <w:sz w:val="24"/>
          <w:szCs w:val="24"/>
        </w:rPr>
        <w:t xml:space="preserve"> ადამიანი დაესწრო.</w:t>
      </w:r>
      <w:r w:rsidRPr="001351F3">
        <w:rPr>
          <w:rFonts w:asciiTheme="minorHAnsi" w:hAnsiTheme="minorHAnsi" w:cstheme="minorHAnsi"/>
          <w:sz w:val="24"/>
          <w:szCs w:val="24"/>
          <w:lang w:val="ka-GE"/>
        </w:rPr>
        <w:t xml:space="preserve"> </w:t>
      </w:r>
    </w:p>
    <w:p w14:paraId="4BF1E06D" w14:textId="752D9D89" w:rsidR="004744D8" w:rsidRPr="00E22007" w:rsidRDefault="004744D8" w:rsidP="004744D8">
      <w:pPr>
        <w:spacing w:before="120" w:after="120" w:line="276" w:lineRule="auto"/>
        <w:jc w:val="both"/>
        <w:rPr>
          <w:rFonts w:asciiTheme="minorHAnsi" w:hAnsiTheme="minorHAnsi" w:cstheme="minorHAnsi"/>
          <w:color w:val="050505"/>
          <w:sz w:val="24"/>
          <w:szCs w:val="24"/>
          <w:shd w:val="clear" w:color="auto" w:fill="FFFFFF"/>
          <w:lang w:val="ka-GE"/>
        </w:rPr>
      </w:pPr>
      <w:r w:rsidRPr="00E22007">
        <w:rPr>
          <w:rFonts w:asciiTheme="minorHAnsi" w:hAnsiTheme="minorHAnsi" w:cstheme="minorHAnsi"/>
          <w:color w:val="000000" w:themeColor="text1"/>
          <w:sz w:val="24"/>
          <w:szCs w:val="24"/>
          <w:lang w:val="ka-GE"/>
        </w:rPr>
        <w:t>სააგენტოს</w:t>
      </w:r>
      <w:r w:rsidRPr="00E22007">
        <w:rPr>
          <w:rFonts w:asciiTheme="minorHAnsi" w:hAnsiTheme="minorHAnsi" w:cstheme="minorHAnsi"/>
          <w:color w:val="050505"/>
          <w:sz w:val="24"/>
          <w:szCs w:val="24"/>
          <w:lang w:val="ka-GE"/>
        </w:rPr>
        <w:t xml:space="preserve"> ორგანიზებით, ასევე, </w:t>
      </w:r>
      <w:r w:rsidRPr="00E22007">
        <w:rPr>
          <w:rFonts w:asciiTheme="minorHAnsi" w:hAnsiTheme="minorHAnsi" w:cstheme="minorHAnsi"/>
          <w:color w:val="050505"/>
          <w:sz w:val="24"/>
          <w:szCs w:val="24"/>
          <w:shd w:val="clear" w:color="auto" w:fill="FFFFFF"/>
          <w:lang w:val="ka-GE"/>
        </w:rPr>
        <w:t xml:space="preserve">გაიმართა ონლაინ ვებინარი „სტარტაპები და ბიზნესს სტრატეგია კორონა ვირუსის პანდემიის პირობებში“. </w:t>
      </w:r>
    </w:p>
    <w:p w14:paraId="193B88B2" w14:textId="77777777" w:rsidR="004744D8" w:rsidRPr="009C7861" w:rsidRDefault="004744D8" w:rsidP="004744D8">
      <w:pPr>
        <w:spacing w:before="120" w:after="120" w:line="276" w:lineRule="auto"/>
        <w:jc w:val="both"/>
        <w:rPr>
          <w:rFonts w:asciiTheme="minorHAnsi" w:hAnsiTheme="minorHAnsi" w:cstheme="minorHAnsi"/>
          <w:color w:val="000000" w:themeColor="text1"/>
          <w:sz w:val="24"/>
          <w:szCs w:val="24"/>
          <w:lang w:val="ka-GE"/>
        </w:rPr>
      </w:pPr>
      <w:r w:rsidRPr="00E22007">
        <w:rPr>
          <w:rFonts w:asciiTheme="minorHAnsi" w:hAnsiTheme="minorHAnsi" w:cstheme="minorHAnsi"/>
          <w:color w:val="050505"/>
          <w:sz w:val="24"/>
          <w:szCs w:val="24"/>
          <w:shd w:val="clear" w:color="auto" w:fill="FFFFFF"/>
          <w:lang w:val="ka-GE"/>
        </w:rPr>
        <w:t xml:space="preserve">სააგენტოს თანაორგანიზებით გაიმართა გლობალური მეწარმეობის კვირეული (GEW). </w:t>
      </w:r>
      <w:r w:rsidRPr="00E22007">
        <w:rPr>
          <w:rFonts w:asciiTheme="minorHAnsi" w:hAnsiTheme="minorHAnsi" w:cstheme="minorHAnsi"/>
          <w:sz w:val="24"/>
          <w:szCs w:val="24"/>
          <w:lang w:val="ka-GE"/>
        </w:rPr>
        <w:t>გლობალური მეწარმეობის კვირეული არის ყველაზე მასშტაბური საერთაშორისო  პროექტი, რომლის მიზანია ინოვაციური სამეწარმეო ეკოსისტემის ფორმირება, ეკოსისტემის ლიდერების დაკავშირება, მეწარმეობის პოპულარიზაცია და დამწყები მეწარმეებისათვის მოტივაციის ამაღლება. 1-კვირიან ღონისძიებაში მონაწილეობა მიიღო 500-ზე მეტმა მონაწილემ.</w:t>
      </w:r>
    </w:p>
    <w:p w14:paraId="099E3F85" w14:textId="0E351877" w:rsidR="00347158" w:rsidRPr="001351F3" w:rsidRDefault="00347158" w:rsidP="00B20F16">
      <w:pPr>
        <w:rPr>
          <w:lang w:val="ka-GE"/>
        </w:rPr>
      </w:pPr>
    </w:p>
    <w:p w14:paraId="07DD3FA8" w14:textId="3D5AD98C" w:rsidR="00347158" w:rsidRPr="001351F3" w:rsidRDefault="00577F42" w:rsidP="00E77043">
      <w:pPr>
        <w:pStyle w:val="Heading2"/>
        <w:spacing w:before="120" w:after="120" w:line="276" w:lineRule="auto"/>
        <w:jc w:val="both"/>
        <w:rPr>
          <w:rFonts w:asciiTheme="minorHAnsi" w:hAnsiTheme="minorHAnsi" w:cstheme="minorHAnsi"/>
          <w:b/>
          <w:color w:val="1F3864" w:themeColor="accent5" w:themeShade="80"/>
          <w:sz w:val="28"/>
          <w:szCs w:val="24"/>
          <w:lang w:val="ka-GE"/>
        </w:rPr>
      </w:pPr>
      <w:bookmarkStart w:id="84" w:name="_Toc30091608"/>
      <w:bookmarkStart w:id="85" w:name="_Toc62583318"/>
      <w:r w:rsidRPr="00577F42">
        <w:rPr>
          <w:rFonts w:asciiTheme="minorHAnsi" w:hAnsiTheme="minorHAnsi" w:cstheme="minorHAnsi"/>
          <w:b/>
          <w:color w:val="1F3864" w:themeColor="accent5" w:themeShade="80"/>
          <w:sz w:val="28"/>
          <w:szCs w:val="24"/>
          <w:lang w:val="ka-GE"/>
        </w:rPr>
        <w:t xml:space="preserve">5.2. </w:t>
      </w:r>
      <w:r w:rsidR="00347158" w:rsidRPr="00577F42">
        <w:rPr>
          <w:rFonts w:asciiTheme="minorHAnsi" w:hAnsiTheme="minorHAnsi" w:cstheme="minorHAnsi"/>
          <w:b/>
          <w:color w:val="1F3864" w:themeColor="accent5" w:themeShade="80"/>
          <w:sz w:val="28"/>
          <w:szCs w:val="24"/>
          <w:lang w:val="ka-GE"/>
        </w:rPr>
        <w:t>ინოვაციების</w:t>
      </w:r>
      <w:r w:rsidR="00347158" w:rsidRPr="001351F3">
        <w:rPr>
          <w:rFonts w:asciiTheme="minorHAnsi" w:hAnsiTheme="minorHAnsi" w:cstheme="minorHAnsi"/>
          <w:b/>
          <w:color w:val="1F3864" w:themeColor="accent5" w:themeShade="80"/>
          <w:sz w:val="28"/>
          <w:szCs w:val="24"/>
          <w:lang w:val="ka-GE"/>
        </w:rPr>
        <w:t xml:space="preserve"> და R&amp;D დაფინანსების ეფექტიანი სქემების შემუშავება</w:t>
      </w:r>
      <w:bookmarkEnd w:id="84"/>
      <w:bookmarkEnd w:id="85"/>
    </w:p>
    <w:p w14:paraId="62282C32" w14:textId="25C4D859" w:rsidR="00310371" w:rsidRPr="001351F3" w:rsidRDefault="00310371" w:rsidP="00310371">
      <w:pPr>
        <w:spacing w:before="120" w:after="120" w:line="276" w:lineRule="auto"/>
        <w:jc w:val="both"/>
        <w:rPr>
          <w:rFonts w:cstheme="minorHAnsi"/>
          <w:sz w:val="24"/>
          <w:szCs w:val="24"/>
          <w:lang w:val="ka-GE"/>
        </w:rPr>
      </w:pPr>
      <w:r w:rsidRPr="001351F3">
        <w:rPr>
          <w:rFonts w:asciiTheme="minorHAnsi" w:hAnsiTheme="minorHAnsi" w:cstheme="minorHAnsi"/>
          <w:sz w:val="24"/>
          <w:szCs w:val="24"/>
          <w:lang w:val="ka-GE"/>
        </w:rPr>
        <w:t xml:space="preserve">[5.2.1] </w:t>
      </w:r>
      <w:r w:rsidRPr="001351F3">
        <w:rPr>
          <w:rFonts w:asciiTheme="minorHAnsi" w:hAnsiTheme="minorHAnsi" w:cstheme="minorHAnsi"/>
          <w:b/>
          <w:sz w:val="24"/>
          <w:szCs w:val="24"/>
          <w:lang w:val="ka-GE"/>
        </w:rPr>
        <w:t xml:space="preserve">ინოვაციური და ტექნოლოგიური საგრანტო პროგრამების </w:t>
      </w:r>
      <w:r w:rsidRPr="001351F3">
        <w:rPr>
          <w:rFonts w:asciiTheme="minorHAnsi" w:hAnsiTheme="minorHAnsi" w:cstheme="minorHAnsi"/>
          <w:sz w:val="24"/>
          <w:szCs w:val="24"/>
          <w:lang w:val="ka-GE"/>
        </w:rPr>
        <w:t xml:space="preserve">ფარგლებში გამოცხადებული 100,000 ლარიანი თანადაფინანსების გრანტის ფარგლებში დაფინანსდა 39 ბენეფიციარი, ხოლო 650,000 ლარიანი თანადაფინანსების გრანტის ფარგლებში </w:t>
      </w:r>
      <w:r w:rsidR="00A13872" w:rsidRPr="001351F3">
        <w:rPr>
          <w:rFonts w:asciiTheme="minorHAnsi" w:hAnsiTheme="minorHAnsi" w:cstheme="minorHAnsi"/>
          <w:sz w:val="24"/>
          <w:szCs w:val="24"/>
          <w:lang w:val="ka-GE"/>
        </w:rPr>
        <w:t xml:space="preserve">- </w:t>
      </w:r>
      <w:r w:rsidR="00135A74">
        <w:rPr>
          <w:rFonts w:asciiTheme="minorHAnsi" w:hAnsiTheme="minorHAnsi" w:cstheme="minorHAnsi"/>
          <w:sz w:val="24"/>
          <w:szCs w:val="24"/>
          <w:lang w:val="ka-GE"/>
        </w:rPr>
        <w:t>10</w:t>
      </w:r>
      <w:r w:rsidRPr="001351F3">
        <w:rPr>
          <w:rFonts w:asciiTheme="minorHAnsi" w:hAnsiTheme="minorHAnsi" w:cstheme="minorHAnsi"/>
          <w:sz w:val="24"/>
          <w:szCs w:val="24"/>
          <w:lang w:val="ka-GE"/>
        </w:rPr>
        <w:t xml:space="preserve"> ბენეფიციარი. მოხდა მცირე საგრანტო პროგრამის რეფორმა და </w:t>
      </w:r>
      <w:r w:rsidR="00A13872" w:rsidRPr="001351F3">
        <w:rPr>
          <w:rFonts w:asciiTheme="minorHAnsi" w:hAnsiTheme="minorHAnsi" w:cstheme="minorHAnsi"/>
          <w:sz w:val="24"/>
          <w:szCs w:val="24"/>
          <w:lang w:val="ka-GE"/>
        </w:rPr>
        <w:t xml:space="preserve">დაფინანსება </w:t>
      </w:r>
      <w:r w:rsidRPr="001351F3">
        <w:rPr>
          <w:rFonts w:asciiTheme="minorHAnsi" w:hAnsiTheme="minorHAnsi" w:cstheme="minorHAnsi"/>
          <w:sz w:val="24"/>
          <w:szCs w:val="24"/>
          <w:lang w:val="ka-GE"/>
        </w:rPr>
        <w:t>5,000 ლარიდან 15,000 ლარამდე გაიზარდა. მცირე</w:t>
      </w:r>
      <w:r w:rsidR="00A13872" w:rsidRPr="001351F3">
        <w:rPr>
          <w:rFonts w:asciiTheme="minorHAnsi" w:hAnsiTheme="minorHAnsi" w:cstheme="minorHAnsi"/>
          <w:sz w:val="24"/>
          <w:szCs w:val="24"/>
          <w:lang w:val="ka-GE"/>
        </w:rPr>
        <w:t xml:space="preserve"> 15,</w:t>
      </w:r>
      <w:r w:rsidRPr="001351F3">
        <w:rPr>
          <w:rFonts w:asciiTheme="minorHAnsi" w:hAnsiTheme="minorHAnsi" w:cstheme="minorHAnsi"/>
          <w:sz w:val="24"/>
          <w:szCs w:val="24"/>
          <w:lang w:val="ka-GE"/>
        </w:rPr>
        <w:t xml:space="preserve">000 ლარამდე საგრანტო კონკურსის ფარგლებში დაფინანსდა სულ </w:t>
      </w:r>
      <w:r w:rsidR="00135A74">
        <w:rPr>
          <w:rFonts w:asciiTheme="minorHAnsi" w:hAnsiTheme="minorHAnsi" w:cstheme="minorHAnsi"/>
          <w:sz w:val="24"/>
          <w:szCs w:val="24"/>
          <w:lang w:val="ka-GE"/>
        </w:rPr>
        <w:t>23</w:t>
      </w:r>
      <w:r w:rsidRPr="001351F3">
        <w:rPr>
          <w:rFonts w:asciiTheme="minorHAnsi" w:hAnsiTheme="minorHAnsi" w:cstheme="minorHAnsi"/>
          <w:sz w:val="24"/>
          <w:szCs w:val="24"/>
          <w:lang w:val="ka-GE"/>
        </w:rPr>
        <w:t xml:space="preserve"> პროექტი, მათ შორის, პროტოტიპის - </w:t>
      </w:r>
      <w:r w:rsidR="00135A74">
        <w:rPr>
          <w:rFonts w:asciiTheme="minorHAnsi" w:hAnsiTheme="minorHAnsi" w:cstheme="minorHAnsi"/>
          <w:sz w:val="24"/>
          <w:szCs w:val="24"/>
          <w:lang w:val="ka-GE"/>
        </w:rPr>
        <w:t>12</w:t>
      </w:r>
      <w:r w:rsidRPr="001351F3">
        <w:rPr>
          <w:rFonts w:asciiTheme="minorHAnsi" w:hAnsiTheme="minorHAnsi" w:cstheme="minorHAnsi"/>
          <w:sz w:val="24"/>
          <w:szCs w:val="24"/>
          <w:lang w:val="ka-GE"/>
        </w:rPr>
        <w:t xml:space="preserve"> პროექტი, ელექტრონული სერვისების პროტოტიპი - 11 პროექტი.</w:t>
      </w:r>
    </w:p>
    <w:p w14:paraId="7A7C094E" w14:textId="6E4F722C" w:rsidR="00347158" w:rsidRPr="001351F3" w:rsidRDefault="00577F42" w:rsidP="00E77043">
      <w:pPr>
        <w:pStyle w:val="Heading2"/>
        <w:spacing w:before="120" w:after="120" w:line="276" w:lineRule="auto"/>
        <w:jc w:val="both"/>
        <w:rPr>
          <w:rFonts w:asciiTheme="minorHAnsi" w:hAnsiTheme="minorHAnsi" w:cstheme="minorHAnsi"/>
          <w:b/>
          <w:color w:val="1F3864" w:themeColor="accent5" w:themeShade="80"/>
          <w:sz w:val="28"/>
          <w:szCs w:val="24"/>
          <w:lang w:val="ka-GE"/>
        </w:rPr>
      </w:pPr>
      <w:bookmarkStart w:id="86" w:name="_Toc62583319"/>
      <w:r w:rsidRPr="00577F42">
        <w:rPr>
          <w:rFonts w:asciiTheme="minorHAnsi" w:hAnsiTheme="minorHAnsi" w:cstheme="minorHAnsi"/>
          <w:b/>
          <w:color w:val="1F3864" w:themeColor="accent5" w:themeShade="80"/>
          <w:sz w:val="28"/>
          <w:szCs w:val="24"/>
          <w:lang w:val="ka-GE"/>
        </w:rPr>
        <w:lastRenderedPageBreak/>
        <w:t>5.3.</w:t>
      </w:r>
      <w:r>
        <w:rPr>
          <w:rFonts w:ascii="Sylfaen" w:hAnsi="Sylfaen" w:cstheme="minorHAnsi"/>
          <w:b/>
          <w:color w:val="1F3864" w:themeColor="accent5" w:themeShade="80"/>
          <w:sz w:val="28"/>
          <w:szCs w:val="24"/>
          <w:lang w:val="ka-GE"/>
        </w:rPr>
        <w:t xml:space="preserve"> </w:t>
      </w:r>
      <w:r w:rsidR="00347158" w:rsidRPr="001351F3">
        <w:rPr>
          <w:rFonts w:asciiTheme="minorHAnsi" w:hAnsiTheme="minorHAnsi" w:cstheme="minorHAnsi"/>
          <w:b/>
          <w:color w:val="1F3864" w:themeColor="accent5" w:themeShade="80"/>
          <w:sz w:val="28"/>
          <w:szCs w:val="24"/>
          <w:lang w:val="ka-GE"/>
        </w:rPr>
        <w:t>ინოვაციების და R&amp;D-ის კომერციალიზაციის მხარდაჭერა</w:t>
      </w:r>
      <w:bookmarkEnd w:id="86"/>
    </w:p>
    <w:p w14:paraId="5E1AA522" w14:textId="2762E1C7" w:rsidR="000048CD" w:rsidRPr="001351F3" w:rsidRDefault="000D130A" w:rsidP="008D7E32">
      <w:pPr>
        <w:spacing w:before="120" w:after="120" w:line="276" w:lineRule="auto"/>
        <w:jc w:val="both"/>
        <w:rPr>
          <w:rFonts w:asciiTheme="minorHAnsi" w:hAnsiTheme="minorHAnsi" w:cstheme="minorHAnsi"/>
          <w:color w:val="000000"/>
          <w:sz w:val="24"/>
          <w:szCs w:val="24"/>
        </w:rPr>
      </w:pPr>
      <w:r w:rsidRPr="001351F3">
        <w:rPr>
          <w:rFonts w:asciiTheme="minorHAnsi" w:hAnsiTheme="minorHAnsi" w:cstheme="minorHAnsi"/>
          <w:sz w:val="24"/>
          <w:szCs w:val="24"/>
          <w:lang w:val="ka-GE"/>
        </w:rPr>
        <w:t xml:space="preserve">[5.3.1] </w:t>
      </w:r>
      <w:r w:rsidR="00234270" w:rsidRPr="00234270">
        <w:rPr>
          <w:rFonts w:asciiTheme="minorHAnsi" w:hAnsiTheme="minorHAnsi" w:cstheme="minorHAnsi"/>
          <w:sz w:val="24"/>
          <w:szCs w:val="24"/>
          <w:lang w:val="ka-GE"/>
        </w:rPr>
        <w:t>ინოვაციების ინსტიტუციური შესაძლებლობების გაძლიერების პროექტის ფარგლებში</w:t>
      </w:r>
      <w:r w:rsidR="00234270">
        <w:rPr>
          <w:rFonts w:cstheme="minorHAnsi"/>
          <w:sz w:val="24"/>
          <w:szCs w:val="24"/>
          <w:lang w:val="ka-GE"/>
        </w:rPr>
        <w:t xml:space="preserve"> </w:t>
      </w:r>
      <w:r w:rsidR="000048CD" w:rsidRPr="001351F3">
        <w:rPr>
          <w:rFonts w:asciiTheme="minorHAnsi" w:hAnsiTheme="minorHAnsi" w:cstheme="minorHAnsi"/>
          <w:sz w:val="24"/>
          <w:szCs w:val="24"/>
          <w:lang w:val="ka-GE"/>
        </w:rPr>
        <w:t>ევროკავშირის მიერ</w:t>
      </w:r>
      <w:r w:rsidR="000048CD" w:rsidRPr="001351F3">
        <w:rPr>
          <w:rFonts w:asciiTheme="minorHAnsi" w:hAnsiTheme="minorHAnsi" w:cstheme="minorHAnsi"/>
          <w:sz w:val="24"/>
          <w:szCs w:val="24"/>
        </w:rPr>
        <w:t xml:space="preserve"> </w:t>
      </w:r>
      <w:r w:rsidR="000048CD" w:rsidRPr="001351F3">
        <w:rPr>
          <w:rFonts w:asciiTheme="minorHAnsi" w:hAnsiTheme="minorHAnsi" w:cstheme="minorHAnsi"/>
          <w:sz w:val="24"/>
          <w:szCs w:val="24"/>
          <w:lang w:val="ka-GE"/>
        </w:rPr>
        <w:t>დაფინანსებული ტექნოლოგიების გადაცემის საპილოტე პროექტის ფარგლებში ხორციელდება სამეცნიერო</w:t>
      </w:r>
      <w:r w:rsidR="000048CD" w:rsidRPr="001351F3">
        <w:rPr>
          <w:rFonts w:asciiTheme="minorHAnsi" w:hAnsiTheme="minorHAnsi" w:cstheme="minorHAnsi"/>
          <w:sz w:val="24"/>
          <w:szCs w:val="24"/>
        </w:rPr>
        <w:t xml:space="preserve"> </w:t>
      </w:r>
      <w:r w:rsidR="000048CD" w:rsidRPr="001351F3">
        <w:rPr>
          <w:rFonts w:asciiTheme="minorHAnsi" w:hAnsiTheme="minorHAnsi" w:cstheme="minorHAnsi"/>
          <w:sz w:val="24"/>
          <w:szCs w:val="24"/>
          <w:lang w:val="ka-GE"/>
        </w:rPr>
        <w:t>პროექტების კომერციალიზაცია, რომლებიც პასუხობს ბაზრის საჭიროებებს. აღნიშნული გულისხმობს კვლევით ინსტიტუტებთან თანამშრომლობით კომერციალიზაციის პოტენციალის მქონე იდეების შერჩევას და მათ შემდგომ კომერციალიზაციას.</w:t>
      </w:r>
      <w:r w:rsidR="000048CD" w:rsidRPr="001351F3">
        <w:rPr>
          <w:rFonts w:asciiTheme="minorHAnsi" w:hAnsiTheme="minorHAnsi" w:cstheme="minorHAnsi"/>
          <w:sz w:val="24"/>
          <w:szCs w:val="24"/>
        </w:rPr>
        <w:t xml:space="preserve"> </w:t>
      </w:r>
      <w:r w:rsidR="000048CD" w:rsidRPr="001351F3">
        <w:rPr>
          <w:rFonts w:asciiTheme="minorHAnsi" w:hAnsiTheme="minorHAnsi" w:cstheme="minorHAnsi"/>
          <w:b/>
          <w:sz w:val="24"/>
          <w:szCs w:val="24"/>
        </w:rPr>
        <w:t>ტექნოლოგიების გადაცემის საპილოტე პროექტის  (TTPP)</w:t>
      </w:r>
      <w:r w:rsidR="000048CD" w:rsidRPr="001351F3">
        <w:rPr>
          <w:rFonts w:asciiTheme="minorHAnsi" w:hAnsiTheme="minorHAnsi" w:cstheme="minorHAnsi"/>
          <w:sz w:val="24"/>
          <w:szCs w:val="24"/>
          <w:lang w:val="ka-GE"/>
        </w:rPr>
        <w:t xml:space="preserve"> </w:t>
      </w:r>
      <w:r w:rsidR="000048CD" w:rsidRPr="001351F3">
        <w:rPr>
          <w:rFonts w:asciiTheme="minorHAnsi" w:hAnsiTheme="minorHAnsi" w:cstheme="minorHAnsi"/>
          <w:color w:val="000000"/>
          <w:sz w:val="24"/>
          <w:szCs w:val="24"/>
        </w:rPr>
        <w:t xml:space="preserve">ფარგლებში შეირჩა </w:t>
      </w:r>
      <w:r w:rsidR="00234270">
        <w:rPr>
          <w:rFonts w:asciiTheme="minorHAnsi" w:hAnsiTheme="minorHAnsi" w:cstheme="minorHAnsi"/>
          <w:color w:val="000000"/>
          <w:sz w:val="24"/>
          <w:szCs w:val="24"/>
          <w:lang w:val="ka-GE"/>
        </w:rPr>
        <w:t>9</w:t>
      </w:r>
      <w:r w:rsidR="000048CD" w:rsidRPr="001351F3">
        <w:rPr>
          <w:rFonts w:asciiTheme="minorHAnsi" w:hAnsiTheme="minorHAnsi" w:cstheme="minorHAnsi"/>
          <w:color w:val="000000"/>
          <w:sz w:val="24"/>
          <w:szCs w:val="24"/>
        </w:rPr>
        <w:t xml:space="preserve"> პროექტი. იანვარსა და მარტში დამტკიცდა</w:t>
      </w:r>
      <w:r w:rsidR="000048CD" w:rsidRPr="001351F3">
        <w:rPr>
          <w:rFonts w:asciiTheme="minorHAnsi" w:hAnsiTheme="minorHAnsi" w:cstheme="minorHAnsi"/>
          <w:color w:val="000000"/>
          <w:sz w:val="24"/>
          <w:szCs w:val="24"/>
          <w:lang w:val="ka-GE"/>
        </w:rPr>
        <w:t xml:space="preserve"> შერჩეული პროექტების კომერციალიზაციის გეგმები. </w:t>
      </w:r>
      <w:r w:rsidR="000048CD" w:rsidRPr="001351F3">
        <w:rPr>
          <w:rFonts w:asciiTheme="minorHAnsi" w:hAnsiTheme="minorHAnsi" w:cstheme="minorHAnsi"/>
          <w:color w:val="000000"/>
          <w:sz w:val="24"/>
          <w:szCs w:val="24"/>
        </w:rPr>
        <w:t>იანვარში მსოფლიო ბანკის ექსპერტების ვიზიტის ფარგლებში მოხდა პროექტების ავტორებთან კონსულტაციები შემდგომ ნაბიჯებზე, ასევე</w:t>
      </w:r>
      <w:r w:rsidR="00234270">
        <w:rPr>
          <w:rFonts w:asciiTheme="minorHAnsi" w:hAnsiTheme="minorHAnsi" w:cstheme="minorHAnsi"/>
          <w:color w:val="000000"/>
          <w:sz w:val="24"/>
          <w:szCs w:val="24"/>
          <w:lang w:val="ka-GE"/>
        </w:rPr>
        <w:t>,</w:t>
      </w:r>
      <w:r w:rsidR="000048CD" w:rsidRPr="001351F3">
        <w:rPr>
          <w:rFonts w:asciiTheme="minorHAnsi" w:hAnsiTheme="minorHAnsi" w:cstheme="minorHAnsi"/>
          <w:color w:val="000000"/>
          <w:sz w:val="24"/>
          <w:szCs w:val="24"/>
        </w:rPr>
        <w:t xml:space="preserve"> </w:t>
      </w:r>
      <w:r w:rsidR="00234270">
        <w:rPr>
          <w:rFonts w:asciiTheme="minorHAnsi" w:hAnsiTheme="minorHAnsi" w:cstheme="minorHAnsi"/>
          <w:color w:val="000000"/>
          <w:sz w:val="24"/>
          <w:szCs w:val="24"/>
        </w:rPr>
        <w:t>მათ</w:t>
      </w:r>
      <w:r w:rsidR="000048CD" w:rsidRPr="001351F3">
        <w:rPr>
          <w:rFonts w:asciiTheme="minorHAnsi" w:hAnsiTheme="minorHAnsi" w:cstheme="minorHAnsi"/>
          <w:color w:val="000000"/>
          <w:sz w:val="24"/>
          <w:szCs w:val="24"/>
        </w:rPr>
        <w:t xml:space="preserve"> ვინც ვერ გადალახა ზღვარი, ექსპერტებმა გაუწიეს კონსულტაციები და დეტალურად გააცნეს მიზეზები და მათი ტექნოლოგიების</w:t>
      </w:r>
      <w:r w:rsidR="000048CD" w:rsidRPr="001351F3">
        <w:rPr>
          <w:rFonts w:asciiTheme="minorHAnsi" w:hAnsiTheme="minorHAnsi" w:cstheme="minorHAnsi"/>
          <w:color w:val="000000"/>
          <w:sz w:val="24"/>
          <w:szCs w:val="24"/>
          <w:lang w:val="ka-GE"/>
        </w:rPr>
        <w:t xml:space="preserve"> სამომავლო</w:t>
      </w:r>
      <w:r w:rsidR="000048CD" w:rsidRPr="001351F3">
        <w:rPr>
          <w:rFonts w:asciiTheme="minorHAnsi" w:hAnsiTheme="minorHAnsi" w:cstheme="minorHAnsi"/>
          <w:color w:val="000000"/>
          <w:sz w:val="24"/>
          <w:szCs w:val="24"/>
        </w:rPr>
        <w:t xml:space="preserve"> განვითარების გზები. </w:t>
      </w:r>
      <w:r w:rsidR="00285D5C" w:rsidRPr="001351F3">
        <w:rPr>
          <w:rFonts w:asciiTheme="minorHAnsi" w:hAnsiTheme="minorHAnsi" w:cstheme="minorHAnsi"/>
          <w:color w:val="000000"/>
          <w:sz w:val="24"/>
          <w:szCs w:val="24"/>
          <w:lang w:val="ka-GE"/>
        </w:rPr>
        <w:t xml:space="preserve">პანდემიიდან გამომდინარე, </w:t>
      </w:r>
      <w:r w:rsidR="000048CD" w:rsidRPr="001351F3">
        <w:rPr>
          <w:rFonts w:asciiTheme="minorHAnsi" w:hAnsiTheme="minorHAnsi" w:cstheme="minorHAnsi"/>
          <w:color w:val="000000"/>
          <w:sz w:val="24"/>
          <w:szCs w:val="24"/>
        </w:rPr>
        <w:t>მარტი</w:t>
      </w:r>
      <w:r w:rsidR="00285D5C" w:rsidRPr="001351F3">
        <w:rPr>
          <w:rFonts w:asciiTheme="minorHAnsi" w:hAnsiTheme="minorHAnsi" w:cstheme="minorHAnsi"/>
          <w:color w:val="000000"/>
          <w:sz w:val="24"/>
          <w:szCs w:val="24"/>
          <w:lang w:val="ka-GE"/>
        </w:rPr>
        <w:t>ს თვიდან</w:t>
      </w:r>
      <w:r w:rsidR="000048CD" w:rsidRPr="001351F3">
        <w:rPr>
          <w:rFonts w:asciiTheme="minorHAnsi" w:hAnsiTheme="minorHAnsi" w:cstheme="minorHAnsi"/>
          <w:color w:val="000000"/>
          <w:sz w:val="24"/>
          <w:szCs w:val="24"/>
        </w:rPr>
        <w:t xml:space="preserve"> ყველა შეხვედრა ჩატარდა ონლაინ. ასევე</w:t>
      </w:r>
      <w:r w:rsidR="000048CD" w:rsidRPr="001351F3">
        <w:rPr>
          <w:rFonts w:asciiTheme="minorHAnsi" w:hAnsiTheme="minorHAnsi" w:cstheme="minorHAnsi"/>
          <w:color w:val="000000"/>
          <w:sz w:val="24"/>
          <w:szCs w:val="24"/>
          <w:lang w:val="ka-GE"/>
        </w:rPr>
        <w:t>,</w:t>
      </w:r>
      <w:r w:rsidR="000048CD" w:rsidRPr="001351F3">
        <w:rPr>
          <w:rFonts w:asciiTheme="minorHAnsi" w:hAnsiTheme="minorHAnsi" w:cstheme="minorHAnsi"/>
          <w:color w:val="000000"/>
          <w:sz w:val="24"/>
          <w:szCs w:val="24"/>
        </w:rPr>
        <w:t xml:space="preserve"> ონლაინ</w:t>
      </w:r>
      <w:r w:rsidR="000048CD" w:rsidRPr="001351F3">
        <w:rPr>
          <w:rFonts w:asciiTheme="minorHAnsi" w:hAnsiTheme="minorHAnsi" w:cstheme="minorHAnsi"/>
          <w:color w:val="000000"/>
          <w:sz w:val="24"/>
          <w:szCs w:val="24"/>
          <w:lang w:val="ka-GE"/>
        </w:rPr>
        <w:t xml:space="preserve"> რეჟიმში</w:t>
      </w:r>
      <w:r w:rsidR="000048CD" w:rsidRPr="001351F3">
        <w:rPr>
          <w:rFonts w:asciiTheme="minorHAnsi" w:hAnsiTheme="minorHAnsi" w:cstheme="minorHAnsi"/>
          <w:color w:val="000000"/>
          <w:sz w:val="24"/>
          <w:szCs w:val="24"/>
        </w:rPr>
        <w:t xml:space="preserve"> მოხდა პროექტების ავტორებთან გასაუბრება და ბიზნეს მენეჯერების გაცნობა. შერჩეული </w:t>
      </w:r>
      <w:r w:rsidR="00234270" w:rsidRPr="00234270">
        <w:rPr>
          <w:rFonts w:asciiTheme="minorHAnsi" w:hAnsiTheme="minorHAnsi" w:cstheme="minorHAnsi"/>
          <w:color w:val="000000"/>
          <w:sz w:val="24"/>
          <w:szCs w:val="24"/>
        </w:rPr>
        <w:t>9</w:t>
      </w:r>
      <w:r w:rsidR="000048CD" w:rsidRPr="001351F3">
        <w:rPr>
          <w:rFonts w:asciiTheme="minorHAnsi" w:hAnsiTheme="minorHAnsi" w:cstheme="minorHAnsi"/>
          <w:color w:val="000000"/>
          <w:sz w:val="24"/>
          <w:szCs w:val="24"/>
        </w:rPr>
        <w:t xml:space="preserve"> პროექტის</w:t>
      </w:r>
      <w:r w:rsidR="000048CD" w:rsidRPr="00234270">
        <w:rPr>
          <w:rFonts w:asciiTheme="minorHAnsi" w:hAnsiTheme="minorHAnsi" w:cstheme="minorHAnsi"/>
          <w:color w:val="000000"/>
          <w:sz w:val="24"/>
          <w:szCs w:val="24"/>
        </w:rPr>
        <w:t xml:space="preserve">თვის შემუშავდა </w:t>
      </w:r>
      <w:r w:rsidR="000048CD" w:rsidRPr="001351F3">
        <w:rPr>
          <w:rFonts w:asciiTheme="minorHAnsi" w:hAnsiTheme="minorHAnsi" w:cstheme="minorHAnsi"/>
          <w:color w:val="000000"/>
          <w:sz w:val="24"/>
          <w:szCs w:val="24"/>
        </w:rPr>
        <w:t>კომერციალიზაციის გეგმ</w:t>
      </w:r>
      <w:r w:rsidR="000048CD" w:rsidRPr="00234270">
        <w:rPr>
          <w:rFonts w:asciiTheme="minorHAnsi" w:hAnsiTheme="minorHAnsi" w:cstheme="minorHAnsi"/>
          <w:color w:val="000000"/>
          <w:sz w:val="24"/>
          <w:szCs w:val="24"/>
        </w:rPr>
        <w:t>ები,</w:t>
      </w:r>
      <w:r w:rsidR="000048CD" w:rsidRPr="001351F3">
        <w:rPr>
          <w:rFonts w:asciiTheme="minorHAnsi" w:hAnsiTheme="minorHAnsi" w:cstheme="minorHAnsi"/>
          <w:color w:val="000000"/>
          <w:sz w:val="24"/>
          <w:szCs w:val="24"/>
        </w:rPr>
        <w:t xml:space="preserve"> </w:t>
      </w:r>
      <w:r w:rsidR="000048CD" w:rsidRPr="00234270">
        <w:rPr>
          <w:rFonts w:asciiTheme="minorHAnsi" w:hAnsiTheme="minorHAnsi" w:cstheme="minorHAnsi"/>
          <w:color w:val="000000"/>
          <w:sz w:val="24"/>
          <w:szCs w:val="24"/>
        </w:rPr>
        <w:t>ჩარჩო და ლიცეზირების/კომერციალიზაციის ხელშეკრულებები,</w:t>
      </w:r>
      <w:r w:rsidR="000048CD" w:rsidRPr="001351F3">
        <w:rPr>
          <w:rFonts w:asciiTheme="minorHAnsi" w:hAnsiTheme="minorHAnsi" w:cstheme="minorHAnsi"/>
          <w:color w:val="000000"/>
          <w:sz w:val="24"/>
          <w:szCs w:val="24"/>
        </w:rPr>
        <w:t xml:space="preserve"> </w:t>
      </w:r>
      <w:r w:rsidR="000048CD" w:rsidRPr="00234270">
        <w:rPr>
          <w:rFonts w:asciiTheme="minorHAnsi" w:hAnsiTheme="minorHAnsi" w:cstheme="minorHAnsi"/>
          <w:color w:val="000000"/>
          <w:sz w:val="24"/>
          <w:szCs w:val="24"/>
        </w:rPr>
        <w:t xml:space="preserve">კონფიდენციალურობის </w:t>
      </w:r>
      <w:r w:rsidR="00234270" w:rsidRPr="00234270">
        <w:rPr>
          <w:rFonts w:asciiTheme="minorHAnsi" w:hAnsiTheme="minorHAnsi" w:cstheme="minorHAnsi"/>
          <w:color w:val="000000"/>
          <w:sz w:val="24"/>
          <w:szCs w:val="24"/>
        </w:rPr>
        <w:t xml:space="preserve">დაცვის თაობაზე </w:t>
      </w:r>
      <w:r w:rsidR="000048CD" w:rsidRPr="00234270">
        <w:rPr>
          <w:rFonts w:asciiTheme="minorHAnsi" w:hAnsiTheme="minorHAnsi" w:cstheme="minorHAnsi"/>
          <w:color w:val="000000"/>
          <w:sz w:val="24"/>
          <w:szCs w:val="24"/>
        </w:rPr>
        <w:t>შეთანხმებები</w:t>
      </w:r>
      <w:r w:rsidR="00234270" w:rsidRPr="00234270">
        <w:rPr>
          <w:rFonts w:asciiTheme="minorHAnsi" w:hAnsiTheme="minorHAnsi" w:cstheme="minorHAnsi"/>
          <w:color w:val="000000"/>
          <w:sz w:val="24"/>
          <w:szCs w:val="24"/>
        </w:rPr>
        <w:t xml:space="preserve">, ტექნოლოგიისა და გამოგონების დახვეწის შესახებ შეთანხმებები და </w:t>
      </w:r>
      <w:r w:rsidR="000048CD" w:rsidRPr="00234270">
        <w:rPr>
          <w:rFonts w:asciiTheme="minorHAnsi" w:hAnsiTheme="minorHAnsi" w:cstheme="minorHAnsi"/>
          <w:color w:val="000000"/>
          <w:sz w:val="24"/>
          <w:szCs w:val="24"/>
        </w:rPr>
        <w:t xml:space="preserve"> სხვა.</w:t>
      </w:r>
      <w:r w:rsidR="000048CD" w:rsidRPr="001351F3">
        <w:rPr>
          <w:rFonts w:asciiTheme="minorHAnsi" w:hAnsiTheme="minorHAnsi" w:cstheme="minorHAnsi"/>
          <w:color w:val="000000"/>
          <w:sz w:val="24"/>
          <w:szCs w:val="24"/>
        </w:rPr>
        <w:t xml:space="preserve"> </w:t>
      </w:r>
      <w:r w:rsidR="00A244D0">
        <w:rPr>
          <w:rFonts w:asciiTheme="minorHAnsi" w:hAnsiTheme="minorHAnsi" w:cstheme="minorHAnsi"/>
          <w:color w:val="000000"/>
          <w:sz w:val="24"/>
          <w:szCs w:val="24"/>
          <w:lang w:val="ka-GE"/>
        </w:rPr>
        <w:t>განხორციელდა</w:t>
      </w:r>
      <w:r w:rsidR="000048CD" w:rsidRPr="001351F3">
        <w:rPr>
          <w:rFonts w:asciiTheme="minorHAnsi" w:hAnsiTheme="minorHAnsi" w:cstheme="minorHAnsi"/>
          <w:color w:val="000000"/>
          <w:sz w:val="24"/>
          <w:szCs w:val="24"/>
        </w:rPr>
        <w:t xml:space="preserve"> 9 ტექნოლოგიის შეთავაზება უცხოელი და ქართველი პოტენციური ინდუსტრი</w:t>
      </w:r>
      <w:r w:rsidR="00285D5C" w:rsidRPr="001351F3">
        <w:rPr>
          <w:rFonts w:asciiTheme="minorHAnsi" w:hAnsiTheme="minorHAnsi" w:cstheme="minorHAnsi"/>
          <w:color w:val="000000"/>
          <w:sz w:val="24"/>
          <w:szCs w:val="24"/>
          <w:lang w:val="ka-GE"/>
        </w:rPr>
        <w:t>ული</w:t>
      </w:r>
      <w:r w:rsidR="000048CD" w:rsidRPr="001351F3">
        <w:rPr>
          <w:rFonts w:asciiTheme="minorHAnsi" w:hAnsiTheme="minorHAnsi" w:cstheme="minorHAnsi"/>
          <w:color w:val="000000"/>
          <w:sz w:val="24"/>
          <w:szCs w:val="24"/>
        </w:rPr>
        <w:t xml:space="preserve"> პარტნიორებისადმი. </w:t>
      </w:r>
      <w:r w:rsidR="000048CD" w:rsidRPr="001351F3">
        <w:rPr>
          <w:rFonts w:asciiTheme="minorHAnsi" w:hAnsiTheme="minorHAnsi" w:cstheme="minorHAnsi"/>
          <w:color w:val="000000"/>
          <w:sz w:val="24"/>
          <w:szCs w:val="24"/>
          <w:lang w:val="ka-GE"/>
        </w:rPr>
        <w:t xml:space="preserve">მოხდა </w:t>
      </w:r>
      <w:r w:rsidR="000048CD" w:rsidRPr="001351F3">
        <w:rPr>
          <w:rFonts w:asciiTheme="minorHAnsi" w:hAnsiTheme="minorHAnsi" w:cstheme="minorHAnsi"/>
          <w:color w:val="000000"/>
          <w:sz w:val="24"/>
          <w:szCs w:val="24"/>
        </w:rPr>
        <w:t xml:space="preserve">1500-ზე მეტ </w:t>
      </w:r>
      <w:r w:rsidR="000048CD" w:rsidRPr="001351F3">
        <w:rPr>
          <w:rFonts w:asciiTheme="minorHAnsi" w:hAnsiTheme="minorHAnsi" w:cstheme="minorHAnsi"/>
          <w:color w:val="000000"/>
          <w:sz w:val="24"/>
          <w:szCs w:val="24"/>
          <w:lang w:val="ka-GE"/>
        </w:rPr>
        <w:t xml:space="preserve">უცხოურ </w:t>
      </w:r>
      <w:r w:rsidR="000048CD" w:rsidRPr="001351F3">
        <w:rPr>
          <w:rFonts w:asciiTheme="minorHAnsi" w:hAnsiTheme="minorHAnsi" w:cstheme="minorHAnsi"/>
          <w:color w:val="000000"/>
          <w:sz w:val="24"/>
          <w:szCs w:val="24"/>
        </w:rPr>
        <w:t>კომპანიას</w:t>
      </w:r>
      <w:r w:rsidR="000048CD" w:rsidRPr="001351F3">
        <w:rPr>
          <w:rFonts w:asciiTheme="minorHAnsi" w:hAnsiTheme="minorHAnsi" w:cstheme="minorHAnsi"/>
          <w:color w:val="000000"/>
          <w:sz w:val="24"/>
          <w:szCs w:val="24"/>
          <w:lang w:val="ka-GE"/>
        </w:rPr>
        <w:t>თან ბიზნეს შეთავაზების</w:t>
      </w:r>
      <w:r w:rsidR="000048CD" w:rsidRPr="001351F3">
        <w:rPr>
          <w:rFonts w:asciiTheme="minorHAnsi" w:hAnsiTheme="minorHAnsi" w:cstheme="minorHAnsi"/>
          <w:color w:val="000000"/>
          <w:sz w:val="24"/>
          <w:szCs w:val="24"/>
        </w:rPr>
        <w:t xml:space="preserve"> </w:t>
      </w:r>
      <w:r w:rsidR="000048CD" w:rsidRPr="001351F3">
        <w:rPr>
          <w:rFonts w:asciiTheme="minorHAnsi" w:hAnsiTheme="minorHAnsi" w:cstheme="minorHAnsi"/>
          <w:color w:val="000000"/>
          <w:sz w:val="24"/>
          <w:szCs w:val="24"/>
          <w:lang w:val="ka-GE"/>
        </w:rPr>
        <w:t xml:space="preserve">გაგზავნა. </w:t>
      </w:r>
      <w:r w:rsidR="000048CD" w:rsidRPr="001351F3">
        <w:rPr>
          <w:rFonts w:asciiTheme="minorHAnsi" w:hAnsiTheme="minorHAnsi" w:cstheme="minorHAnsi"/>
          <w:color w:val="000000"/>
          <w:sz w:val="24"/>
          <w:szCs w:val="24"/>
        </w:rPr>
        <w:t>მიმდინარეობს მოლაპარაკება რამდენიმე</w:t>
      </w:r>
      <w:r w:rsidR="000048CD" w:rsidRPr="001351F3">
        <w:rPr>
          <w:rFonts w:asciiTheme="minorHAnsi" w:hAnsiTheme="minorHAnsi" w:cstheme="minorHAnsi"/>
          <w:color w:val="000000"/>
          <w:sz w:val="24"/>
          <w:szCs w:val="24"/>
          <w:lang w:val="ka-GE"/>
        </w:rPr>
        <w:t xml:space="preserve"> მსხვილ </w:t>
      </w:r>
      <w:r w:rsidR="000048CD" w:rsidRPr="001351F3">
        <w:rPr>
          <w:rFonts w:asciiTheme="minorHAnsi" w:hAnsiTheme="minorHAnsi" w:cstheme="minorHAnsi"/>
          <w:color w:val="000000"/>
          <w:sz w:val="24"/>
          <w:szCs w:val="24"/>
        </w:rPr>
        <w:t xml:space="preserve">კომპანიასთან, რომელთანაც </w:t>
      </w:r>
      <w:r w:rsidR="000048CD" w:rsidRPr="001351F3">
        <w:rPr>
          <w:rFonts w:asciiTheme="minorHAnsi" w:hAnsiTheme="minorHAnsi" w:cstheme="minorHAnsi"/>
          <w:color w:val="000000"/>
          <w:sz w:val="24"/>
          <w:szCs w:val="24"/>
          <w:lang w:val="ka-GE"/>
        </w:rPr>
        <w:t>ფორმდება</w:t>
      </w:r>
      <w:r w:rsidR="000048CD" w:rsidRPr="001351F3">
        <w:rPr>
          <w:rFonts w:asciiTheme="minorHAnsi" w:hAnsiTheme="minorHAnsi" w:cstheme="minorHAnsi"/>
          <w:color w:val="000000"/>
          <w:sz w:val="24"/>
          <w:szCs w:val="24"/>
        </w:rPr>
        <w:t xml:space="preserve"> კონფიდენციალურობის </w:t>
      </w:r>
      <w:r w:rsidR="006F0429">
        <w:rPr>
          <w:rFonts w:asciiTheme="minorHAnsi" w:hAnsiTheme="minorHAnsi" w:cstheme="minorHAnsi"/>
          <w:color w:val="000000"/>
          <w:sz w:val="24"/>
          <w:szCs w:val="24"/>
          <w:lang w:val="ka-GE"/>
        </w:rPr>
        <w:t xml:space="preserve">დაცვის თაობაზე </w:t>
      </w:r>
      <w:r w:rsidR="000048CD" w:rsidRPr="001351F3">
        <w:rPr>
          <w:rFonts w:asciiTheme="minorHAnsi" w:hAnsiTheme="minorHAnsi" w:cstheme="minorHAnsi"/>
          <w:color w:val="000000"/>
          <w:sz w:val="24"/>
          <w:szCs w:val="24"/>
        </w:rPr>
        <w:t>შეთანხმებ</w:t>
      </w:r>
      <w:r w:rsidR="000048CD" w:rsidRPr="001351F3">
        <w:rPr>
          <w:rFonts w:asciiTheme="minorHAnsi" w:hAnsiTheme="minorHAnsi" w:cstheme="minorHAnsi"/>
          <w:color w:val="000000"/>
          <w:sz w:val="24"/>
          <w:szCs w:val="24"/>
          <w:lang w:val="ka-GE"/>
        </w:rPr>
        <w:t>ები</w:t>
      </w:r>
      <w:r w:rsidR="000048CD" w:rsidRPr="001351F3">
        <w:rPr>
          <w:rFonts w:asciiTheme="minorHAnsi" w:hAnsiTheme="minorHAnsi" w:cstheme="minorHAnsi"/>
          <w:color w:val="000000"/>
          <w:sz w:val="24"/>
          <w:szCs w:val="24"/>
        </w:rPr>
        <w:t>. კომპანიათა შორისაა ისეთი მსხვილი კორპორაციები, როგორიცაა</w:t>
      </w:r>
      <w:r w:rsidR="00285D5C" w:rsidRPr="006F0429">
        <w:rPr>
          <w:rFonts w:asciiTheme="minorHAnsi" w:hAnsiTheme="minorHAnsi" w:cstheme="minorHAnsi"/>
          <w:color w:val="000000"/>
          <w:sz w:val="24"/>
          <w:szCs w:val="24"/>
        </w:rPr>
        <w:t>,</w:t>
      </w:r>
      <w:r w:rsidR="000048CD" w:rsidRPr="001351F3">
        <w:rPr>
          <w:rFonts w:asciiTheme="minorHAnsi" w:hAnsiTheme="minorHAnsi" w:cstheme="minorHAnsi"/>
          <w:color w:val="000000"/>
          <w:sz w:val="24"/>
          <w:szCs w:val="24"/>
        </w:rPr>
        <w:t xml:space="preserve"> AIRBUS</w:t>
      </w:r>
      <w:r w:rsidR="000048CD" w:rsidRPr="006F0429">
        <w:rPr>
          <w:rFonts w:asciiTheme="minorHAnsi" w:hAnsiTheme="minorHAnsi" w:cstheme="minorHAnsi"/>
          <w:color w:val="000000"/>
          <w:sz w:val="24"/>
          <w:szCs w:val="24"/>
        </w:rPr>
        <w:t>,</w:t>
      </w:r>
      <w:r w:rsidR="000048CD" w:rsidRPr="001351F3">
        <w:rPr>
          <w:rFonts w:asciiTheme="minorHAnsi" w:hAnsiTheme="minorHAnsi" w:cstheme="minorHAnsi"/>
          <w:color w:val="000000"/>
          <w:sz w:val="24"/>
          <w:szCs w:val="24"/>
        </w:rPr>
        <w:t xml:space="preserve"> Airbus </w:t>
      </w:r>
      <w:r w:rsidR="006F0429">
        <w:rPr>
          <w:rFonts w:asciiTheme="minorHAnsi" w:hAnsiTheme="minorHAnsi" w:cstheme="minorHAnsi"/>
          <w:color w:val="000000"/>
          <w:sz w:val="24"/>
          <w:szCs w:val="24"/>
        </w:rPr>
        <w:t>Helicopters, Naval Group, Total</w:t>
      </w:r>
      <w:r w:rsidR="006F0429" w:rsidRPr="006F0429">
        <w:rPr>
          <w:rFonts w:asciiTheme="minorHAnsi" w:hAnsiTheme="minorHAnsi" w:cstheme="minorHAnsi"/>
          <w:color w:val="000000"/>
          <w:sz w:val="24"/>
          <w:szCs w:val="24"/>
        </w:rPr>
        <w:t>, BRASILCHOICE BIOECONOMY, MMC, URGO, Ajinomoto </w:t>
      </w:r>
      <w:r w:rsidR="006F0429" w:rsidRPr="001351F3">
        <w:rPr>
          <w:rFonts w:asciiTheme="minorHAnsi" w:hAnsiTheme="minorHAnsi" w:cstheme="minorHAnsi"/>
          <w:color w:val="000000"/>
          <w:sz w:val="24"/>
          <w:szCs w:val="24"/>
        </w:rPr>
        <w:t xml:space="preserve"> </w:t>
      </w:r>
      <w:r w:rsidR="000048CD" w:rsidRPr="001351F3">
        <w:rPr>
          <w:rFonts w:asciiTheme="minorHAnsi" w:hAnsiTheme="minorHAnsi" w:cstheme="minorHAnsi"/>
          <w:color w:val="000000"/>
          <w:sz w:val="24"/>
          <w:szCs w:val="24"/>
        </w:rPr>
        <w:t xml:space="preserve">და სხვა, რომელთაც პირველადი ინტერესი გამოთქვეს </w:t>
      </w:r>
      <w:r w:rsidR="00285D5C" w:rsidRPr="001351F3">
        <w:rPr>
          <w:rFonts w:asciiTheme="minorHAnsi" w:hAnsiTheme="minorHAnsi" w:cstheme="minorHAnsi"/>
          <w:color w:val="000000"/>
          <w:sz w:val="24"/>
          <w:szCs w:val="24"/>
          <w:lang w:val="ka-GE"/>
        </w:rPr>
        <w:t>საქართველოს მხარის მიერ</w:t>
      </w:r>
      <w:r w:rsidR="000048CD" w:rsidRPr="001351F3">
        <w:rPr>
          <w:rFonts w:asciiTheme="minorHAnsi" w:hAnsiTheme="minorHAnsi" w:cstheme="minorHAnsi"/>
          <w:color w:val="000000"/>
          <w:sz w:val="24"/>
          <w:szCs w:val="24"/>
        </w:rPr>
        <w:t xml:space="preserve"> შეთავაზებულ ტექნოლოგიებზე</w:t>
      </w:r>
      <w:r w:rsidR="006F0429">
        <w:rPr>
          <w:rFonts w:asciiTheme="minorHAnsi" w:hAnsiTheme="minorHAnsi" w:cstheme="minorHAnsi"/>
          <w:color w:val="000000"/>
          <w:sz w:val="24"/>
          <w:szCs w:val="24"/>
        </w:rPr>
        <w:t xml:space="preserve"> </w:t>
      </w:r>
      <w:r w:rsidR="006F0429" w:rsidRPr="006F0429">
        <w:rPr>
          <w:rFonts w:asciiTheme="minorHAnsi" w:hAnsiTheme="minorHAnsi" w:cstheme="minorHAnsi"/>
          <w:color w:val="000000"/>
          <w:sz w:val="24"/>
          <w:szCs w:val="24"/>
        </w:rPr>
        <w:t xml:space="preserve">და რამდენიმე მათგანთან </w:t>
      </w:r>
      <w:r w:rsidR="006F0429">
        <w:rPr>
          <w:rFonts w:asciiTheme="minorHAnsi" w:hAnsiTheme="minorHAnsi" w:cstheme="minorHAnsi"/>
          <w:color w:val="000000"/>
          <w:sz w:val="24"/>
          <w:szCs w:val="24"/>
          <w:lang w:val="ka-GE"/>
        </w:rPr>
        <w:t xml:space="preserve">განხორციელდა </w:t>
      </w:r>
      <w:r w:rsidR="006F0429" w:rsidRPr="006F0429">
        <w:rPr>
          <w:rFonts w:asciiTheme="minorHAnsi" w:hAnsiTheme="minorHAnsi" w:cstheme="minorHAnsi"/>
          <w:color w:val="000000"/>
          <w:sz w:val="24"/>
          <w:szCs w:val="24"/>
        </w:rPr>
        <w:t>მოლაპარაკებები სხვადასხვა სახის ურთიერთთანამშრომლობის გზებზე, როგორც ტექნოლოგიის დახვეწის (კვლევითი მიმართულებით, ტესტირების მიმართულებით), ისე კომერციალიზაციის კუთხით (ინვესტირების მიმართულებით).</w:t>
      </w:r>
    </w:p>
    <w:p w14:paraId="4463850F" w14:textId="77777777" w:rsidR="00347158" w:rsidRPr="001351F3" w:rsidRDefault="00347158" w:rsidP="000048CD">
      <w:pPr>
        <w:rPr>
          <w:lang w:val="ka-GE"/>
        </w:rPr>
      </w:pPr>
    </w:p>
    <w:p w14:paraId="500462EF" w14:textId="61F19931" w:rsidR="00347158" w:rsidRPr="001351F3" w:rsidRDefault="00577F42" w:rsidP="00E77043">
      <w:pPr>
        <w:pStyle w:val="Heading2"/>
        <w:spacing w:before="120" w:after="120" w:line="276" w:lineRule="auto"/>
        <w:jc w:val="both"/>
        <w:rPr>
          <w:rFonts w:asciiTheme="minorHAnsi" w:hAnsiTheme="minorHAnsi" w:cstheme="minorHAnsi"/>
          <w:b/>
          <w:color w:val="1F3864" w:themeColor="accent5" w:themeShade="80"/>
          <w:sz w:val="28"/>
          <w:szCs w:val="24"/>
          <w:lang w:val="ka-GE"/>
        </w:rPr>
      </w:pPr>
      <w:bookmarkStart w:id="87" w:name="_Toc62583320"/>
      <w:r w:rsidRPr="00577F42">
        <w:rPr>
          <w:rFonts w:asciiTheme="minorHAnsi" w:hAnsiTheme="minorHAnsi" w:cstheme="minorHAnsi"/>
          <w:b/>
          <w:color w:val="1F3864" w:themeColor="accent5" w:themeShade="80"/>
          <w:sz w:val="28"/>
          <w:szCs w:val="24"/>
          <w:lang w:val="ka-GE"/>
        </w:rPr>
        <w:t>5.4.</w:t>
      </w:r>
      <w:r>
        <w:rPr>
          <w:rFonts w:ascii="Sylfaen" w:hAnsi="Sylfaen" w:cstheme="minorHAnsi"/>
          <w:b/>
          <w:color w:val="1F3864" w:themeColor="accent5" w:themeShade="80"/>
          <w:sz w:val="28"/>
          <w:szCs w:val="24"/>
          <w:lang w:val="ka-GE"/>
        </w:rPr>
        <w:t xml:space="preserve"> </w:t>
      </w:r>
      <w:r w:rsidR="00347158" w:rsidRPr="001351F3">
        <w:rPr>
          <w:rFonts w:asciiTheme="minorHAnsi" w:hAnsiTheme="minorHAnsi" w:cstheme="minorHAnsi"/>
          <w:b/>
          <w:color w:val="1F3864" w:themeColor="accent5" w:themeShade="80"/>
          <w:sz w:val="28"/>
          <w:szCs w:val="24"/>
          <w:lang w:val="ka-GE"/>
        </w:rPr>
        <w:t>მეწარმეობაში საინფორმაციო და საკომუნიკაციო ტექნოლოგიების (ICT) გამოყენების უნარების გაუმჯობესება</w:t>
      </w:r>
      <w:bookmarkEnd w:id="87"/>
    </w:p>
    <w:p w14:paraId="28F589BE" w14:textId="77777777" w:rsidR="007C457B" w:rsidRDefault="00856309" w:rsidP="007C457B">
      <w:pPr>
        <w:spacing w:before="120" w:after="120" w:line="276" w:lineRule="auto"/>
        <w:jc w:val="both"/>
        <w:rPr>
          <w:rFonts w:asciiTheme="minorHAnsi" w:hAnsiTheme="minorHAnsi" w:cstheme="minorHAnsi"/>
          <w:color w:val="000000"/>
          <w:sz w:val="24"/>
          <w:szCs w:val="24"/>
        </w:rPr>
      </w:pPr>
      <w:r w:rsidRPr="001351F3">
        <w:rPr>
          <w:rFonts w:asciiTheme="minorHAnsi" w:hAnsiTheme="minorHAnsi" w:cstheme="minorHAnsi"/>
          <w:color w:val="000000"/>
          <w:sz w:val="24"/>
          <w:szCs w:val="24"/>
        </w:rPr>
        <w:t xml:space="preserve">[5.4.1] შემუშავდა განახლებული </w:t>
      </w:r>
      <w:r w:rsidRPr="001351F3">
        <w:rPr>
          <w:rFonts w:asciiTheme="minorHAnsi" w:hAnsiTheme="minorHAnsi" w:cstheme="minorHAnsi"/>
          <w:b/>
          <w:color w:val="000000"/>
          <w:sz w:val="24"/>
          <w:szCs w:val="24"/>
        </w:rPr>
        <w:t>ტექნიკური დავალება ICT ტრენინგ პროგრამისთვის და მოეწყო დამატებითი შეხვედრები ICT ტრენინგ პროვაიდერებთან,</w:t>
      </w:r>
      <w:r w:rsidRPr="001351F3">
        <w:rPr>
          <w:rFonts w:asciiTheme="minorHAnsi" w:hAnsiTheme="minorHAnsi" w:cstheme="minorHAnsi"/>
          <w:color w:val="000000"/>
          <w:sz w:val="24"/>
          <w:szCs w:val="24"/>
        </w:rPr>
        <w:t xml:space="preserve"> რომელთა რეკომენდაციებიც ასახულ იქნა განახლებულ ტექნიკურ დავალებაში. </w:t>
      </w:r>
      <w:r w:rsidR="007C457B">
        <w:rPr>
          <w:rFonts w:asciiTheme="minorHAnsi" w:hAnsiTheme="minorHAnsi" w:cstheme="minorHAnsi"/>
          <w:color w:val="000000"/>
          <w:sz w:val="24"/>
          <w:szCs w:val="24"/>
        </w:rPr>
        <w:t>ბ</w:t>
      </w:r>
      <w:r w:rsidR="007C457B" w:rsidRPr="001351F3">
        <w:rPr>
          <w:rFonts w:asciiTheme="minorHAnsi" w:hAnsiTheme="minorHAnsi" w:cstheme="minorHAnsi"/>
          <w:color w:val="000000"/>
          <w:sz w:val="24"/>
          <w:szCs w:val="24"/>
        </w:rPr>
        <w:t>აზარზე</w:t>
      </w:r>
      <w:r w:rsidR="00597E14" w:rsidRPr="001351F3">
        <w:rPr>
          <w:rFonts w:asciiTheme="minorHAnsi" w:hAnsiTheme="minorHAnsi" w:cstheme="minorHAnsi"/>
          <w:color w:val="000000"/>
          <w:sz w:val="24"/>
          <w:szCs w:val="24"/>
        </w:rPr>
        <w:t xml:space="preserve"> არსებული </w:t>
      </w:r>
      <w:r w:rsidR="00597E14" w:rsidRPr="007C457B">
        <w:rPr>
          <w:rFonts w:asciiTheme="minorHAnsi" w:hAnsiTheme="minorHAnsi" w:cstheme="minorHAnsi"/>
          <w:color w:val="000000"/>
          <w:sz w:val="24"/>
          <w:szCs w:val="24"/>
        </w:rPr>
        <w:t>მოთხოვნი</w:t>
      </w:r>
      <w:r w:rsidR="00597E14" w:rsidRPr="007C457B">
        <w:rPr>
          <w:rFonts w:asciiTheme="minorHAnsi" w:hAnsiTheme="minorHAnsi" w:cstheme="minorHAnsi"/>
          <w:color w:val="000000"/>
          <w:sz w:val="24"/>
          <w:szCs w:val="24"/>
          <w:lang w:val="ka-GE"/>
        </w:rPr>
        <w:t xml:space="preserve">დან გამომდინარე </w:t>
      </w:r>
      <w:r w:rsidRPr="007C457B">
        <w:rPr>
          <w:rFonts w:asciiTheme="minorHAnsi" w:hAnsiTheme="minorHAnsi" w:cstheme="minorHAnsi"/>
          <w:color w:val="000000"/>
          <w:sz w:val="24"/>
          <w:szCs w:val="24"/>
        </w:rPr>
        <w:t>დაემატა ახალი კურსები</w:t>
      </w:r>
      <w:r w:rsidR="00597E14" w:rsidRPr="007C457B">
        <w:rPr>
          <w:rFonts w:asciiTheme="minorHAnsi" w:hAnsiTheme="minorHAnsi" w:cstheme="minorHAnsi"/>
          <w:color w:val="000000"/>
          <w:sz w:val="24"/>
          <w:szCs w:val="24"/>
        </w:rPr>
        <w:t>.</w:t>
      </w:r>
    </w:p>
    <w:p w14:paraId="75ED7B2A" w14:textId="64DCA93F" w:rsidR="007C457B" w:rsidRPr="007C457B" w:rsidRDefault="00856309" w:rsidP="007C457B">
      <w:pPr>
        <w:spacing w:before="120" w:after="120" w:line="276" w:lineRule="auto"/>
        <w:jc w:val="both"/>
        <w:rPr>
          <w:rFonts w:asciiTheme="minorHAnsi" w:hAnsiTheme="minorHAnsi" w:cstheme="minorHAnsi"/>
          <w:sz w:val="24"/>
          <w:szCs w:val="24"/>
          <w:lang w:val="ka-GE"/>
        </w:rPr>
      </w:pPr>
      <w:r w:rsidRPr="007C457B">
        <w:rPr>
          <w:rFonts w:asciiTheme="minorHAnsi" w:hAnsiTheme="minorHAnsi" w:cstheme="minorHAnsi"/>
          <w:color w:val="000000"/>
          <w:sz w:val="24"/>
          <w:szCs w:val="24"/>
        </w:rPr>
        <w:lastRenderedPageBreak/>
        <w:t>შეიქმნა საინფორმაციო ტიპის ვებ-გვერდი ICT პროგრამისთვის, სადაც განთავსდა კურსების ჩამონათვალი და კითხვარი წინასწარი რეგისტრაციისთვის</w:t>
      </w:r>
      <w:r w:rsidR="00597E14" w:rsidRPr="007C457B">
        <w:rPr>
          <w:rFonts w:asciiTheme="minorHAnsi" w:hAnsiTheme="minorHAnsi" w:cstheme="minorHAnsi"/>
          <w:color w:val="000000"/>
          <w:sz w:val="24"/>
          <w:szCs w:val="24"/>
        </w:rPr>
        <w:t>.</w:t>
      </w:r>
      <w:r w:rsidR="00597E14" w:rsidRPr="007C457B">
        <w:rPr>
          <w:rFonts w:asciiTheme="minorHAnsi" w:hAnsiTheme="minorHAnsi" w:cstheme="minorHAnsi"/>
          <w:color w:val="000000"/>
          <w:sz w:val="24"/>
          <w:szCs w:val="24"/>
          <w:lang w:val="ka-GE"/>
        </w:rPr>
        <w:t xml:space="preserve"> </w:t>
      </w:r>
      <w:r w:rsidRPr="007C457B">
        <w:rPr>
          <w:rFonts w:asciiTheme="minorHAnsi" w:hAnsiTheme="minorHAnsi" w:cstheme="minorHAnsi"/>
          <w:color w:val="000000"/>
          <w:sz w:val="24"/>
          <w:szCs w:val="24"/>
        </w:rPr>
        <w:t>გაფორმდა ხელშეკრულება ტრენინგ პროვაიდერთან, რომელ</w:t>
      </w:r>
      <w:r w:rsidR="007C457B" w:rsidRPr="007C457B">
        <w:rPr>
          <w:rFonts w:asciiTheme="minorHAnsi" w:hAnsiTheme="minorHAnsi" w:cstheme="minorHAnsi"/>
          <w:color w:val="000000"/>
          <w:sz w:val="24"/>
          <w:szCs w:val="24"/>
          <w:lang w:val="ka-GE"/>
        </w:rPr>
        <w:t>ი</w:t>
      </w:r>
      <w:r w:rsidR="007C457B" w:rsidRPr="007C457B">
        <w:rPr>
          <w:rFonts w:asciiTheme="minorHAnsi" w:hAnsiTheme="minorHAnsi" w:cstheme="minorHAnsi"/>
          <w:color w:val="000000"/>
          <w:sz w:val="24"/>
          <w:szCs w:val="24"/>
        </w:rPr>
        <w:t>ც</w:t>
      </w:r>
      <w:r w:rsidRPr="007C457B">
        <w:rPr>
          <w:rFonts w:asciiTheme="minorHAnsi" w:hAnsiTheme="minorHAnsi" w:cstheme="minorHAnsi"/>
          <w:color w:val="000000"/>
          <w:sz w:val="24"/>
          <w:szCs w:val="24"/>
        </w:rPr>
        <w:t xml:space="preserve"> უზრუნველყო</w:t>
      </w:r>
      <w:r w:rsidR="007C457B" w:rsidRPr="007C457B">
        <w:rPr>
          <w:rFonts w:asciiTheme="minorHAnsi" w:hAnsiTheme="minorHAnsi" w:cstheme="minorHAnsi"/>
          <w:color w:val="000000"/>
          <w:sz w:val="24"/>
          <w:szCs w:val="24"/>
          <w:lang w:val="ka-GE"/>
        </w:rPr>
        <w:t>ფ</w:t>
      </w:r>
      <w:r w:rsidRPr="007C457B">
        <w:rPr>
          <w:rFonts w:asciiTheme="minorHAnsi" w:hAnsiTheme="minorHAnsi" w:cstheme="minorHAnsi"/>
          <w:color w:val="000000"/>
          <w:sz w:val="24"/>
          <w:szCs w:val="24"/>
        </w:rPr>
        <w:t>ს 500 ICT სპეციალისტის გადამზადება</w:t>
      </w:r>
      <w:r w:rsidR="007C457B" w:rsidRPr="007C457B">
        <w:rPr>
          <w:rFonts w:asciiTheme="minorHAnsi" w:hAnsiTheme="minorHAnsi" w:cstheme="minorHAnsi"/>
          <w:color w:val="000000"/>
          <w:sz w:val="24"/>
          <w:szCs w:val="24"/>
          <w:lang w:val="ka-GE"/>
        </w:rPr>
        <w:t>ს</w:t>
      </w:r>
      <w:r w:rsidRPr="007C457B">
        <w:rPr>
          <w:rFonts w:asciiTheme="minorHAnsi" w:hAnsiTheme="minorHAnsi" w:cstheme="minorHAnsi"/>
          <w:color w:val="000000"/>
          <w:sz w:val="24"/>
          <w:szCs w:val="24"/>
        </w:rPr>
        <w:t xml:space="preserve"> და სერთიფიცირება</w:t>
      </w:r>
      <w:r w:rsidR="007C457B" w:rsidRPr="007C457B">
        <w:rPr>
          <w:rFonts w:asciiTheme="minorHAnsi" w:hAnsiTheme="minorHAnsi" w:cstheme="minorHAnsi"/>
          <w:color w:val="000000"/>
          <w:sz w:val="24"/>
          <w:szCs w:val="24"/>
          <w:lang w:val="ka-GE"/>
        </w:rPr>
        <w:t>ს</w:t>
      </w:r>
      <w:r w:rsidRPr="007C457B">
        <w:rPr>
          <w:rFonts w:asciiTheme="minorHAnsi" w:hAnsiTheme="minorHAnsi" w:cstheme="minorHAnsi"/>
          <w:color w:val="000000"/>
          <w:sz w:val="24"/>
          <w:szCs w:val="24"/>
        </w:rPr>
        <w:t xml:space="preserve">, საერთაშორისო ბაზარზე აღიარებული სერთიფიკატებით. </w:t>
      </w:r>
      <w:r w:rsidR="007C457B" w:rsidRPr="007C457B">
        <w:rPr>
          <w:rFonts w:asciiTheme="minorHAnsi" w:hAnsiTheme="minorHAnsi" w:cstheme="minorHAnsi"/>
          <w:color w:val="000000" w:themeColor="text1"/>
          <w:sz w:val="24"/>
          <w:szCs w:val="24"/>
          <w:lang w:val="ka-GE"/>
        </w:rPr>
        <w:t xml:space="preserve">2020 წელს დაიწყო </w:t>
      </w:r>
      <w:r w:rsidR="007C457B" w:rsidRPr="007C457B">
        <w:rPr>
          <w:rFonts w:asciiTheme="minorHAnsi" w:hAnsiTheme="minorHAnsi" w:cstheme="minorHAnsi"/>
          <w:color w:val="000000" w:themeColor="text1"/>
          <w:sz w:val="24"/>
          <w:szCs w:val="24"/>
        </w:rPr>
        <w:t xml:space="preserve">IT </w:t>
      </w:r>
      <w:r w:rsidR="007C457B" w:rsidRPr="007C457B">
        <w:rPr>
          <w:rFonts w:asciiTheme="minorHAnsi" w:hAnsiTheme="minorHAnsi" w:cstheme="minorHAnsi"/>
          <w:color w:val="000000" w:themeColor="text1"/>
          <w:sz w:val="24"/>
          <w:szCs w:val="24"/>
          <w:lang w:val="ka-GE"/>
        </w:rPr>
        <w:t>სპეციალისტის გადამზადების პროგრამის საპილოტე ტრენინგები</w:t>
      </w:r>
      <w:r w:rsidR="007C457B">
        <w:rPr>
          <w:rFonts w:asciiTheme="minorHAnsi" w:hAnsiTheme="minorHAnsi" w:cstheme="minorHAnsi"/>
          <w:color w:val="000000" w:themeColor="text1"/>
          <w:sz w:val="24"/>
          <w:szCs w:val="24"/>
          <w:lang w:val="ka-GE"/>
        </w:rPr>
        <w:t xml:space="preserve">, </w:t>
      </w:r>
      <w:r w:rsidR="007C457B">
        <w:rPr>
          <w:rFonts w:asciiTheme="minorHAnsi" w:hAnsiTheme="minorHAnsi" w:cstheme="minorHAnsi"/>
          <w:color w:val="000000"/>
          <w:sz w:val="24"/>
          <w:szCs w:val="24"/>
          <w:lang w:val="ka-GE"/>
        </w:rPr>
        <w:t xml:space="preserve">კერძოდ, </w:t>
      </w:r>
      <w:r w:rsidR="007C457B" w:rsidRPr="007C457B">
        <w:rPr>
          <w:rFonts w:asciiTheme="minorHAnsi" w:hAnsiTheme="minorHAnsi" w:cstheme="minorHAnsi"/>
          <w:color w:val="000000" w:themeColor="text1"/>
          <w:sz w:val="24"/>
          <w:szCs w:val="24"/>
          <w:lang w:val="ka-GE"/>
        </w:rPr>
        <w:t>გამოცხადდა შერჩევა ტრენინგი</w:t>
      </w:r>
      <w:r w:rsidR="00FD2A58">
        <w:rPr>
          <w:rFonts w:cstheme="minorHAnsi"/>
          <w:color w:val="000000" w:themeColor="text1"/>
          <w:sz w:val="24"/>
          <w:szCs w:val="24"/>
          <w:lang w:val="ka-GE"/>
        </w:rPr>
        <w:t>ს</w:t>
      </w:r>
      <w:r w:rsidR="007C457B" w:rsidRPr="007C457B">
        <w:rPr>
          <w:rFonts w:asciiTheme="minorHAnsi" w:hAnsiTheme="minorHAnsi" w:cstheme="minorHAnsi"/>
          <w:color w:val="000000" w:themeColor="text1"/>
          <w:sz w:val="24"/>
          <w:szCs w:val="24"/>
          <w:lang w:val="ka-GE"/>
        </w:rPr>
        <w:t xml:space="preserve"> მონაწილეთათვის და ჯამში შეირჩა 580 მონაწილე, რომლებიც გაივლიან ტრენინგებს სხვადასხვა მიმართულებით. </w:t>
      </w:r>
      <w:r w:rsidR="007C457B" w:rsidRPr="007C457B">
        <w:rPr>
          <w:rFonts w:asciiTheme="minorHAnsi" w:hAnsiTheme="minorHAnsi" w:cstheme="minorHAnsi"/>
          <w:b/>
          <w:sz w:val="24"/>
          <w:szCs w:val="24"/>
          <w:lang w:val="ka-GE"/>
        </w:rPr>
        <w:t>EuropeAid-ის დაფინანსებით დაიწყო პროექტის განხორცილება - „ახალგაზრდული ტექნოლოგიური კლუბების ქსელი</w:t>
      </w:r>
      <w:r w:rsidR="007C457B">
        <w:rPr>
          <w:rFonts w:asciiTheme="minorHAnsi" w:hAnsiTheme="minorHAnsi" w:cstheme="minorHAnsi"/>
          <w:b/>
          <w:sz w:val="24"/>
          <w:szCs w:val="24"/>
          <w:lang w:val="ka-GE"/>
        </w:rPr>
        <w:t xml:space="preserve"> / youth tech club network“. </w:t>
      </w:r>
      <w:r w:rsidR="007C457B" w:rsidRPr="007C457B">
        <w:rPr>
          <w:rFonts w:asciiTheme="minorHAnsi" w:hAnsiTheme="minorHAnsi" w:cstheme="minorHAnsi"/>
          <w:sz w:val="24"/>
          <w:szCs w:val="24"/>
          <w:lang w:val="ka-GE"/>
        </w:rPr>
        <w:t>სამწლიანი პროექტი ითვალისწინებს სკოლებში დანერგოს ტექნოლოგიების და კოდირების კლუბები. ჯამში მოიცავს 100 სკოლას 8 რეგიონში. სააგენტოს მხრიდან ჩართულია ყველა რეგიონული ცენტრი.</w:t>
      </w:r>
    </w:p>
    <w:p w14:paraId="361B5BEB" w14:textId="77777777" w:rsidR="007C457B" w:rsidRPr="001351F3" w:rsidRDefault="007C457B" w:rsidP="00856309">
      <w:pPr>
        <w:spacing w:before="120" w:after="120" w:line="276" w:lineRule="auto"/>
        <w:jc w:val="both"/>
        <w:rPr>
          <w:rFonts w:asciiTheme="minorHAnsi" w:hAnsiTheme="minorHAnsi" w:cstheme="minorHAnsi"/>
          <w:color w:val="000000"/>
          <w:sz w:val="24"/>
          <w:szCs w:val="24"/>
        </w:rPr>
      </w:pPr>
    </w:p>
    <w:p w14:paraId="49CFDA5C" w14:textId="0E33CE81" w:rsidR="006E693A" w:rsidRPr="001351F3" w:rsidRDefault="00577F42" w:rsidP="00E77043">
      <w:pPr>
        <w:pStyle w:val="Heading2"/>
        <w:spacing w:before="120" w:after="120" w:line="276" w:lineRule="auto"/>
        <w:jc w:val="both"/>
        <w:rPr>
          <w:rFonts w:asciiTheme="minorHAnsi" w:hAnsiTheme="minorHAnsi" w:cstheme="minorHAnsi"/>
          <w:b/>
          <w:color w:val="1F3864" w:themeColor="accent5" w:themeShade="80"/>
          <w:sz w:val="28"/>
          <w:szCs w:val="24"/>
          <w:lang w:val="ka-GE"/>
        </w:rPr>
      </w:pPr>
      <w:bookmarkStart w:id="88" w:name="_Toc30091611"/>
      <w:bookmarkStart w:id="89" w:name="_Toc62583321"/>
      <w:r w:rsidRPr="00577F42">
        <w:rPr>
          <w:rFonts w:asciiTheme="minorHAnsi" w:hAnsiTheme="minorHAnsi" w:cstheme="minorHAnsi"/>
          <w:b/>
          <w:color w:val="1F3864" w:themeColor="accent5" w:themeShade="80"/>
          <w:sz w:val="28"/>
          <w:szCs w:val="24"/>
          <w:lang w:val="ka-GE"/>
        </w:rPr>
        <w:t>5.5.</w:t>
      </w:r>
      <w:r>
        <w:rPr>
          <w:rFonts w:ascii="Sylfaen" w:hAnsi="Sylfaen" w:cstheme="minorHAnsi"/>
          <w:b/>
          <w:color w:val="1F3864" w:themeColor="accent5" w:themeShade="80"/>
          <w:sz w:val="28"/>
          <w:szCs w:val="24"/>
          <w:lang w:val="ka-GE"/>
        </w:rPr>
        <w:t xml:space="preserve"> </w:t>
      </w:r>
      <w:r w:rsidR="006E693A" w:rsidRPr="001351F3">
        <w:rPr>
          <w:rFonts w:asciiTheme="minorHAnsi" w:hAnsiTheme="minorHAnsi" w:cstheme="minorHAnsi"/>
          <w:b/>
          <w:color w:val="1F3864" w:themeColor="accent5" w:themeShade="80"/>
          <w:sz w:val="28"/>
          <w:szCs w:val="24"/>
          <w:lang w:val="ka-GE"/>
        </w:rPr>
        <w:t>ინოვაციებისთვის საჭირო ინფრასტრუქტურის უზრუნველყოფა (ტექნოპარკები, ინოვაციების ცენტრები, FabLab-ები; iLab-ები)</w:t>
      </w:r>
      <w:bookmarkEnd w:id="88"/>
      <w:bookmarkEnd w:id="89"/>
    </w:p>
    <w:p w14:paraId="6A30F87F" w14:textId="27881D72" w:rsidR="002E1F17" w:rsidRPr="001351F3" w:rsidRDefault="002E1F17" w:rsidP="002E1F17">
      <w:pPr>
        <w:spacing w:before="120" w:after="120" w:line="276" w:lineRule="auto"/>
        <w:jc w:val="both"/>
        <w:rPr>
          <w:rFonts w:asciiTheme="minorHAnsi" w:eastAsia="Sylfaen" w:hAnsiTheme="minorHAnsi" w:cstheme="minorHAnsi"/>
          <w:color w:val="000000" w:themeColor="text1"/>
          <w:sz w:val="24"/>
          <w:szCs w:val="24"/>
          <w:lang w:val="ka-GE"/>
        </w:rPr>
      </w:pPr>
      <w:r w:rsidRPr="001351F3">
        <w:rPr>
          <w:rFonts w:asciiTheme="minorHAnsi" w:hAnsiTheme="minorHAnsi" w:cstheme="minorHAnsi"/>
          <w:sz w:val="24"/>
          <w:szCs w:val="24"/>
        </w:rPr>
        <w:t xml:space="preserve">[5.5.1] </w:t>
      </w:r>
      <w:r w:rsidRPr="001351F3">
        <w:rPr>
          <w:rFonts w:asciiTheme="minorHAnsi" w:hAnsiTheme="minorHAnsi" w:cstheme="minorHAnsi"/>
          <w:color w:val="000000" w:themeColor="text1"/>
          <w:spacing w:val="-1"/>
          <w:sz w:val="24"/>
          <w:szCs w:val="24"/>
          <w:lang w:val="ka-GE"/>
        </w:rPr>
        <w:t>ს</w:t>
      </w:r>
      <w:r w:rsidRPr="001351F3">
        <w:rPr>
          <w:rFonts w:asciiTheme="minorHAnsi" w:eastAsia="Sylfaen" w:hAnsiTheme="minorHAnsi" w:cstheme="minorHAnsi"/>
          <w:color w:val="000000" w:themeColor="text1"/>
          <w:sz w:val="24"/>
          <w:szCs w:val="24"/>
          <w:lang w:val="ka-GE"/>
        </w:rPr>
        <w:t xml:space="preserve">აქართველოს ინოვაციების და ტექნოლოგიების სააგენტო უზრუნველყოფს ინოვაციებისთვის შესაბამისი ინფრასტრუქტურის შექმნას. </w:t>
      </w:r>
      <w:r w:rsidRPr="001351F3">
        <w:rPr>
          <w:rFonts w:asciiTheme="minorHAnsi" w:eastAsia="Sylfaen" w:hAnsiTheme="minorHAnsi" w:cstheme="minorHAnsi"/>
          <w:b/>
          <w:color w:val="000000" w:themeColor="text1"/>
          <w:sz w:val="24"/>
          <w:szCs w:val="24"/>
          <w:lang w:val="ka-GE"/>
        </w:rPr>
        <w:t>თბილისსა და</w:t>
      </w:r>
      <w:r w:rsidRPr="001351F3">
        <w:rPr>
          <w:rFonts w:asciiTheme="minorHAnsi" w:eastAsia="Sylfaen" w:hAnsiTheme="minorHAnsi" w:cstheme="minorHAnsi"/>
          <w:color w:val="000000" w:themeColor="text1"/>
          <w:sz w:val="24"/>
          <w:szCs w:val="24"/>
          <w:lang w:val="ka-GE"/>
        </w:rPr>
        <w:t xml:space="preserve"> </w:t>
      </w:r>
      <w:r w:rsidRPr="001351F3">
        <w:rPr>
          <w:rFonts w:asciiTheme="minorHAnsi" w:eastAsia="Sylfaen" w:hAnsiTheme="minorHAnsi" w:cstheme="minorHAnsi"/>
          <w:b/>
          <w:color w:val="000000" w:themeColor="text1"/>
          <w:sz w:val="24"/>
          <w:szCs w:val="24"/>
          <w:lang w:val="ka-GE"/>
        </w:rPr>
        <w:t xml:space="preserve">რეგიონებში შექმნილი </w:t>
      </w:r>
      <w:r w:rsidRPr="001351F3">
        <w:rPr>
          <w:rFonts w:asciiTheme="minorHAnsi" w:hAnsiTheme="minorHAnsi" w:cstheme="minorHAnsi"/>
          <w:b/>
          <w:color w:val="000000" w:themeColor="text1"/>
          <w:spacing w:val="-1"/>
          <w:sz w:val="24"/>
          <w:szCs w:val="24"/>
          <w:lang w:val="ka-GE"/>
        </w:rPr>
        <w:t>ტექნოპარკები და ინოვაციური ცენტრები</w:t>
      </w:r>
      <w:r w:rsidRPr="001351F3">
        <w:rPr>
          <w:rFonts w:asciiTheme="minorHAnsi" w:hAnsiTheme="minorHAnsi" w:cstheme="minorHAnsi"/>
          <w:color w:val="000000" w:themeColor="text1"/>
          <w:spacing w:val="-1"/>
          <w:sz w:val="24"/>
          <w:szCs w:val="24"/>
          <w:lang w:val="ka-GE"/>
        </w:rPr>
        <w:t xml:space="preserve"> ორიენტირებულია განავითაროს </w:t>
      </w:r>
      <w:r w:rsidRPr="001351F3">
        <w:rPr>
          <w:rFonts w:asciiTheme="minorHAnsi" w:eastAsia="Sylfaen" w:hAnsiTheme="minorHAnsi" w:cstheme="minorHAnsi"/>
          <w:color w:val="000000" w:themeColor="text1"/>
          <w:sz w:val="24"/>
          <w:szCs w:val="24"/>
          <w:lang w:val="ka-GE"/>
        </w:rPr>
        <w:t xml:space="preserve">ქვეყანაში </w:t>
      </w:r>
      <w:r w:rsidRPr="001351F3">
        <w:rPr>
          <w:rFonts w:asciiTheme="minorHAnsi" w:hAnsiTheme="minorHAnsi" w:cstheme="minorHAnsi"/>
          <w:color w:val="000000" w:themeColor="text1"/>
          <w:spacing w:val="-1"/>
          <w:sz w:val="24"/>
          <w:szCs w:val="24"/>
          <w:lang w:val="ka-GE"/>
        </w:rPr>
        <w:t xml:space="preserve">ტექნოლოგიების და ინოვაციების ეკოსისტემა. </w:t>
      </w:r>
      <w:r w:rsidRPr="001C735A">
        <w:rPr>
          <w:rFonts w:asciiTheme="minorHAnsi" w:hAnsiTheme="minorHAnsi" w:cstheme="minorHAnsi"/>
          <w:color w:val="000000" w:themeColor="text1"/>
          <w:spacing w:val="-1"/>
          <w:sz w:val="24"/>
          <w:szCs w:val="24"/>
          <w:lang w:val="ka-GE"/>
        </w:rPr>
        <w:t xml:space="preserve">თბილისში, ზუგდიდსა და თელავში </w:t>
      </w:r>
      <w:r w:rsidR="001C735A" w:rsidRPr="001C735A">
        <w:rPr>
          <w:rFonts w:asciiTheme="minorHAnsi" w:hAnsiTheme="minorHAnsi" w:cstheme="minorHAnsi"/>
          <w:color w:val="000000" w:themeColor="text1"/>
          <w:spacing w:val="-1"/>
          <w:sz w:val="24"/>
          <w:szCs w:val="24"/>
          <w:lang w:val="ka-GE"/>
        </w:rPr>
        <w:t>და 2020 წლიდან კი უკვე ბათუმში, გურჯაანში და კასპში შექმნილი</w:t>
      </w:r>
      <w:r w:rsidRPr="001C735A">
        <w:rPr>
          <w:rFonts w:asciiTheme="minorHAnsi" w:hAnsiTheme="minorHAnsi" w:cstheme="minorHAnsi"/>
          <w:color w:val="000000" w:themeColor="text1"/>
          <w:spacing w:val="-1"/>
          <w:sz w:val="24"/>
          <w:szCs w:val="24"/>
          <w:lang w:val="ka-GE"/>
        </w:rPr>
        <w:t xml:space="preserve"> </w:t>
      </w:r>
      <w:r w:rsidR="001C735A">
        <w:rPr>
          <w:rFonts w:asciiTheme="minorHAnsi" w:hAnsiTheme="minorHAnsi" w:cstheme="minorHAnsi"/>
          <w:color w:val="000000" w:themeColor="text1"/>
          <w:spacing w:val="-1"/>
          <w:sz w:val="24"/>
          <w:szCs w:val="24"/>
          <w:lang w:val="ka-GE"/>
        </w:rPr>
        <w:t>ტექნოპარკებ</w:t>
      </w:r>
      <w:r w:rsidRPr="001351F3">
        <w:rPr>
          <w:rFonts w:asciiTheme="minorHAnsi" w:hAnsiTheme="minorHAnsi" w:cstheme="minorHAnsi"/>
          <w:color w:val="000000" w:themeColor="text1"/>
          <w:spacing w:val="-1"/>
          <w:sz w:val="24"/>
          <w:szCs w:val="24"/>
          <w:lang w:val="ka-GE"/>
        </w:rPr>
        <w:t>ი აკუმულირებულია ტექნოლოგიური, საგანმანათლებლო და პროფესიონალური რესურსებით, რომლის მიზანია ხელი შეუწყოს ცოდნაზე დაფუძნებული ეკონომიკის განვითარებას.</w:t>
      </w:r>
    </w:p>
    <w:p w14:paraId="73BA0BA8" w14:textId="77777777" w:rsidR="002E1F17" w:rsidRPr="001351F3" w:rsidRDefault="002E1F17" w:rsidP="002E1F17">
      <w:pPr>
        <w:spacing w:before="120" w:after="120" w:line="276" w:lineRule="auto"/>
        <w:jc w:val="both"/>
        <w:rPr>
          <w:rFonts w:asciiTheme="minorHAnsi" w:eastAsia="Sylfaen" w:hAnsiTheme="minorHAnsi" w:cstheme="minorHAnsi"/>
          <w:color w:val="000000" w:themeColor="text1"/>
          <w:sz w:val="24"/>
          <w:szCs w:val="24"/>
          <w:lang w:val="ka-GE"/>
        </w:rPr>
      </w:pPr>
      <w:r w:rsidRPr="001351F3">
        <w:rPr>
          <w:rFonts w:asciiTheme="minorHAnsi" w:eastAsia="Sylfaen" w:hAnsiTheme="minorHAnsi" w:cstheme="minorHAnsi"/>
          <w:color w:val="000000" w:themeColor="text1"/>
          <w:sz w:val="24"/>
          <w:szCs w:val="24"/>
          <w:lang w:val="ka-GE"/>
        </w:rPr>
        <w:t xml:space="preserve">2020 წლისთვის, წარმატებით ფუნქციონირებს ინოვაციების რეგიონალური ცენტრები ხარაგაულში, ჭოპორტში, ბაღდათში, ახმეტასა და რუხში, რომელიც თავის მხრივ, წარმოადგენს მინი ტექნოპარკებს და შედარებით მცირე მასშტაბით მომხმარებელს ლოკალურად სთავაზობს იმავე სერვისებს, რასაც ტექნოპარკები. </w:t>
      </w:r>
    </w:p>
    <w:p w14:paraId="435E1EF9" w14:textId="0B7F9785" w:rsidR="002E1F17" w:rsidRDefault="002E1F17" w:rsidP="002E1F17">
      <w:pPr>
        <w:spacing w:before="120" w:after="120" w:line="276" w:lineRule="auto"/>
        <w:jc w:val="both"/>
        <w:rPr>
          <w:rFonts w:asciiTheme="minorHAnsi" w:eastAsia="Sylfaen" w:hAnsiTheme="minorHAnsi" w:cstheme="minorHAnsi"/>
          <w:color w:val="000000" w:themeColor="text1"/>
          <w:sz w:val="24"/>
          <w:szCs w:val="24"/>
          <w:lang w:val="ka-GE"/>
        </w:rPr>
      </w:pPr>
      <w:r w:rsidRPr="001351F3">
        <w:rPr>
          <w:rFonts w:asciiTheme="minorHAnsi" w:eastAsia="Sylfaen" w:hAnsiTheme="minorHAnsi" w:cstheme="minorHAnsi"/>
          <w:color w:val="000000" w:themeColor="text1"/>
          <w:sz w:val="24"/>
          <w:szCs w:val="24"/>
          <w:lang w:val="ka-GE"/>
        </w:rPr>
        <w:t xml:space="preserve">2020 წელს დასრულდა ბათუმის ტექნოპარკის, გურჯაანის ინოვაციების ცენტრისა და კასპის ინოვაციების ცენტრის მშენებლობა და რემონტი. დასრულდა ასევე ახალი ტექნოპარკისა და ინოვაციების ცენტრების სამრეწველო ინოვაციების ლაბორატორიების (ფაბლაბი) მაღალტექნოლოგიური დანადგარებით აღჭურვა, მათ შორის, 3D პრინტერებით, 3D სკანერით, საქართველოში პირველი PCB ელექტრონული დაფების </w:t>
      </w:r>
      <w:r w:rsidRPr="001351F3">
        <w:rPr>
          <w:rFonts w:asciiTheme="minorHAnsi" w:eastAsia="Sylfaen" w:hAnsiTheme="minorHAnsi" w:cstheme="minorHAnsi"/>
          <w:sz w:val="24"/>
          <w:szCs w:val="24"/>
          <w:lang w:val="ka-GE"/>
        </w:rPr>
        <w:t xml:space="preserve">(პლატების) საბეჭდი, საღარავი და გრავირების დანადგარებით, ლაზერული მჭრელებით, 3D პროგრამირებადი ჩარხებით, </w:t>
      </w:r>
      <w:r w:rsidR="000C7DC9" w:rsidRPr="000C7DC9">
        <w:rPr>
          <w:rFonts w:asciiTheme="minorHAnsi" w:eastAsia="Sylfaen" w:hAnsiTheme="minorHAnsi" w:cstheme="minorHAnsi"/>
          <w:sz w:val="24"/>
          <w:szCs w:val="24"/>
          <w:lang w:val="ka-GE"/>
        </w:rPr>
        <w:t xml:space="preserve">რობოტექნიკით, ავეჯით, კომპიუტერული ტექნიკით, აუდიო ტექნიკით და სხვა საჭირო ინვენტარით, </w:t>
      </w:r>
      <w:r w:rsidRPr="001351F3">
        <w:rPr>
          <w:rFonts w:asciiTheme="minorHAnsi" w:eastAsia="Sylfaen" w:hAnsiTheme="minorHAnsi" w:cstheme="minorHAnsi"/>
          <w:sz w:val="24"/>
          <w:szCs w:val="24"/>
          <w:lang w:val="ka-GE"/>
        </w:rPr>
        <w:t xml:space="preserve">რომელთა მეშვეობით ადგილობრივ მოსახლეობას, კერძო კომპანიებს თუ ადგილობრივ თვითმმართველობას საშუალება </w:t>
      </w:r>
      <w:r w:rsidR="004B6FC7" w:rsidRPr="001351F3">
        <w:rPr>
          <w:rFonts w:asciiTheme="minorHAnsi" w:eastAsia="Sylfaen" w:hAnsiTheme="minorHAnsi" w:cstheme="minorHAnsi"/>
          <w:sz w:val="24"/>
          <w:szCs w:val="24"/>
          <w:lang w:val="ka-GE"/>
        </w:rPr>
        <w:lastRenderedPageBreak/>
        <w:t>ეძლევა</w:t>
      </w:r>
      <w:r w:rsidRPr="001351F3">
        <w:rPr>
          <w:rFonts w:asciiTheme="minorHAnsi" w:eastAsia="Sylfaen" w:hAnsiTheme="minorHAnsi" w:cstheme="minorHAnsi"/>
          <w:sz w:val="24"/>
          <w:szCs w:val="24"/>
          <w:lang w:val="ka-GE"/>
        </w:rPr>
        <w:t xml:space="preserve"> გამოიყენონ აქამდე რთულად ხელმისაწვდომი ტექნოლოგიები საკუთარი საქმიანობის განვითარებისთვის და მიიღონ ცოდნა როგორც ინოვაციებისა და ტექნოლოგიების სფეროში, ისე მეწარმეობის მიმართულებით. აღნიშნული დანადგარებითა და კვალიფიც</w:t>
      </w:r>
      <w:r w:rsidR="004B6FC7" w:rsidRPr="001351F3">
        <w:rPr>
          <w:rFonts w:asciiTheme="minorHAnsi" w:eastAsia="Sylfaen" w:hAnsiTheme="minorHAnsi" w:cstheme="minorHAnsi"/>
          <w:sz w:val="24"/>
          <w:szCs w:val="24"/>
          <w:lang w:val="ka-GE"/>
        </w:rPr>
        <w:t>ი</w:t>
      </w:r>
      <w:r w:rsidRPr="001351F3">
        <w:rPr>
          <w:rFonts w:asciiTheme="minorHAnsi" w:eastAsia="Sylfaen" w:hAnsiTheme="minorHAnsi" w:cstheme="minorHAnsi"/>
          <w:sz w:val="24"/>
          <w:szCs w:val="24"/>
          <w:lang w:val="ka-GE"/>
        </w:rPr>
        <w:t xml:space="preserve">ური კონსულტანტების დახმარებით, უკვე რეგიონებშიც შესაძლებელი </w:t>
      </w:r>
      <w:r w:rsidR="004B6FC7" w:rsidRPr="001351F3">
        <w:rPr>
          <w:rFonts w:asciiTheme="minorHAnsi" w:eastAsia="Sylfaen" w:hAnsiTheme="minorHAnsi" w:cstheme="minorHAnsi"/>
          <w:sz w:val="24"/>
          <w:szCs w:val="24"/>
          <w:lang w:val="ka-GE"/>
        </w:rPr>
        <w:t>გა</w:t>
      </w:r>
      <w:r w:rsidRPr="001351F3">
        <w:rPr>
          <w:rFonts w:asciiTheme="minorHAnsi" w:eastAsia="Sylfaen" w:hAnsiTheme="minorHAnsi" w:cstheme="minorHAnsi"/>
          <w:sz w:val="24"/>
          <w:szCs w:val="24"/>
          <w:lang w:val="ka-GE"/>
        </w:rPr>
        <w:t>ხდა შეიქმნას</w:t>
      </w:r>
      <w:r w:rsidRPr="001351F3">
        <w:rPr>
          <w:rFonts w:asciiTheme="minorHAnsi" w:eastAsia="Sylfaen" w:hAnsiTheme="minorHAnsi" w:cstheme="minorHAnsi"/>
          <w:color w:val="000000" w:themeColor="text1"/>
          <w:sz w:val="24"/>
          <w:szCs w:val="24"/>
          <w:lang w:val="ka-GE"/>
        </w:rPr>
        <w:t xml:space="preserve"> მარტივი, ასევე კომპლექსური და „ჭკვიანი“ პროდუქტები. </w:t>
      </w:r>
      <w:r w:rsidRPr="001351F3">
        <w:rPr>
          <w:rFonts w:asciiTheme="minorHAnsi" w:hAnsiTheme="minorHAnsi" w:cstheme="minorHAnsi"/>
          <w:color w:val="000000" w:themeColor="text1"/>
          <w:spacing w:val="-1"/>
          <w:sz w:val="24"/>
          <w:szCs w:val="24"/>
          <w:lang w:val="ka-GE"/>
        </w:rPr>
        <w:t>ს</w:t>
      </w:r>
      <w:r w:rsidRPr="001351F3">
        <w:rPr>
          <w:rFonts w:asciiTheme="minorHAnsi" w:eastAsia="Sylfaen" w:hAnsiTheme="minorHAnsi" w:cstheme="minorHAnsi"/>
          <w:color w:val="000000" w:themeColor="text1"/>
          <w:sz w:val="24"/>
          <w:szCs w:val="24"/>
          <w:lang w:val="ka-GE"/>
        </w:rPr>
        <w:t>აქართველოს ინოვაციების და ტექნოლოგიების სააგენტოში შექმნილ ფაბლაბში ხორციელდება პროტოტიპირება, ტესტირება და მცირე წარმოებაც კი.</w:t>
      </w:r>
    </w:p>
    <w:p w14:paraId="2F32B954" w14:textId="73D4347C" w:rsidR="00E52932" w:rsidRPr="0070388B" w:rsidRDefault="00E52932" w:rsidP="00E52932">
      <w:pPr>
        <w:spacing w:before="120" w:after="120" w:line="276" w:lineRule="auto"/>
        <w:jc w:val="both"/>
        <w:rPr>
          <w:rFonts w:asciiTheme="minorHAnsi" w:eastAsia="Sylfaen" w:hAnsiTheme="minorHAnsi" w:cstheme="minorHAnsi"/>
          <w:color w:val="000000" w:themeColor="text1"/>
          <w:sz w:val="24"/>
          <w:szCs w:val="24"/>
          <w:lang w:val="ka-GE"/>
        </w:rPr>
      </w:pPr>
      <w:bookmarkStart w:id="90" w:name="_Hlk59543938"/>
      <w:r w:rsidRPr="0070388B">
        <w:rPr>
          <w:rFonts w:asciiTheme="minorHAnsi" w:eastAsia="Sylfaen" w:hAnsiTheme="minorHAnsi" w:cstheme="minorHAnsi"/>
          <w:color w:val="000000" w:themeColor="text1"/>
          <w:sz w:val="24"/>
          <w:szCs w:val="24"/>
          <w:lang w:val="ka-GE"/>
        </w:rPr>
        <w:t>როგორც თბილისში არსებული Fab სკოლის ფარგლებში, ასევე რეგიონულ ცენტრებშიც ფუნქციონირებს სასწავლო ცენტრები, სადაც რეგულარულად მიმდინარეობს საგანმანათლებლო ღონისძიებები ინოვაციური ბიზნესის შექმნის, კომერციალიზაციის, ტექნოლოგიების სხვადასხვა მიმართულებების შესახებ, რაშიც თემატიკის მიხედვით, სხვადასხვა სამიზნე ჯგუფები არიან ჩართულები</w:t>
      </w:r>
      <w:r w:rsidR="0070388B" w:rsidRPr="0070388B">
        <w:rPr>
          <w:rFonts w:asciiTheme="minorHAnsi" w:eastAsia="Sylfaen" w:hAnsiTheme="minorHAnsi" w:cstheme="minorHAnsi"/>
          <w:color w:val="000000" w:themeColor="text1"/>
          <w:sz w:val="24"/>
          <w:szCs w:val="24"/>
          <w:lang w:val="ka-GE"/>
        </w:rPr>
        <w:t xml:space="preserve"> -</w:t>
      </w:r>
      <w:r w:rsidRPr="0070388B">
        <w:rPr>
          <w:rFonts w:asciiTheme="minorHAnsi" w:eastAsia="Sylfaen" w:hAnsiTheme="minorHAnsi" w:cstheme="minorHAnsi"/>
          <w:color w:val="000000" w:themeColor="text1"/>
          <w:sz w:val="24"/>
          <w:szCs w:val="24"/>
          <w:lang w:val="ka-GE"/>
        </w:rPr>
        <w:t xml:space="preserve"> მოსწავლეები, სტუდენტები</w:t>
      </w:r>
      <w:r w:rsidR="0070388B" w:rsidRPr="0070388B">
        <w:rPr>
          <w:rFonts w:asciiTheme="minorHAnsi" w:eastAsia="Sylfaen" w:hAnsiTheme="minorHAnsi" w:cstheme="minorHAnsi"/>
          <w:color w:val="000000" w:themeColor="text1"/>
          <w:sz w:val="24"/>
          <w:szCs w:val="24"/>
          <w:lang w:val="ka-GE"/>
        </w:rPr>
        <w:t>,</w:t>
      </w:r>
      <w:r w:rsidRPr="0070388B">
        <w:rPr>
          <w:rFonts w:asciiTheme="minorHAnsi" w:eastAsia="Sylfaen" w:hAnsiTheme="minorHAnsi" w:cstheme="minorHAnsi"/>
          <w:color w:val="000000" w:themeColor="text1"/>
          <w:sz w:val="24"/>
          <w:szCs w:val="24"/>
          <w:lang w:val="ka-GE"/>
        </w:rPr>
        <w:t xml:space="preserve"> სტარტაპები თუ ინოვაციური იდეების </w:t>
      </w:r>
      <w:r w:rsidR="0070388B" w:rsidRPr="0070388B">
        <w:rPr>
          <w:rFonts w:asciiTheme="minorHAnsi" w:eastAsia="Sylfaen" w:hAnsiTheme="minorHAnsi" w:cstheme="minorHAnsi"/>
          <w:color w:val="000000" w:themeColor="text1"/>
          <w:sz w:val="24"/>
          <w:szCs w:val="24"/>
          <w:lang w:val="ka-GE"/>
        </w:rPr>
        <w:t xml:space="preserve">მქონე </w:t>
      </w:r>
      <w:r w:rsidRPr="0070388B">
        <w:rPr>
          <w:rFonts w:asciiTheme="minorHAnsi" w:eastAsia="Sylfaen" w:hAnsiTheme="minorHAnsi" w:cstheme="minorHAnsi"/>
          <w:color w:val="000000" w:themeColor="text1"/>
          <w:sz w:val="24"/>
          <w:szCs w:val="24"/>
          <w:lang w:val="ka-GE"/>
        </w:rPr>
        <w:t>მოქალაქეები.</w:t>
      </w:r>
    </w:p>
    <w:bookmarkEnd w:id="90"/>
    <w:p w14:paraId="0CD70283" w14:textId="0FAC8D76" w:rsidR="002E1F17" w:rsidRPr="001351F3" w:rsidRDefault="002E1F17" w:rsidP="002E1F17">
      <w:pPr>
        <w:spacing w:before="120" w:after="120" w:line="276" w:lineRule="auto"/>
        <w:jc w:val="both"/>
        <w:rPr>
          <w:rFonts w:asciiTheme="minorHAnsi" w:eastAsia="Sylfaen" w:hAnsiTheme="minorHAnsi" w:cstheme="minorHAnsi"/>
          <w:sz w:val="24"/>
          <w:szCs w:val="24"/>
          <w:lang w:val="ka-GE"/>
        </w:rPr>
      </w:pPr>
      <w:r w:rsidRPr="001351F3">
        <w:rPr>
          <w:rFonts w:asciiTheme="minorHAnsi" w:eastAsia="Sylfaen" w:hAnsiTheme="minorHAnsi" w:cstheme="minorHAnsi"/>
          <w:sz w:val="24"/>
          <w:szCs w:val="24"/>
          <w:lang w:val="ka-GE"/>
        </w:rPr>
        <w:t>ამასთან, თბილისისა და რეგიონების ტექნოპარკებში თავს იყრის საერთო სამუშაო სივრცე (co-working), სტარტაპებისა და ე.წ ,,ფრილანსერებისათვის“, სადაც შესაძლებელია, გარკვეული პირობებით, სამუშაო ადგილის მიღება, საკუთარი იდეის</w:t>
      </w:r>
      <w:r w:rsidR="00E06B30" w:rsidRPr="001351F3">
        <w:rPr>
          <w:rFonts w:asciiTheme="minorHAnsi" w:eastAsia="Sylfaen" w:hAnsiTheme="minorHAnsi" w:cstheme="minorHAnsi"/>
          <w:sz w:val="24"/>
          <w:szCs w:val="24"/>
          <w:lang w:val="ka-GE"/>
        </w:rPr>
        <w:t xml:space="preserve"> </w:t>
      </w:r>
      <w:r w:rsidRPr="001351F3">
        <w:rPr>
          <w:rFonts w:asciiTheme="minorHAnsi" w:eastAsia="Sylfaen" w:hAnsiTheme="minorHAnsi" w:cstheme="minorHAnsi"/>
          <w:sz w:val="24"/>
          <w:szCs w:val="24"/>
          <w:lang w:val="ka-GE"/>
        </w:rPr>
        <w:t>თუ სტარტაპის გასავითარებლად. სივრცე აღჭურვილია ყველა პირობით, რომელიც ხელს უწყობს სტარტაპის განვითარებას.</w:t>
      </w:r>
    </w:p>
    <w:p w14:paraId="2F881D14" w14:textId="41E03BA9" w:rsidR="002E1F17" w:rsidRPr="001351F3" w:rsidRDefault="0070388B" w:rsidP="002E1F17">
      <w:pPr>
        <w:spacing w:before="120" w:after="120" w:line="276" w:lineRule="auto"/>
        <w:jc w:val="both"/>
        <w:rPr>
          <w:rFonts w:asciiTheme="minorHAnsi" w:eastAsia="Sylfaen" w:hAnsiTheme="minorHAnsi" w:cstheme="minorHAnsi"/>
          <w:sz w:val="24"/>
          <w:szCs w:val="24"/>
          <w:lang w:val="ka-GE"/>
        </w:rPr>
      </w:pPr>
      <w:r>
        <w:rPr>
          <w:rFonts w:asciiTheme="minorHAnsi" w:eastAsia="Sylfaen" w:hAnsiTheme="minorHAnsi" w:cstheme="minorHAnsi"/>
          <w:sz w:val="24"/>
          <w:szCs w:val="24"/>
          <w:lang w:val="ka-GE"/>
        </w:rPr>
        <w:t xml:space="preserve">ყველა </w:t>
      </w:r>
      <w:r w:rsidR="002E1F17" w:rsidRPr="001351F3">
        <w:rPr>
          <w:rFonts w:asciiTheme="minorHAnsi" w:eastAsia="Sylfaen" w:hAnsiTheme="minorHAnsi" w:cstheme="minorHAnsi"/>
          <w:sz w:val="24"/>
          <w:szCs w:val="24"/>
          <w:lang w:val="ka-GE"/>
        </w:rPr>
        <w:t xml:space="preserve">ტექნოპარკში ხელმისაწვდომია საკონფერენციო დარბაზი, </w:t>
      </w:r>
      <w:r>
        <w:rPr>
          <w:rFonts w:asciiTheme="minorHAnsi" w:eastAsia="Sylfaen" w:hAnsiTheme="minorHAnsi" w:cstheme="minorHAnsi"/>
          <w:sz w:val="24"/>
          <w:szCs w:val="24"/>
          <w:lang w:val="ka-GE"/>
        </w:rPr>
        <w:t xml:space="preserve">ასევე ერთობლივი სამუშაო ადგილები </w:t>
      </w:r>
      <w:r w:rsidR="002E1F17" w:rsidRPr="001351F3">
        <w:rPr>
          <w:rFonts w:asciiTheme="minorHAnsi" w:eastAsia="Sylfaen" w:hAnsiTheme="minorHAnsi" w:cstheme="minorHAnsi"/>
          <w:sz w:val="24"/>
          <w:szCs w:val="24"/>
          <w:lang w:val="ka-GE"/>
        </w:rPr>
        <w:t>კომპანიების</w:t>
      </w:r>
      <w:r>
        <w:rPr>
          <w:rFonts w:asciiTheme="minorHAnsi" w:eastAsia="Sylfaen" w:hAnsiTheme="minorHAnsi" w:cstheme="minorHAnsi"/>
          <w:sz w:val="24"/>
          <w:szCs w:val="24"/>
          <w:lang w:val="ka-GE"/>
        </w:rPr>
        <w:t>ა და მოქალაქეებისათვის დ</w:t>
      </w:r>
      <w:r w:rsidR="002E1F17" w:rsidRPr="001351F3">
        <w:rPr>
          <w:rFonts w:asciiTheme="minorHAnsi" w:eastAsia="Sylfaen" w:hAnsiTheme="minorHAnsi" w:cstheme="minorHAnsi"/>
          <w:sz w:val="24"/>
          <w:szCs w:val="24"/>
          <w:lang w:val="ka-GE"/>
        </w:rPr>
        <w:t xml:space="preserve">ა სხვა სერვისები, რომლებიც ქმნიან ერთიან ეკოსისტემას ინოვაციებისა და ტექნოლოგიების მიმართულებით და ხელს უწყობენ ინოვაციური იდეების განვითარებას </w:t>
      </w:r>
      <w:r>
        <w:rPr>
          <w:rFonts w:asciiTheme="minorHAnsi" w:eastAsia="Sylfaen" w:hAnsiTheme="minorHAnsi" w:cstheme="minorHAnsi"/>
          <w:sz w:val="24"/>
          <w:szCs w:val="24"/>
          <w:lang w:val="ka-GE"/>
        </w:rPr>
        <w:t xml:space="preserve">თბილისსა და </w:t>
      </w:r>
      <w:r w:rsidR="002E1F17" w:rsidRPr="001351F3">
        <w:rPr>
          <w:rFonts w:asciiTheme="minorHAnsi" w:eastAsia="Sylfaen" w:hAnsiTheme="minorHAnsi" w:cstheme="minorHAnsi"/>
          <w:sz w:val="24"/>
          <w:szCs w:val="24"/>
          <w:lang w:val="ka-GE"/>
        </w:rPr>
        <w:t>რეგიონში.</w:t>
      </w:r>
    </w:p>
    <w:p w14:paraId="13D058AB" w14:textId="3B8CDBC8" w:rsidR="002E1F17" w:rsidRPr="001351F3" w:rsidRDefault="002E1F17" w:rsidP="002E1F17">
      <w:pPr>
        <w:spacing w:before="120" w:after="120" w:line="276" w:lineRule="auto"/>
        <w:jc w:val="both"/>
        <w:rPr>
          <w:rFonts w:asciiTheme="minorHAnsi" w:eastAsia="Sylfaen" w:hAnsiTheme="minorHAnsi" w:cstheme="minorHAnsi"/>
          <w:color w:val="000000" w:themeColor="text1"/>
          <w:sz w:val="24"/>
          <w:szCs w:val="24"/>
          <w:lang w:val="ka-GE"/>
        </w:rPr>
      </w:pPr>
      <w:r w:rsidRPr="001351F3">
        <w:rPr>
          <w:rFonts w:asciiTheme="minorHAnsi" w:eastAsia="Sylfaen" w:hAnsiTheme="minorHAnsi" w:cstheme="minorHAnsi"/>
          <w:color w:val="000000" w:themeColor="text1"/>
          <w:sz w:val="24"/>
          <w:szCs w:val="24"/>
          <w:lang w:val="ka-GE"/>
        </w:rPr>
        <w:t xml:space="preserve">სტარტაპ ეკოსისტემის განვითარებისთვის მნიშვნელოვანია საქართველოში სამრეწველო ინოვაციების ლაბორატორიების ქსელის განვითარება. საქართველოს ინოვაციების და ტექნოლოგიების სააგენტოს ხელშეწყობით ფუნქციონირებს ინოვაციების ლაბორატორიები სამ ლოკაციაზე - ჯეოლაბი, გეიმლებ ილიაუნი და სიჯი მულტილებ ჯიპა. ინოვაციების ლაბორატორიები ხელს უწყობს სპეციალისტების მომზადებას, ქმნის კომფორტულ გარემოს ნოვატორული იდეების გენერირებისთვის, პროექტის მართვის უნარების განვითარებისთვის და </w:t>
      </w:r>
      <w:r w:rsidR="0070388B">
        <w:rPr>
          <w:rFonts w:asciiTheme="minorHAnsi" w:eastAsia="Sylfaen" w:hAnsiTheme="minorHAnsi" w:cstheme="minorHAnsi"/>
          <w:color w:val="000000" w:themeColor="text1"/>
          <w:sz w:val="24"/>
          <w:szCs w:val="24"/>
          <w:lang w:val="ka-GE"/>
        </w:rPr>
        <w:t>ინოვაციებსა</w:t>
      </w:r>
      <w:r w:rsidRPr="001351F3">
        <w:rPr>
          <w:rFonts w:asciiTheme="minorHAnsi" w:eastAsia="Sylfaen" w:hAnsiTheme="minorHAnsi" w:cstheme="minorHAnsi"/>
          <w:color w:val="000000" w:themeColor="text1"/>
          <w:sz w:val="24"/>
          <w:szCs w:val="24"/>
          <w:lang w:val="ka-GE"/>
        </w:rPr>
        <w:t xml:space="preserve"> და ტექნოლოგიებზე დაფუძნებული სტარტაპების შექმნისთვის. 3 უნივერსიტეტის ბაზაზე ერთობლივად, კერძო სექტორთან თანამშრომლობის შედეგად შექმნილი ინოვაციების ლაბორატორიები ახალისებენ გამოყენებითი სწავლების პროცესს, </w:t>
      </w:r>
      <w:r w:rsidR="00E06B30" w:rsidRPr="001351F3">
        <w:rPr>
          <w:rFonts w:asciiTheme="minorHAnsi" w:eastAsia="Sylfaen" w:hAnsiTheme="minorHAnsi" w:cstheme="minorHAnsi"/>
          <w:color w:val="000000" w:themeColor="text1"/>
          <w:sz w:val="24"/>
          <w:szCs w:val="24"/>
          <w:lang w:val="ka-GE"/>
        </w:rPr>
        <w:t>ს</w:t>
      </w:r>
      <w:r w:rsidRPr="001351F3">
        <w:rPr>
          <w:rFonts w:asciiTheme="minorHAnsi" w:eastAsia="Sylfaen" w:hAnsiTheme="minorHAnsi" w:cstheme="minorHAnsi"/>
          <w:color w:val="000000" w:themeColor="text1"/>
          <w:sz w:val="24"/>
          <w:szCs w:val="24"/>
          <w:lang w:val="ka-GE"/>
        </w:rPr>
        <w:t xml:space="preserve">თავაზობენ დაინტერესებულ პირებს კურიკულუმებს მობილური პლატფორმების პროგრამირების უნარების გაძლიერებისთვის, კომპიუტერული თამაშების განვითარებისთვის, კომპიუტერული გრაფიკისა და ვიზუალური ეფექტების მიმართულებით ცოდნისა და უნარების გამდიდრებისთვის. </w:t>
      </w:r>
    </w:p>
    <w:p w14:paraId="60CF74EF" w14:textId="2039E2F0" w:rsidR="002E1F17" w:rsidRPr="001351F3" w:rsidRDefault="002E1F17" w:rsidP="00F70E6F">
      <w:pPr>
        <w:spacing w:before="120" w:after="120" w:line="276" w:lineRule="auto"/>
        <w:jc w:val="both"/>
        <w:rPr>
          <w:lang w:val="ka-GE"/>
        </w:rPr>
      </w:pPr>
      <w:r w:rsidRPr="001351F3">
        <w:rPr>
          <w:rFonts w:asciiTheme="minorHAnsi" w:eastAsia="Sylfaen" w:hAnsiTheme="minorHAnsi" w:cstheme="minorHAnsi"/>
          <w:color w:val="000000" w:themeColor="text1"/>
          <w:sz w:val="24"/>
          <w:szCs w:val="24"/>
          <w:lang w:val="ka-GE"/>
        </w:rPr>
        <w:lastRenderedPageBreak/>
        <w:t>ლაბორატორიები აღჭურვილია თანამედროვე ტექნიკით, რომელთაც მნიშვნელოვანი წვლილი შეაქვთ საქართველოს ინოვაციების და ტექნოლოგიების სააგენტოსთან ერთად ჰაკათონების, მეიქათონების, ოლიმპიადების ორგანიზებასა და სტარტაპების შექმნის პროცესში. ინოვაციების ლაბორატორიები წარმოადგენენ 24 საათიან სამუშაო სივრცეს დამწყები კომპანიებისთვის და ხელს უწყობს დამატებითი ინვესტიციის მოზიდვას სტარტაპ ეკოსისტემის მიმართულებით.</w:t>
      </w:r>
    </w:p>
    <w:p w14:paraId="006861CF" w14:textId="169243F5" w:rsidR="00E943AF" w:rsidRPr="001351F3" w:rsidRDefault="00E943AF" w:rsidP="0097306A">
      <w:pPr>
        <w:spacing w:before="120" w:after="120" w:line="276" w:lineRule="auto"/>
        <w:jc w:val="both"/>
        <w:rPr>
          <w:rFonts w:asciiTheme="minorHAnsi" w:hAnsiTheme="minorHAnsi" w:cstheme="minorHAnsi"/>
          <w:sz w:val="24"/>
          <w:szCs w:val="24"/>
          <w:lang w:val="ka-GE"/>
        </w:rPr>
      </w:pPr>
      <w:r w:rsidRPr="001351F3">
        <w:rPr>
          <w:rFonts w:asciiTheme="minorHAnsi" w:hAnsiTheme="minorHAnsi" w:cstheme="minorHAnsi"/>
          <w:sz w:val="24"/>
          <w:szCs w:val="24"/>
        </w:rPr>
        <w:t xml:space="preserve">[5.5.2] </w:t>
      </w:r>
      <w:r w:rsidRPr="001351F3">
        <w:rPr>
          <w:rFonts w:asciiTheme="minorHAnsi" w:hAnsiTheme="minorHAnsi" w:cstheme="minorHAnsi"/>
          <w:color w:val="000000" w:themeColor="text1"/>
          <w:sz w:val="24"/>
          <w:szCs w:val="24"/>
          <w:lang w:val="ka-GE"/>
        </w:rPr>
        <w:t>ერთ-ერთი უმნიშვნელოვანესი საკითხია</w:t>
      </w:r>
      <w:r w:rsidRPr="001351F3">
        <w:rPr>
          <w:rFonts w:asciiTheme="minorHAnsi" w:hAnsiTheme="minorHAnsi" w:cstheme="minorHAnsi"/>
          <w:b/>
          <w:color w:val="000000" w:themeColor="text1"/>
          <w:sz w:val="24"/>
          <w:szCs w:val="24"/>
          <w:lang w:val="ka-GE"/>
        </w:rPr>
        <w:t xml:space="preserve"> </w:t>
      </w:r>
      <w:r w:rsidRPr="001351F3">
        <w:rPr>
          <w:rFonts w:asciiTheme="minorHAnsi" w:hAnsiTheme="minorHAnsi" w:cstheme="minorHAnsi"/>
          <w:b/>
          <w:color w:val="000000" w:themeColor="text1"/>
          <w:sz w:val="24"/>
          <w:szCs w:val="24"/>
        </w:rPr>
        <w:t>რეგიონების დაფარვა მაღალსიჩქარიანი ოპტიკურ-ბოჭკოვანი მაგისტრალური ინფრასტრუქტურით</w:t>
      </w:r>
      <w:r w:rsidRPr="001351F3">
        <w:rPr>
          <w:rFonts w:asciiTheme="minorHAnsi" w:hAnsiTheme="minorHAnsi" w:cstheme="minorHAnsi"/>
          <w:b/>
          <w:color w:val="000000" w:themeColor="text1"/>
          <w:sz w:val="24"/>
          <w:szCs w:val="24"/>
          <w:lang w:val="ka-GE"/>
        </w:rPr>
        <w:t xml:space="preserve">. </w:t>
      </w:r>
      <w:r w:rsidRPr="001351F3">
        <w:rPr>
          <w:rFonts w:asciiTheme="minorHAnsi" w:hAnsiTheme="minorHAnsi" w:cstheme="minorHAnsi"/>
          <w:sz w:val="24"/>
          <w:szCs w:val="24"/>
          <w:lang w:val="ka-GE"/>
        </w:rPr>
        <w:t>საქართველოს ფართოზოლოვანი ქსელების განვითარების 2020-2025 წლების ეროვნული სტრატეგიის შესაბამისად, დაიწყო ფართოზოლოვანი ინფრასტრუქტურის განვითარების სახელმწიფო პროგრამა. პროგრამის ფარგლებში შეიქმნება ღია დაშვების ქსელი ისეთ დასახლებულ პუნქტებში ე.წ. „სამიზნე გეოგრაფიულ არეალში“, სადაც:</w:t>
      </w:r>
    </w:p>
    <w:p w14:paraId="3F7CE03F" w14:textId="7DBCB4C2" w:rsidR="00E943AF" w:rsidRPr="001351F3" w:rsidRDefault="00E943AF" w:rsidP="009E2EF5">
      <w:pPr>
        <w:pStyle w:val="ListParagraph"/>
        <w:numPr>
          <w:ilvl w:val="1"/>
          <w:numId w:val="2"/>
        </w:numPr>
        <w:tabs>
          <w:tab w:val="clear" w:pos="1440"/>
          <w:tab w:val="num" w:pos="900"/>
        </w:tabs>
        <w:spacing w:before="120" w:after="120" w:line="276" w:lineRule="auto"/>
        <w:ind w:left="900" w:hanging="540"/>
        <w:contextualSpacing w:val="0"/>
        <w:jc w:val="both"/>
        <w:rPr>
          <w:rFonts w:asciiTheme="minorHAnsi" w:hAnsiTheme="minorHAnsi" w:cstheme="minorHAnsi"/>
          <w:sz w:val="24"/>
          <w:szCs w:val="24"/>
          <w:lang w:val="ka-GE"/>
        </w:rPr>
      </w:pPr>
      <w:r w:rsidRPr="001351F3">
        <w:rPr>
          <w:rFonts w:asciiTheme="minorHAnsi" w:hAnsiTheme="minorHAnsi" w:cstheme="minorHAnsi"/>
          <w:sz w:val="24"/>
          <w:szCs w:val="24"/>
          <w:lang w:val="ka-GE"/>
        </w:rPr>
        <w:t>საქართველოს კომუნიკაციების ეროვნული კომისიის მონაცემებით არ არის ოპერატორების საკუთრებაში ან სარგებლობაში არსებული ფართოზოლოვანი ინფრასტრუქტურა, რომელიც უწყვეტად დაკავშირებულია  ოპერატორების ოპტიკურ მაგისტრალებთან;</w:t>
      </w:r>
    </w:p>
    <w:p w14:paraId="34B3A482" w14:textId="571781AF" w:rsidR="00E943AF" w:rsidRPr="001351F3" w:rsidRDefault="00E943AF" w:rsidP="009E2EF5">
      <w:pPr>
        <w:pStyle w:val="ListParagraph"/>
        <w:numPr>
          <w:ilvl w:val="1"/>
          <w:numId w:val="2"/>
        </w:numPr>
        <w:tabs>
          <w:tab w:val="clear" w:pos="1440"/>
          <w:tab w:val="num" w:pos="900"/>
        </w:tabs>
        <w:spacing w:before="120" w:after="120" w:line="276" w:lineRule="auto"/>
        <w:ind w:left="900" w:hanging="540"/>
        <w:contextualSpacing w:val="0"/>
        <w:jc w:val="both"/>
        <w:rPr>
          <w:rFonts w:asciiTheme="minorHAnsi" w:hAnsiTheme="minorHAnsi" w:cstheme="minorHAnsi"/>
          <w:sz w:val="24"/>
          <w:szCs w:val="24"/>
          <w:lang w:val="ka-GE"/>
        </w:rPr>
      </w:pPr>
      <w:r w:rsidRPr="001351F3">
        <w:rPr>
          <w:rFonts w:asciiTheme="minorHAnsi" w:hAnsiTheme="minorHAnsi" w:cstheme="minorHAnsi"/>
          <w:sz w:val="24"/>
          <w:szCs w:val="24"/>
          <w:lang w:val="ka-GE"/>
        </w:rPr>
        <w:t>მოსახლეობის რაოდენობა ტოლია ან აღემატება 200 ადამიანს;</w:t>
      </w:r>
    </w:p>
    <w:p w14:paraId="6ABAEC5C" w14:textId="0CBE9342" w:rsidR="00E943AF" w:rsidRPr="001351F3" w:rsidRDefault="00E943AF" w:rsidP="009E2EF5">
      <w:pPr>
        <w:pStyle w:val="ListParagraph"/>
        <w:numPr>
          <w:ilvl w:val="1"/>
          <w:numId w:val="2"/>
        </w:numPr>
        <w:tabs>
          <w:tab w:val="clear" w:pos="1440"/>
          <w:tab w:val="num" w:pos="900"/>
        </w:tabs>
        <w:spacing w:before="120" w:after="120" w:line="276" w:lineRule="auto"/>
        <w:ind w:left="900" w:hanging="540"/>
        <w:contextualSpacing w:val="0"/>
        <w:jc w:val="both"/>
        <w:rPr>
          <w:rFonts w:asciiTheme="minorHAnsi" w:hAnsiTheme="minorHAnsi" w:cstheme="minorHAnsi"/>
          <w:sz w:val="24"/>
          <w:szCs w:val="24"/>
          <w:lang w:val="ka-GE"/>
        </w:rPr>
      </w:pPr>
      <w:r w:rsidRPr="001351F3">
        <w:rPr>
          <w:rFonts w:asciiTheme="minorHAnsi" w:hAnsiTheme="minorHAnsi" w:cstheme="minorHAnsi"/>
          <w:sz w:val="24"/>
          <w:szCs w:val="24"/>
          <w:lang w:val="ka-GE"/>
        </w:rPr>
        <w:t>კერძო კომპანიების მიერ არ იგეგმება ფართოზოლოვანი ინფრასტრუქტურის მშენებლობა მომდევნო 3 წლის განმავლობაში.</w:t>
      </w:r>
    </w:p>
    <w:p w14:paraId="200A7D29" w14:textId="1EF22347" w:rsidR="00E943AF" w:rsidRPr="001351F3" w:rsidRDefault="00E943AF" w:rsidP="0097306A">
      <w:pPr>
        <w:spacing w:before="120" w:after="120" w:line="276" w:lineRule="auto"/>
        <w:jc w:val="both"/>
        <w:rPr>
          <w:rFonts w:asciiTheme="minorHAnsi" w:hAnsiTheme="minorHAnsi" w:cstheme="minorHAnsi"/>
          <w:sz w:val="24"/>
          <w:szCs w:val="24"/>
          <w:lang w:val="ka-GE"/>
        </w:rPr>
      </w:pPr>
      <w:r w:rsidRPr="001351F3">
        <w:rPr>
          <w:rFonts w:asciiTheme="minorHAnsi" w:hAnsiTheme="minorHAnsi" w:cstheme="minorHAnsi"/>
          <w:sz w:val="24"/>
          <w:szCs w:val="24"/>
          <w:lang w:val="ka-GE"/>
        </w:rPr>
        <w:t>პროგრამის ფარგლებში, საქართველოს მთელ ტერიტორიაზე, უზრუნველყოფილი იქნება:</w:t>
      </w:r>
    </w:p>
    <w:p w14:paraId="4D704B69" w14:textId="4A402891" w:rsidR="00E943AF" w:rsidRPr="001351F3" w:rsidRDefault="00E943AF" w:rsidP="009E2EF5">
      <w:pPr>
        <w:pStyle w:val="ListParagraph"/>
        <w:numPr>
          <w:ilvl w:val="0"/>
          <w:numId w:val="3"/>
        </w:numPr>
        <w:spacing w:before="120" w:after="120" w:line="276" w:lineRule="auto"/>
        <w:contextualSpacing w:val="0"/>
        <w:jc w:val="both"/>
        <w:rPr>
          <w:rFonts w:asciiTheme="minorHAnsi" w:hAnsiTheme="minorHAnsi" w:cstheme="minorHAnsi"/>
          <w:sz w:val="24"/>
          <w:szCs w:val="24"/>
          <w:lang w:val="ka-GE"/>
        </w:rPr>
      </w:pPr>
      <w:r w:rsidRPr="001351F3">
        <w:rPr>
          <w:rFonts w:asciiTheme="minorHAnsi" w:hAnsiTheme="minorHAnsi" w:cstheme="minorHAnsi"/>
          <w:sz w:val="24"/>
          <w:szCs w:val="24"/>
          <w:lang w:val="ka-GE"/>
        </w:rPr>
        <w:t>ერთიანი ნეიტრალური ოპტიკურ-ბოჭკოვანი ქსელის შექმნა;</w:t>
      </w:r>
    </w:p>
    <w:p w14:paraId="6809D9DA" w14:textId="1A613159" w:rsidR="00E943AF" w:rsidRPr="001351F3" w:rsidRDefault="00E943AF" w:rsidP="009E2EF5">
      <w:pPr>
        <w:pStyle w:val="ListParagraph"/>
        <w:numPr>
          <w:ilvl w:val="0"/>
          <w:numId w:val="3"/>
        </w:numPr>
        <w:spacing w:before="120" w:after="120" w:line="276" w:lineRule="auto"/>
        <w:contextualSpacing w:val="0"/>
        <w:jc w:val="both"/>
        <w:rPr>
          <w:rFonts w:asciiTheme="minorHAnsi" w:hAnsiTheme="minorHAnsi" w:cstheme="minorHAnsi"/>
          <w:sz w:val="24"/>
          <w:szCs w:val="24"/>
          <w:lang w:val="ka-GE"/>
        </w:rPr>
      </w:pPr>
      <w:r w:rsidRPr="001351F3">
        <w:rPr>
          <w:rFonts w:asciiTheme="minorHAnsi" w:hAnsiTheme="minorHAnsi" w:cstheme="minorHAnsi"/>
          <w:sz w:val="24"/>
          <w:szCs w:val="24"/>
          <w:lang w:val="ka-GE"/>
        </w:rPr>
        <w:t>სამიზნე გეოგრაფიულ არეალში ფართოზოლოვანი საბითუმო მომსახურებების განვითარება;</w:t>
      </w:r>
    </w:p>
    <w:p w14:paraId="5CF770D0" w14:textId="1DAEE1AD" w:rsidR="00E943AF" w:rsidRPr="001351F3" w:rsidRDefault="00E943AF" w:rsidP="009E2EF5">
      <w:pPr>
        <w:pStyle w:val="ListParagraph"/>
        <w:numPr>
          <w:ilvl w:val="0"/>
          <w:numId w:val="3"/>
        </w:numPr>
        <w:spacing w:before="120" w:after="120" w:line="276" w:lineRule="auto"/>
        <w:contextualSpacing w:val="0"/>
        <w:jc w:val="both"/>
        <w:rPr>
          <w:rFonts w:asciiTheme="minorHAnsi" w:hAnsiTheme="minorHAnsi" w:cstheme="minorHAnsi"/>
          <w:sz w:val="24"/>
          <w:szCs w:val="24"/>
          <w:lang w:val="ka-GE"/>
        </w:rPr>
      </w:pPr>
      <w:r w:rsidRPr="001351F3">
        <w:rPr>
          <w:rFonts w:asciiTheme="minorHAnsi" w:hAnsiTheme="minorHAnsi" w:cstheme="minorHAnsi"/>
          <w:sz w:val="24"/>
          <w:szCs w:val="24"/>
          <w:lang w:val="ka-GE"/>
        </w:rPr>
        <w:t>შექმნილი ქსელის ორ ნებისმიერ დაშვების წერტილს შორის კავშირი.</w:t>
      </w:r>
    </w:p>
    <w:p w14:paraId="3ED7A1B4" w14:textId="77777777" w:rsidR="00E943AF" w:rsidRPr="001351F3" w:rsidRDefault="00E943AF" w:rsidP="0097306A">
      <w:pPr>
        <w:spacing w:before="120" w:after="120" w:line="276" w:lineRule="auto"/>
        <w:jc w:val="both"/>
        <w:rPr>
          <w:rFonts w:asciiTheme="minorHAnsi" w:hAnsiTheme="minorHAnsi" w:cstheme="minorHAnsi"/>
          <w:sz w:val="24"/>
          <w:szCs w:val="24"/>
          <w:lang w:val="ka-GE"/>
        </w:rPr>
      </w:pPr>
      <w:r w:rsidRPr="001351F3">
        <w:rPr>
          <w:rFonts w:asciiTheme="minorHAnsi" w:hAnsiTheme="minorHAnsi" w:cstheme="minorHAnsi"/>
          <w:sz w:val="24"/>
          <w:szCs w:val="24"/>
          <w:lang w:val="ka-GE"/>
        </w:rPr>
        <w:t>ფართოზოლოვანი ინფრასტრუქტურის განვითარება საშუალებას მისცემს კერძო, განსაკუთრებით მცირე და საშუალო კომპანიებს მომსახურება გაუწიონ მოსახლეობას, სადაც ამ დრომდე ამგვარი სერვისი არ ყოფილა ხელმისაწვდომი. შესაბამისად,  მთლიანად ინტერნეტიზაციის სახელმწიფო პროგრამის ფარგლებში დაიფარება 1064 დასახლებული პუნქტი, ხოლო 170,093 შინამეურნეობას (585,750 მოსახლეს) წვდომა ექნებათ არანაკლებ 100 მბ/წმ-ის, ხოლო ადმინისტრაციული ორგანოებსა და საწარმოებს არანაკლებ 1 გბ/წმ-ის სიჩქარის ფართოზოლოვან ინტერნეტ მომსახურებებთან;</w:t>
      </w:r>
    </w:p>
    <w:p w14:paraId="7163436A" w14:textId="35AEF8A7" w:rsidR="00E943AF" w:rsidRPr="001351F3" w:rsidRDefault="00E943AF" w:rsidP="0097306A">
      <w:pPr>
        <w:spacing w:before="120" w:after="120" w:line="276" w:lineRule="auto"/>
        <w:jc w:val="both"/>
        <w:rPr>
          <w:rFonts w:asciiTheme="minorHAnsi" w:hAnsiTheme="minorHAnsi" w:cstheme="minorHAnsi"/>
          <w:sz w:val="24"/>
          <w:szCs w:val="24"/>
          <w:lang w:val="ka-GE"/>
        </w:rPr>
      </w:pPr>
      <w:r w:rsidRPr="001351F3">
        <w:rPr>
          <w:rFonts w:asciiTheme="minorHAnsi" w:hAnsiTheme="minorHAnsi" w:cstheme="minorHAnsi"/>
          <w:sz w:val="24"/>
          <w:szCs w:val="24"/>
          <w:lang w:val="ka-GE"/>
        </w:rPr>
        <w:lastRenderedPageBreak/>
        <w:t>მიმდინარე ეტაპზე,  პროექტის საპილოტე ნაწილის განსახორციელებლად, ოზურგეთის მუნიციპალიტეტში (რომლის ძირითადი პარამეტრებია: დასახლებული პუნქტების რაოდენობა - 49, შინამეურნეობა - 8,516, მოსახლეობის რაოდენობა - 28 576)  დაწყებულია ქსელის დეტალურ დიზაინზე მუშაობა, რის შედეგადაც გამოიკვეთება ქსელის ზუსტი ტოპოლოგია და დაიწყება ქსელის მშენებლობა.</w:t>
      </w:r>
    </w:p>
    <w:p w14:paraId="7222AA54" w14:textId="1B6ED8AC" w:rsidR="00BD10BF" w:rsidRPr="001351F3" w:rsidRDefault="00BD10BF" w:rsidP="0097306A">
      <w:pPr>
        <w:spacing w:before="120" w:after="120" w:line="276" w:lineRule="auto"/>
        <w:jc w:val="both"/>
        <w:rPr>
          <w:rFonts w:asciiTheme="minorHAnsi" w:hAnsiTheme="minorHAnsi" w:cstheme="minorHAnsi"/>
          <w:sz w:val="24"/>
          <w:szCs w:val="24"/>
          <w:lang w:val="ka-GE"/>
        </w:rPr>
      </w:pPr>
      <w:r w:rsidRPr="001351F3">
        <w:rPr>
          <w:rFonts w:asciiTheme="minorHAnsi" w:hAnsiTheme="minorHAnsi" w:cstheme="minorHAnsi"/>
          <w:sz w:val="24"/>
          <w:szCs w:val="24"/>
          <w:lang w:val="ka-GE"/>
        </w:rPr>
        <w:t xml:space="preserve">საქართველოს მთავრობისა და დონორთა მხარდაჭერით განხორციელდა </w:t>
      </w:r>
      <w:r w:rsidRPr="001351F3">
        <w:rPr>
          <w:rFonts w:asciiTheme="minorHAnsi" w:hAnsiTheme="minorHAnsi" w:cstheme="minorHAnsi"/>
          <w:b/>
          <w:sz w:val="24"/>
          <w:szCs w:val="24"/>
          <w:lang w:val="ka-GE"/>
        </w:rPr>
        <w:t>ფშავ-ხევსურეთის და გუდამაყარის ხეობებში რეგიონების სათემო ინტერნეტ ქსელის მშენებლობა.</w:t>
      </w:r>
      <w:r w:rsidRPr="001351F3">
        <w:rPr>
          <w:rFonts w:asciiTheme="minorHAnsi" w:hAnsiTheme="minorHAnsi" w:cstheme="minorHAnsi"/>
          <w:sz w:val="24"/>
          <w:szCs w:val="24"/>
          <w:lang w:val="ka-GE"/>
        </w:rPr>
        <w:t xml:space="preserve"> ინტერნეტით დაიფარა 100-მდე სოფელი (496 ოჯახი, 1291 მუდმივი მაცხოვრებელი).</w:t>
      </w:r>
    </w:p>
    <w:p w14:paraId="6E9BFE16" w14:textId="505FCDAE" w:rsidR="00EE3151" w:rsidRPr="001351F3" w:rsidRDefault="00E96867" w:rsidP="0097306A">
      <w:pPr>
        <w:tabs>
          <w:tab w:val="left" w:pos="0"/>
          <w:tab w:val="left" w:pos="9360"/>
        </w:tabs>
        <w:spacing w:before="120" w:after="120" w:line="276" w:lineRule="auto"/>
        <w:jc w:val="both"/>
        <w:rPr>
          <w:rFonts w:asciiTheme="minorHAnsi" w:hAnsiTheme="minorHAnsi" w:cstheme="minorHAnsi"/>
          <w:sz w:val="24"/>
          <w:szCs w:val="24"/>
          <w:lang w:val="ka-GE"/>
        </w:rPr>
      </w:pPr>
      <w:r w:rsidRPr="001351F3">
        <w:rPr>
          <w:rFonts w:asciiTheme="minorHAnsi" w:hAnsiTheme="minorHAnsi" w:cstheme="minorHAnsi"/>
          <w:b/>
          <w:sz w:val="24"/>
          <w:szCs w:val="24"/>
          <w:lang w:val="ka-GE"/>
        </w:rPr>
        <w:t xml:space="preserve">მცირე და საშუალო ტელეკომ ოპერატორების საჭიროებების განსაზღვრის მიზნით </w:t>
      </w:r>
      <w:r w:rsidRPr="001351F3">
        <w:rPr>
          <w:rFonts w:asciiTheme="minorHAnsi" w:hAnsiTheme="minorHAnsi" w:cstheme="minorHAnsi"/>
          <w:sz w:val="24"/>
          <w:szCs w:val="24"/>
          <w:lang w:val="ka-GE"/>
        </w:rPr>
        <w:t>გაიმართა სამუშაო შეხვედრები მცირე და საშუალო ტელეკომ ოპერატორების წარმომადგენლებთან, მათ შორის რიკოთის უღელტეხილზე საავტომობილო გზის მშენებლობიდან გამომდინარე, სატელეკომუნიკაციო კომპანიების ოპტიკურბოჭკოვანი მაგისტრალების გამართული ფუნქციონირების უზრუნველსაყოფად, მიმდინარეობდა მუშაობა სს „საქართველოს სახელმწიფო ელექტროსისტემასთან (სსე) და ქართველოს რეგიონული განვითარებისა და ინფრასტრუქტურის სამინიტროსთან ოპტიკურ-ბოჭკოვანი მაგისტრალების რეზერვირების საკითხებზე</w:t>
      </w:r>
      <w:r w:rsidR="00EE3151" w:rsidRPr="001351F3">
        <w:rPr>
          <w:rFonts w:asciiTheme="minorHAnsi" w:hAnsiTheme="minorHAnsi" w:cstheme="minorHAnsi"/>
          <w:sz w:val="24"/>
          <w:szCs w:val="24"/>
          <w:lang w:val="ka-GE"/>
        </w:rPr>
        <w:t>.</w:t>
      </w:r>
    </w:p>
    <w:p w14:paraId="2584E956" w14:textId="2116F23F" w:rsidR="003519F4" w:rsidRPr="001351F3" w:rsidRDefault="003519F4" w:rsidP="0097306A">
      <w:pPr>
        <w:spacing w:before="120" w:after="120" w:line="276" w:lineRule="auto"/>
        <w:jc w:val="both"/>
        <w:rPr>
          <w:rFonts w:asciiTheme="minorHAnsi" w:hAnsiTheme="minorHAnsi" w:cstheme="minorHAnsi"/>
          <w:sz w:val="24"/>
          <w:szCs w:val="24"/>
          <w:lang w:val="ka-GE"/>
        </w:rPr>
      </w:pPr>
      <w:r w:rsidRPr="001351F3">
        <w:rPr>
          <w:rFonts w:asciiTheme="minorHAnsi" w:hAnsiTheme="minorHAnsi" w:cstheme="minorHAnsi"/>
          <w:sz w:val="24"/>
          <w:szCs w:val="24"/>
          <w:lang w:val="ka-GE"/>
        </w:rPr>
        <w:t xml:space="preserve">საქართველოს მთავრობის 2020 წლის 10 იანვრის N60 განკარგულებით დამტკიცდა, </w:t>
      </w:r>
      <w:r w:rsidRPr="001351F3">
        <w:rPr>
          <w:rFonts w:asciiTheme="minorHAnsi" w:hAnsiTheme="minorHAnsi" w:cstheme="minorHAnsi"/>
          <w:b/>
          <w:sz w:val="24"/>
          <w:szCs w:val="24"/>
          <w:lang w:val="ka-GE"/>
        </w:rPr>
        <w:t>„საქართველოს ფართოზოლოვანი ქსელების განვითარების 2020 – 2025 წლების ეროვნული სტრატეგია და მისი განხორციელების სამოქმედო გეგმა“,</w:t>
      </w:r>
      <w:r w:rsidRPr="001351F3">
        <w:rPr>
          <w:rFonts w:asciiTheme="minorHAnsi" w:hAnsiTheme="minorHAnsi" w:cstheme="minorHAnsi"/>
          <w:sz w:val="24"/>
          <w:szCs w:val="24"/>
          <w:lang w:val="ka-GE"/>
        </w:rPr>
        <w:t xml:space="preserve"> რომელიც მომზადებული იქნა ევროკავშირის „ციფრული ბაზრების ჰარმონიზაციის“ პროექტის HDM/EU4Digital-ის ფარგლებში, მსოფლიო ბანკის საექპერტო დახმარებით</w:t>
      </w:r>
      <w:r w:rsidR="008D2E51" w:rsidRPr="001351F3">
        <w:rPr>
          <w:rFonts w:asciiTheme="minorHAnsi" w:hAnsiTheme="minorHAnsi" w:cstheme="minorHAnsi"/>
          <w:sz w:val="24"/>
          <w:szCs w:val="24"/>
          <w:lang w:val="ka-GE"/>
        </w:rPr>
        <w:t>.</w:t>
      </w:r>
    </w:p>
    <w:p w14:paraId="2FBE097C" w14:textId="72593277" w:rsidR="003519F4" w:rsidRPr="001351F3" w:rsidRDefault="003519F4" w:rsidP="0097306A">
      <w:pPr>
        <w:spacing w:before="120" w:after="120" w:line="276" w:lineRule="auto"/>
        <w:jc w:val="both"/>
        <w:rPr>
          <w:rFonts w:asciiTheme="minorHAnsi" w:hAnsiTheme="minorHAnsi" w:cstheme="minorHAnsi"/>
          <w:sz w:val="24"/>
          <w:szCs w:val="24"/>
          <w:lang w:val="ka-GE"/>
        </w:rPr>
      </w:pPr>
      <w:r w:rsidRPr="001351F3">
        <w:rPr>
          <w:rFonts w:asciiTheme="minorHAnsi" w:hAnsiTheme="minorHAnsi" w:cstheme="minorHAnsi"/>
          <w:sz w:val="24"/>
          <w:szCs w:val="24"/>
          <w:lang w:val="ka-GE"/>
        </w:rPr>
        <w:t>მსოფლიო ბანკთან გრძელდება მუშაობა „საქართველოს ფართოზოლოვანი ქსელების განვითარების 2020 – 2025 წლების ეროვნული სტრატეგიის“ განხორციელების საკითხებზე, მისი ძირითადი მიმართულებების განხორციელების მიზნით,  მსოფლიო ბანკთან დაიწყო „Log-in Georgia“ პროექტი, 2020 წლის 31 აგვისტოს „მსოფლიო ბანკთან“ ხელი მოეწერა შეთანხმებას, რომლიც ითვალისწინებს 35,700,000 ევროს ოდენობის სესხი გამოყოფას პროექტისთვის (პროექტის მთლიანი თანხა შეადგენს 71,400,000 ევრო</w:t>
      </w:r>
      <w:r w:rsidR="00FB2A60" w:rsidRPr="001351F3">
        <w:rPr>
          <w:rFonts w:asciiTheme="minorHAnsi" w:hAnsiTheme="minorHAnsi" w:cstheme="minorHAnsi"/>
          <w:sz w:val="24"/>
          <w:szCs w:val="24"/>
          <w:lang w:val="ka-GE"/>
        </w:rPr>
        <w:t>ს</w:t>
      </w:r>
      <w:r w:rsidRPr="001351F3">
        <w:rPr>
          <w:rFonts w:asciiTheme="minorHAnsi" w:hAnsiTheme="minorHAnsi" w:cstheme="minorHAnsi"/>
          <w:sz w:val="24"/>
          <w:szCs w:val="24"/>
          <w:lang w:val="ka-GE"/>
        </w:rPr>
        <w:t xml:space="preserve">) და მისი მიზანია, მაღალსიჩქარიანი ინტერნეტის ხელმისაწვდომობის გაზრდა მთელი ქვეყნის მასშტაბით. პროექტი „Log-in Georgia“ სამი კომპონენტისგან შედგება: 1. ფართოზოლოვან ინტერნეტთან წვდომის ზრდა; 2. მაღალსიჩქარიან ინტერნეტთან დაკავშირებული ციფრული სერვისების გამოყენების ხელშეწყობა და 3. პროექტის დანერგვის მხარდაჭერა. სოფლების მაღალსიჩქარიანი ინტერნეტით დაფარვის ზრდით და ასევე, ქვეყნის მასშტაბით ტრენინგისა და შესაძლებლობების განვითარების პროგრამების მეშვეობით, პროექტი ხელს შეუწყობს ციფრული სერვისების გამოყენებას. პროექტი წაახალისებს ციფრულ საფინანსო სერვისებსა და ელექტრონულ კომერციას, ისევე როგორც ელექტრონული მთავრობის სერვისებს. გარდა ამისა, პროექტი ხელს </w:t>
      </w:r>
      <w:r w:rsidRPr="001351F3">
        <w:rPr>
          <w:rFonts w:asciiTheme="minorHAnsi" w:hAnsiTheme="minorHAnsi" w:cstheme="minorHAnsi"/>
          <w:sz w:val="24"/>
          <w:szCs w:val="24"/>
          <w:lang w:val="ka-GE"/>
        </w:rPr>
        <w:lastRenderedPageBreak/>
        <w:t>შეუწყობს დისტანციური სწავლებისა და ტელემედიცინის განვითარებას. ამასთან პროექტი ითვალისწინებს, ფართოზოლოვანი სერვისების ხელმისაწვდომობის გაუმჯობესებას პოლიტიკისა და მარეგულირებელი ჩარჩოების გაუმჯობესებას, რათა სოფლად ინტერნეტ პროვაიდერებმა</w:t>
      </w:r>
      <w:r w:rsidR="00FB2A60" w:rsidRPr="001351F3">
        <w:rPr>
          <w:rFonts w:asciiTheme="minorHAnsi" w:hAnsiTheme="minorHAnsi" w:cstheme="minorHAnsi"/>
          <w:sz w:val="24"/>
          <w:szCs w:val="24"/>
          <w:lang w:val="ka-GE"/>
        </w:rPr>
        <w:t xml:space="preserve"> </w:t>
      </w:r>
      <w:r w:rsidRPr="001351F3">
        <w:rPr>
          <w:rFonts w:asciiTheme="minorHAnsi" w:hAnsiTheme="minorHAnsi" w:cstheme="minorHAnsi"/>
          <w:sz w:val="24"/>
          <w:szCs w:val="24"/>
          <w:lang w:val="ka-GE"/>
        </w:rPr>
        <w:t xml:space="preserve">დაბალ ფასად შეძლონ კონკურენტული მაღალხარისხიანი ინტერნეტ სერვისის მიწოდება. ამავე დროს, სამიზნე დასახლებულ პუნქტებში სპეციალური ღონისძიებები განხორციელდება ქალების, ეთნიკური და სოციალური უმცირესობებისა და შეზღუდული შესაძლებლობების მქონე პირების მიერ ინტერნეტითა და ციფრული სერვისებით სარგებლობის ხელშესაწყობად. </w:t>
      </w:r>
    </w:p>
    <w:p w14:paraId="62F1E847" w14:textId="7568DF1B" w:rsidR="00347466" w:rsidRPr="001351F3" w:rsidRDefault="00347466" w:rsidP="0097306A">
      <w:pPr>
        <w:spacing w:before="120" w:after="120" w:line="276" w:lineRule="auto"/>
        <w:jc w:val="both"/>
        <w:rPr>
          <w:rFonts w:asciiTheme="minorHAnsi" w:hAnsiTheme="minorHAnsi" w:cstheme="minorHAnsi"/>
          <w:sz w:val="24"/>
          <w:szCs w:val="24"/>
          <w:lang w:val="ka-GE"/>
        </w:rPr>
      </w:pPr>
    </w:p>
    <w:p w14:paraId="7262F60B" w14:textId="77777777" w:rsidR="00347466" w:rsidRPr="001351F3" w:rsidRDefault="00347466" w:rsidP="0097306A">
      <w:pPr>
        <w:spacing w:before="120" w:after="120" w:line="276" w:lineRule="auto"/>
        <w:jc w:val="both"/>
        <w:rPr>
          <w:rFonts w:asciiTheme="minorHAnsi" w:hAnsiTheme="minorHAnsi" w:cstheme="minorHAnsi"/>
          <w:b/>
          <w:sz w:val="24"/>
          <w:lang w:val="ka-GE"/>
        </w:rPr>
      </w:pPr>
      <w:r w:rsidRPr="001351F3">
        <w:rPr>
          <w:rFonts w:asciiTheme="minorHAnsi" w:hAnsiTheme="minorHAnsi" w:cstheme="minorHAnsi"/>
          <w:b/>
          <w:sz w:val="24"/>
        </w:rPr>
        <w:t>COVID-19</w:t>
      </w:r>
      <w:r w:rsidRPr="001351F3">
        <w:rPr>
          <w:rFonts w:asciiTheme="minorHAnsi" w:hAnsiTheme="minorHAnsi" w:cstheme="minorHAnsi"/>
          <w:b/>
          <w:sz w:val="24"/>
          <w:lang w:val="ka-GE"/>
        </w:rPr>
        <w:t xml:space="preserve"> პანდემიის ფარგლებში განხორციელებული ანტიკრიზისული ღონისძიებები</w:t>
      </w:r>
    </w:p>
    <w:p w14:paraId="28D6DBD5" w14:textId="2DD7A8CF" w:rsidR="00347466" w:rsidRPr="001351F3" w:rsidRDefault="00347466" w:rsidP="009E2EF5">
      <w:pPr>
        <w:pStyle w:val="ListParagraph"/>
        <w:numPr>
          <w:ilvl w:val="0"/>
          <w:numId w:val="4"/>
        </w:numPr>
        <w:spacing w:before="120" w:after="120" w:line="276" w:lineRule="auto"/>
        <w:contextualSpacing w:val="0"/>
        <w:jc w:val="both"/>
        <w:rPr>
          <w:rFonts w:asciiTheme="minorHAnsi" w:hAnsiTheme="minorHAnsi" w:cstheme="minorHAnsi"/>
          <w:sz w:val="24"/>
        </w:rPr>
      </w:pPr>
      <w:r w:rsidRPr="001351F3">
        <w:rPr>
          <w:rFonts w:asciiTheme="minorHAnsi" w:hAnsiTheme="minorHAnsi" w:cstheme="minorHAnsi"/>
          <w:sz w:val="24"/>
        </w:rPr>
        <w:t xml:space="preserve">საქართველოს მთავრობის 2015 წლის 24 სექტემბრის N508 დადგენილებით დამტკიცებული სამოქალაქო უსაფრთხოების ეროვნული გეგმის შესაბამისად, საქართველოს ეკონომიკისა და მდგრადი განვითარების მინისტრის 2020 </w:t>
      </w:r>
      <w:r w:rsidRPr="001351F3">
        <w:rPr>
          <w:rFonts w:asciiTheme="minorHAnsi" w:hAnsiTheme="minorHAnsi" w:cstheme="minorHAnsi"/>
          <w:sz w:val="24"/>
          <w:lang w:val="ka-GE"/>
        </w:rPr>
        <w:t xml:space="preserve">წლის </w:t>
      </w:r>
      <w:r w:rsidRPr="001351F3">
        <w:rPr>
          <w:rFonts w:asciiTheme="minorHAnsi" w:hAnsiTheme="minorHAnsi" w:cstheme="minorHAnsi"/>
          <w:sz w:val="24"/>
        </w:rPr>
        <w:t>24 მარტის №1-1/152 ბრძანებით, ახალი კორონავირუსის გავრცელების რისკების ზრდის და მომეტებული საფრთხის პრევენციის მიზნით გამოცხადებული საგანგებო მდგომარეობის პერიოდში, ამოქმედდა საქართველოს ეკონომიკისა და მდგრადი განვითარების სამინისტროს კავშირგაბმულობისა და შეტყობინების საგანგებო შტაბი, საქართველოს ეკონომიკისა და მდგრადი განვითარების სამინისტროს, სატელეკომუნიკაციო და საფოსტო</w:t>
      </w:r>
      <w:r w:rsidR="001350B8" w:rsidRPr="001351F3">
        <w:rPr>
          <w:rFonts w:asciiTheme="minorHAnsi" w:hAnsiTheme="minorHAnsi" w:cstheme="minorHAnsi"/>
          <w:sz w:val="24"/>
          <w:lang w:val="ka-GE"/>
        </w:rPr>
        <w:t>, მათ შორის მცირე და საშუალო კომპანიების</w:t>
      </w:r>
      <w:r w:rsidR="001350B8" w:rsidRPr="001351F3">
        <w:rPr>
          <w:rFonts w:asciiTheme="minorHAnsi" w:hAnsiTheme="minorHAnsi" w:cstheme="minorHAnsi"/>
          <w:b/>
          <w:sz w:val="24"/>
          <w:lang w:val="ka-GE"/>
        </w:rPr>
        <w:t xml:space="preserve"> </w:t>
      </w:r>
      <w:r w:rsidRPr="001351F3">
        <w:rPr>
          <w:rFonts w:asciiTheme="minorHAnsi" w:hAnsiTheme="minorHAnsi" w:cstheme="minorHAnsi"/>
          <w:sz w:val="24"/>
        </w:rPr>
        <w:t>მონაწილეობით</w:t>
      </w:r>
      <w:r w:rsidRPr="001351F3">
        <w:rPr>
          <w:rFonts w:asciiTheme="minorHAnsi" w:hAnsiTheme="minorHAnsi" w:cstheme="minorHAnsi"/>
          <w:b/>
          <w:sz w:val="24"/>
        </w:rPr>
        <w:t>;</w:t>
      </w:r>
      <w:r w:rsidRPr="001351F3">
        <w:rPr>
          <w:rFonts w:asciiTheme="minorHAnsi" w:hAnsiTheme="minorHAnsi" w:cstheme="minorHAnsi"/>
          <w:sz w:val="24"/>
        </w:rPr>
        <w:t xml:space="preserve"> შტაბის ფარგლებში პერმანენტულად ხორციელდება კომპანიების წარმომადგენლების მხრიდან მათი ქსელების მდგომარეობის და ოპერირების შესახებ, მათ ფუნქციონირებასთან დაკავშირებული სხვადასხვა პრობლემატური საკითხების შესახებ ინფორმაციის მოწოდება. შტაბის ხელმძღვანელობა და ოპერატიული ჯგუფი მყისიერ რეაგირებას ახდენენ ამ მომართვებზე, ახორციელებს ეფექტურ კოორდინაციას, რის საფუძველზეც კომპანიები ახერხებენ დაზიანებებზე და შეფერხებებზე მყისიერ რეაგირებას, შესაბამისად ქვეყნის მასტშაბით არ ყოფილა არსებითი სახის შეფერხება სატელეკომუნიკაციო და საფოსტო-საკურიერო მომსახურებების მიწოდების კუთხით;</w:t>
      </w:r>
    </w:p>
    <w:p w14:paraId="598A133E" w14:textId="48E86F84" w:rsidR="00347466" w:rsidRPr="001351F3" w:rsidRDefault="00347466" w:rsidP="009E2EF5">
      <w:pPr>
        <w:pStyle w:val="ListParagraph"/>
        <w:numPr>
          <w:ilvl w:val="0"/>
          <w:numId w:val="4"/>
        </w:numPr>
        <w:spacing w:before="120" w:after="120" w:line="276" w:lineRule="auto"/>
        <w:contextualSpacing w:val="0"/>
        <w:jc w:val="both"/>
        <w:rPr>
          <w:rFonts w:asciiTheme="minorHAnsi" w:hAnsiTheme="minorHAnsi" w:cstheme="minorHAnsi"/>
          <w:sz w:val="24"/>
        </w:rPr>
      </w:pPr>
      <w:r w:rsidRPr="001351F3">
        <w:rPr>
          <w:rFonts w:asciiTheme="minorHAnsi" w:hAnsiTheme="minorHAnsi" w:cstheme="minorHAnsi"/>
          <w:sz w:val="24"/>
        </w:rPr>
        <w:t>საგანგებო მდგომარების პერიოდში, 56</w:t>
      </w:r>
      <w:r w:rsidRPr="001351F3">
        <w:rPr>
          <w:rFonts w:asciiTheme="minorHAnsi" w:hAnsiTheme="minorHAnsi" w:cstheme="minorHAnsi"/>
          <w:sz w:val="24"/>
          <w:lang w:val="ka-GE"/>
        </w:rPr>
        <w:t>1</w:t>
      </w:r>
      <w:r w:rsidRPr="001351F3">
        <w:rPr>
          <w:rFonts w:asciiTheme="minorHAnsi" w:hAnsiTheme="minorHAnsi" w:cstheme="minorHAnsi"/>
          <w:sz w:val="24"/>
        </w:rPr>
        <w:t xml:space="preserve"> ელექტრონული კომუნიკაციების და საფოსტო კომპანიას</w:t>
      </w:r>
      <w:r w:rsidRPr="001351F3">
        <w:rPr>
          <w:rFonts w:asciiTheme="minorHAnsi" w:hAnsiTheme="minorHAnsi" w:cstheme="minorHAnsi"/>
          <w:sz w:val="24"/>
          <w:lang w:val="ka-GE"/>
        </w:rPr>
        <w:t xml:space="preserve">, მათ შორის </w:t>
      </w:r>
      <w:r w:rsidR="001350B8" w:rsidRPr="001351F3">
        <w:rPr>
          <w:rFonts w:asciiTheme="minorHAnsi" w:hAnsiTheme="minorHAnsi" w:cstheme="minorHAnsi"/>
          <w:sz w:val="24"/>
          <w:lang w:val="ka-GE"/>
        </w:rPr>
        <w:t>მცირე</w:t>
      </w:r>
      <w:r w:rsidRPr="001351F3">
        <w:rPr>
          <w:rFonts w:asciiTheme="minorHAnsi" w:hAnsiTheme="minorHAnsi" w:cstheme="minorHAnsi"/>
          <w:sz w:val="24"/>
          <w:lang w:val="ka-GE"/>
        </w:rPr>
        <w:t xml:space="preserve"> და საშუალო</w:t>
      </w:r>
      <w:r w:rsidR="001350B8" w:rsidRPr="001351F3">
        <w:rPr>
          <w:rFonts w:asciiTheme="minorHAnsi" w:hAnsiTheme="minorHAnsi" w:cstheme="minorHAnsi"/>
          <w:sz w:val="24"/>
          <w:lang w:val="ka-GE"/>
        </w:rPr>
        <w:t xml:space="preserve"> კომპანიებს,</w:t>
      </w:r>
      <w:r w:rsidRPr="001351F3">
        <w:rPr>
          <w:rFonts w:asciiTheme="minorHAnsi" w:hAnsiTheme="minorHAnsi" w:cstheme="minorHAnsi"/>
          <w:sz w:val="24"/>
          <w:lang w:val="ka-GE"/>
        </w:rPr>
        <w:t xml:space="preserve"> </w:t>
      </w:r>
      <w:r w:rsidRPr="001351F3">
        <w:rPr>
          <w:rFonts w:asciiTheme="minorHAnsi" w:hAnsiTheme="minorHAnsi" w:cstheme="minorHAnsi"/>
          <w:sz w:val="24"/>
        </w:rPr>
        <w:t xml:space="preserve"> მიეცა ეკონომიკური საქმიანობის განხორციელების საშუალება, კერძოდ ელექტრონულ კომუნიკაციებზე ავტორიზებული 331 პირს, ტელემაუწყებლობაზე ავტორიზებული 9</w:t>
      </w:r>
      <w:r w:rsidRPr="001351F3">
        <w:rPr>
          <w:rFonts w:asciiTheme="minorHAnsi" w:hAnsiTheme="minorHAnsi" w:cstheme="minorHAnsi"/>
          <w:sz w:val="24"/>
          <w:lang w:val="ka-GE"/>
        </w:rPr>
        <w:t>7</w:t>
      </w:r>
      <w:r w:rsidRPr="001351F3">
        <w:rPr>
          <w:rFonts w:asciiTheme="minorHAnsi" w:hAnsiTheme="minorHAnsi" w:cstheme="minorHAnsi"/>
          <w:sz w:val="24"/>
        </w:rPr>
        <w:t xml:space="preserve"> პირს, რადიომაუწყებლობაზე ლიცენზირებული  47 პირს და  86 საფოსტო საკურიერო კომპანიას.</w:t>
      </w:r>
    </w:p>
    <w:p w14:paraId="10E74BB8" w14:textId="7735A33A" w:rsidR="00347466" w:rsidRPr="001351F3" w:rsidRDefault="00347466" w:rsidP="009E2EF5">
      <w:pPr>
        <w:pStyle w:val="ListParagraph"/>
        <w:numPr>
          <w:ilvl w:val="0"/>
          <w:numId w:val="4"/>
        </w:numPr>
        <w:spacing w:before="120" w:after="120" w:line="276" w:lineRule="auto"/>
        <w:contextualSpacing w:val="0"/>
        <w:jc w:val="both"/>
        <w:rPr>
          <w:rFonts w:asciiTheme="minorHAnsi" w:hAnsiTheme="minorHAnsi" w:cstheme="minorHAnsi"/>
          <w:sz w:val="24"/>
        </w:rPr>
      </w:pPr>
      <w:r w:rsidRPr="001351F3">
        <w:rPr>
          <w:rFonts w:asciiTheme="minorHAnsi" w:hAnsiTheme="minorHAnsi" w:cstheme="minorHAnsi"/>
          <w:sz w:val="24"/>
        </w:rPr>
        <w:lastRenderedPageBreak/>
        <w:t>საქართველოს მთავრობის 2020 წლის 23 მარტის</w:t>
      </w:r>
      <w:r w:rsidR="001350B8" w:rsidRPr="001351F3">
        <w:rPr>
          <w:rFonts w:asciiTheme="minorHAnsi" w:hAnsiTheme="minorHAnsi" w:cstheme="minorHAnsi"/>
          <w:sz w:val="24"/>
        </w:rPr>
        <w:t xml:space="preserve"> N</w:t>
      </w:r>
      <w:r w:rsidRPr="001351F3">
        <w:rPr>
          <w:rFonts w:asciiTheme="minorHAnsi" w:hAnsiTheme="minorHAnsi" w:cstheme="minorHAnsi"/>
          <w:sz w:val="24"/>
        </w:rPr>
        <w:t>183 დადგენილებით ცვლილება შევიდა დადგენილებაში „საქართველოს ელექტრონული საკომუნიკაციო ქსელების ნუმერაციის ეროვნული სისტემის დამტკიცების შესახებ“, რომლის თანახმადაც საქართველოში ახალი კორონავირუსის გავრცელების შედეგად გამოწვეულ მოქალაქეთა პრობლემებთან დაკავშირებულ საკითხებზე ოპერატიული რეაგირების მიზნით ერთიანი სამთავრობო ცხელი ხაზი - 144 ამოქმედდა</w:t>
      </w:r>
      <w:r w:rsidRPr="001351F3">
        <w:rPr>
          <w:rFonts w:asciiTheme="minorHAnsi" w:hAnsiTheme="minorHAnsi" w:cstheme="minorHAnsi"/>
          <w:sz w:val="24"/>
          <w:lang w:val="ka-GE"/>
        </w:rPr>
        <w:t>.</w:t>
      </w:r>
    </w:p>
    <w:p w14:paraId="3F1F0EBB" w14:textId="77777777" w:rsidR="003519F4" w:rsidRPr="0097306A" w:rsidRDefault="003519F4" w:rsidP="0097306A">
      <w:pPr>
        <w:tabs>
          <w:tab w:val="left" w:pos="0"/>
          <w:tab w:val="left" w:pos="8550"/>
          <w:tab w:val="left" w:pos="8820"/>
        </w:tabs>
        <w:spacing w:before="120" w:after="120" w:line="276" w:lineRule="auto"/>
        <w:jc w:val="both"/>
        <w:rPr>
          <w:rFonts w:asciiTheme="minorHAnsi" w:hAnsiTheme="minorHAnsi" w:cstheme="minorHAnsi"/>
          <w:sz w:val="24"/>
          <w:szCs w:val="24"/>
          <w:lang w:val="ka-GE"/>
        </w:rPr>
      </w:pPr>
    </w:p>
    <w:p w14:paraId="66578B5A" w14:textId="77777777" w:rsidR="00963AEA" w:rsidRPr="00D601A5" w:rsidRDefault="00963AEA" w:rsidP="00963AEA">
      <w:pPr>
        <w:pStyle w:val="Heading2"/>
        <w:spacing w:before="120" w:after="120" w:line="276" w:lineRule="auto"/>
        <w:rPr>
          <w:rStyle w:val="Heading2Char"/>
          <w:rFonts w:asciiTheme="minorHAnsi" w:hAnsiTheme="minorHAnsi" w:cstheme="minorHAnsi"/>
          <w:b/>
          <w:i/>
          <w:color w:val="000000" w:themeColor="text1"/>
        </w:rPr>
      </w:pPr>
      <w:bookmarkStart w:id="91" w:name="_Toc62583322"/>
      <w:r w:rsidRPr="001312FA">
        <w:rPr>
          <w:rStyle w:val="Heading2Char"/>
          <w:rFonts w:asciiTheme="minorHAnsi" w:hAnsiTheme="minorHAnsi" w:cstheme="minorHAnsi"/>
          <w:b/>
          <w:i/>
          <w:color w:val="000000" w:themeColor="text1"/>
          <w:sz w:val="28"/>
        </w:rPr>
        <w:t>მონიტორინგისა და შეფასების შედეგები</w:t>
      </w:r>
      <w:bookmarkEnd w:id="91"/>
    </w:p>
    <w:p w14:paraId="4789E053" w14:textId="2F753DA6" w:rsidR="00963AEA" w:rsidRPr="00B50CBB" w:rsidRDefault="00963AEA" w:rsidP="00467461">
      <w:pPr>
        <w:spacing w:before="120" w:after="120" w:line="276" w:lineRule="auto"/>
        <w:jc w:val="both"/>
        <w:rPr>
          <w:rFonts w:asciiTheme="minorHAnsi" w:hAnsiTheme="minorHAnsi" w:cstheme="minorHAnsi"/>
          <w:color w:val="000000" w:themeColor="text1"/>
          <w:sz w:val="24"/>
          <w:szCs w:val="24"/>
          <w:lang w:val="ka-GE"/>
        </w:rPr>
      </w:pPr>
      <w:r w:rsidRPr="00B50CBB">
        <w:rPr>
          <w:rFonts w:asciiTheme="minorHAnsi" w:hAnsiTheme="minorHAnsi" w:cstheme="minorHAnsi"/>
          <w:color w:val="000000" w:themeColor="text1"/>
          <w:sz w:val="24"/>
          <w:szCs w:val="24"/>
          <w:lang w:val="ka-GE"/>
        </w:rPr>
        <w:t xml:space="preserve">2020 წელს შესრულდა </w:t>
      </w:r>
      <w:r>
        <w:rPr>
          <w:rFonts w:asciiTheme="minorHAnsi" w:hAnsiTheme="minorHAnsi" w:cstheme="minorHAnsi"/>
          <w:color w:val="000000" w:themeColor="text1"/>
          <w:sz w:val="24"/>
          <w:szCs w:val="24"/>
          <w:lang w:val="ka-GE"/>
        </w:rPr>
        <w:t>მუხუთე</w:t>
      </w:r>
      <w:r w:rsidRPr="00B50CBB">
        <w:rPr>
          <w:rFonts w:asciiTheme="minorHAnsi" w:hAnsiTheme="minorHAnsi" w:cstheme="minorHAnsi"/>
          <w:color w:val="000000" w:themeColor="text1"/>
          <w:sz w:val="24"/>
          <w:szCs w:val="24"/>
          <w:lang w:val="ka-GE"/>
        </w:rPr>
        <w:t xml:space="preserve"> სტრატეგიული მიმართულების შესაბამისი „შესრულების ინდიკატორები“, კერძოდ:</w:t>
      </w:r>
    </w:p>
    <w:p w14:paraId="4BFD9C74" w14:textId="77777777" w:rsidR="00FA3B20" w:rsidRPr="000A29E2" w:rsidRDefault="00FA3B20" w:rsidP="009E2EF5">
      <w:pPr>
        <w:pStyle w:val="ListParagraph"/>
        <w:numPr>
          <w:ilvl w:val="0"/>
          <w:numId w:val="19"/>
        </w:numPr>
        <w:spacing w:before="120" w:after="120" w:line="276" w:lineRule="auto"/>
        <w:contextualSpacing w:val="0"/>
        <w:jc w:val="both"/>
        <w:rPr>
          <w:rFonts w:asciiTheme="minorHAnsi" w:hAnsiTheme="minorHAnsi" w:cstheme="minorHAnsi"/>
          <w:spacing w:val="-1"/>
          <w:sz w:val="24"/>
          <w:lang w:val="ka-GE"/>
        </w:rPr>
      </w:pPr>
      <w:r w:rsidRPr="000A29E2">
        <w:rPr>
          <w:rFonts w:asciiTheme="minorHAnsi" w:hAnsiTheme="minorHAnsi" w:cstheme="minorHAnsi"/>
          <w:spacing w:val="-1"/>
          <w:sz w:val="24"/>
          <w:lang w:val="ka-GE"/>
        </w:rPr>
        <w:t>ინოვაციების და მეცნიერების პოპულარიზაციის მიზნით განხორციელდა რიგი ღონისძიებები;</w:t>
      </w:r>
    </w:p>
    <w:p w14:paraId="5B67EB20" w14:textId="77777777" w:rsidR="00FA3B20" w:rsidRPr="000A29E2" w:rsidRDefault="00FA3B20" w:rsidP="009E2EF5">
      <w:pPr>
        <w:pStyle w:val="ListParagraph"/>
        <w:numPr>
          <w:ilvl w:val="0"/>
          <w:numId w:val="19"/>
        </w:numPr>
        <w:spacing w:before="120" w:after="120" w:line="276" w:lineRule="auto"/>
        <w:contextualSpacing w:val="0"/>
        <w:jc w:val="both"/>
        <w:rPr>
          <w:rFonts w:asciiTheme="minorHAnsi" w:hAnsiTheme="minorHAnsi" w:cstheme="minorHAnsi"/>
          <w:spacing w:val="-1"/>
          <w:sz w:val="24"/>
          <w:lang w:val="ka-GE"/>
        </w:rPr>
      </w:pPr>
      <w:r w:rsidRPr="000A29E2">
        <w:rPr>
          <w:rFonts w:asciiTheme="minorHAnsi" w:hAnsiTheme="minorHAnsi" w:cstheme="minorHAnsi"/>
          <w:spacing w:val="-1"/>
          <w:sz w:val="24"/>
          <w:lang w:val="ka-GE"/>
        </w:rPr>
        <w:t xml:space="preserve">განხორციელდა „თანადაფინანსების გრანტის პროგრამა“ და „მცირე საგრანტო პროგრამა“; </w:t>
      </w:r>
    </w:p>
    <w:p w14:paraId="3CB4146D" w14:textId="77777777" w:rsidR="00FA3B20" w:rsidRPr="000A29E2" w:rsidRDefault="00FA3B20" w:rsidP="009E2EF5">
      <w:pPr>
        <w:pStyle w:val="ListParagraph"/>
        <w:numPr>
          <w:ilvl w:val="0"/>
          <w:numId w:val="19"/>
        </w:numPr>
        <w:spacing w:before="120" w:after="120" w:line="276" w:lineRule="auto"/>
        <w:contextualSpacing w:val="0"/>
        <w:jc w:val="both"/>
        <w:rPr>
          <w:rFonts w:asciiTheme="minorHAnsi" w:hAnsiTheme="minorHAnsi" w:cstheme="minorHAnsi"/>
          <w:spacing w:val="-1"/>
          <w:sz w:val="24"/>
          <w:lang w:val="ka-GE"/>
        </w:rPr>
      </w:pPr>
      <w:r w:rsidRPr="000A29E2">
        <w:rPr>
          <w:rFonts w:asciiTheme="minorHAnsi" w:hAnsiTheme="minorHAnsi" w:cstheme="minorHAnsi"/>
          <w:spacing w:val="-1"/>
          <w:sz w:val="24"/>
          <w:lang w:val="ka-GE"/>
        </w:rPr>
        <w:t>განხორციელდა ტექნოლოგიების გადაცემის საპილოტე პროექტები (TTPP);</w:t>
      </w:r>
    </w:p>
    <w:p w14:paraId="63805F5B" w14:textId="77777777" w:rsidR="00FA3B20" w:rsidRPr="000A29E2" w:rsidRDefault="00FA3B20" w:rsidP="009E2EF5">
      <w:pPr>
        <w:pStyle w:val="ListParagraph"/>
        <w:numPr>
          <w:ilvl w:val="0"/>
          <w:numId w:val="19"/>
        </w:numPr>
        <w:spacing w:before="120" w:after="120" w:line="276" w:lineRule="auto"/>
        <w:contextualSpacing w:val="0"/>
        <w:jc w:val="both"/>
        <w:rPr>
          <w:rFonts w:asciiTheme="minorHAnsi" w:hAnsiTheme="minorHAnsi" w:cstheme="minorHAnsi"/>
          <w:spacing w:val="-1"/>
          <w:sz w:val="24"/>
          <w:lang w:val="ka-GE"/>
        </w:rPr>
      </w:pPr>
      <w:r w:rsidRPr="000A29E2">
        <w:rPr>
          <w:rFonts w:asciiTheme="minorHAnsi" w:hAnsiTheme="minorHAnsi" w:cstheme="minorHAnsi"/>
          <w:spacing w:val="-1"/>
          <w:sz w:val="24"/>
          <w:lang w:val="ka-GE"/>
        </w:rPr>
        <w:t>რეგიონებში მეწარმეებისთვის განხორციელდა სასწავლო კურსი ელექტრონული ბიზნესის მიმართულებით;</w:t>
      </w:r>
    </w:p>
    <w:p w14:paraId="4ED70405" w14:textId="2FA0FD33" w:rsidR="00FA3B20" w:rsidRPr="000A29E2" w:rsidRDefault="00FA3B20" w:rsidP="009E2EF5">
      <w:pPr>
        <w:pStyle w:val="ListParagraph"/>
        <w:numPr>
          <w:ilvl w:val="0"/>
          <w:numId w:val="19"/>
        </w:numPr>
        <w:spacing w:before="120" w:after="120" w:line="276" w:lineRule="auto"/>
        <w:contextualSpacing w:val="0"/>
        <w:jc w:val="both"/>
        <w:rPr>
          <w:rFonts w:asciiTheme="minorHAnsi" w:hAnsiTheme="minorHAnsi" w:cstheme="minorHAnsi"/>
          <w:spacing w:val="-1"/>
          <w:sz w:val="24"/>
          <w:lang w:val="ka-GE"/>
        </w:rPr>
      </w:pPr>
      <w:r w:rsidRPr="000A29E2">
        <w:rPr>
          <w:rFonts w:asciiTheme="minorHAnsi" w:hAnsiTheme="minorHAnsi" w:cstheme="minorHAnsi"/>
          <w:spacing w:val="-1"/>
          <w:sz w:val="24"/>
          <w:lang w:val="ka-GE"/>
        </w:rPr>
        <w:t xml:space="preserve">შექმნილია </w:t>
      </w:r>
      <w:r w:rsidR="000A29E2" w:rsidRPr="000A29E2">
        <w:rPr>
          <w:rFonts w:asciiTheme="minorHAnsi" w:eastAsia="Sylfaen" w:hAnsiTheme="minorHAnsi" w:cstheme="minorHAnsi"/>
          <w:color w:val="000000" w:themeColor="text1"/>
          <w:sz w:val="24"/>
          <w:szCs w:val="24"/>
          <w:lang w:val="ka-GE"/>
        </w:rPr>
        <w:t>ბათუმის ტექნოპარკი, დასრულდა გურჯაანის და კასპის ინოვაციების ცენტრის მშენებლობა</w:t>
      </w:r>
      <w:r w:rsidRPr="000A29E2">
        <w:rPr>
          <w:rFonts w:asciiTheme="minorHAnsi" w:hAnsiTheme="minorHAnsi" w:cstheme="minorHAnsi"/>
          <w:spacing w:val="-1"/>
          <w:sz w:val="24"/>
          <w:lang w:val="ka-GE"/>
        </w:rPr>
        <w:t>;</w:t>
      </w:r>
    </w:p>
    <w:p w14:paraId="29C2051E" w14:textId="77777777" w:rsidR="00FA3B20" w:rsidRPr="000A29E2" w:rsidRDefault="00FA3B20" w:rsidP="009E2EF5">
      <w:pPr>
        <w:pStyle w:val="ListParagraph"/>
        <w:numPr>
          <w:ilvl w:val="0"/>
          <w:numId w:val="19"/>
        </w:numPr>
        <w:spacing w:before="120" w:after="120" w:line="276" w:lineRule="auto"/>
        <w:contextualSpacing w:val="0"/>
        <w:jc w:val="both"/>
        <w:rPr>
          <w:rFonts w:asciiTheme="minorHAnsi" w:hAnsiTheme="minorHAnsi" w:cstheme="minorHAnsi"/>
          <w:spacing w:val="-1"/>
          <w:sz w:val="24"/>
          <w:lang w:val="ka-GE"/>
        </w:rPr>
      </w:pPr>
      <w:r w:rsidRPr="000A29E2">
        <w:rPr>
          <w:rFonts w:asciiTheme="minorHAnsi" w:hAnsiTheme="minorHAnsi" w:cstheme="minorHAnsi"/>
          <w:spacing w:val="-1"/>
          <w:sz w:val="24"/>
          <w:lang w:val="ka-GE"/>
        </w:rPr>
        <w:t>განხორციელდა ოპტიკურ-ბოჭკოვანი ინფრასტრუქტურის მშენებლობა;</w:t>
      </w:r>
    </w:p>
    <w:p w14:paraId="134B0673" w14:textId="77777777" w:rsidR="00FA3B20" w:rsidRPr="000A29E2" w:rsidRDefault="00FA3B20" w:rsidP="009E2EF5">
      <w:pPr>
        <w:pStyle w:val="ListParagraph"/>
        <w:numPr>
          <w:ilvl w:val="0"/>
          <w:numId w:val="19"/>
        </w:numPr>
        <w:spacing w:before="120" w:after="120" w:line="276" w:lineRule="auto"/>
        <w:contextualSpacing w:val="0"/>
        <w:jc w:val="both"/>
        <w:rPr>
          <w:rFonts w:asciiTheme="minorHAnsi" w:hAnsiTheme="minorHAnsi" w:cstheme="minorHAnsi"/>
          <w:spacing w:val="-1"/>
          <w:sz w:val="24"/>
          <w:lang w:val="ka-GE"/>
        </w:rPr>
      </w:pPr>
      <w:r w:rsidRPr="000A29E2">
        <w:rPr>
          <w:rFonts w:asciiTheme="minorHAnsi" w:hAnsiTheme="minorHAnsi" w:cstheme="minorHAnsi"/>
          <w:spacing w:val="-1"/>
          <w:sz w:val="24"/>
          <w:lang w:val="ka-GE"/>
        </w:rPr>
        <w:t xml:space="preserve">განხორციელებულია მცირე და საშუალო ტელეკომ ოპერატორების და სამაუწყებლო კომპანიების იდენტიფიცირებული საჭიროებების შესაბამისი ღონისძიებები; </w:t>
      </w:r>
    </w:p>
    <w:p w14:paraId="4043263F" w14:textId="14CA9EC7" w:rsidR="00FA3B20" w:rsidRPr="00137DE7" w:rsidRDefault="00FA3B20" w:rsidP="009E2EF5">
      <w:pPr>
        <w:pStyle w:val="ListParagraph"/>
        <w:numPr>
          <w:ilvl w:val="0"/>
          <w:numId w:val="19"/>
        </w:numPr>
        <w:spacing w:before="120" w:after="120" w:line="276" w:lineRule="auto"/>
        <w:contextualSpacing w:val="0"/>
        <w:jc w:val="both"/>
        <w:rPr>
          <w:rFonts w:asciiTheme="minorHAnsi" w:hAnsiTheme="minorHAnsi" w:cstheme="minorHAnsi"/>
          <w:spacing w:val="-1"/>
          <w:sz w:val="24"/>
          <w:lang w:val="ka-GE"/>
        </w:rPr>
      </w:pPr>
      <w:r w:rsidRPr="000A29E2">
        <w:rPr>
          <w:rFonts w:asciiTheme="minorHAnsi" w:hAnsiTheme="minorHAnsi" w:cstheme="minorHAnsi"/>
          <w:spacing w:val="-1"/>
          <w:sz w:val="24"/>
          <w:lang w:val="ka-GE"/>
        </w:rPr>
        <w:t>შემუშავდა და დამტკიცდა "საქართველოს ფართოზოლოვანი ინფრასტრუქტურის განვითარების ეროვნული სტრატეგია და მისი განხორციელების გეგმა</w:t>
      </w:r>
      <w:r w:rsidR="000A29E2">
        <w:rPr>
          <w:rFonts w:asciiTheme="minorHAnsi" w:hAnsiTheme="minorHAnsi" w:cstheme="minorHAnsi"/>
          <w:spacing w:val="-1"/>
          <w:sz w:val="24"/>
          <w:lang w:val="ka-GE"/>
        </w:rPr>
        <w:t>".</w:t>
      </w:r>
      <w:r w:rsidRPr="000A29E2">
        <w:rPr>
          <w:rFonts w:asciiTheme="minorHAnsi" w:hAnsiTheme="minorHAnsi" w:cstheme="minorHAnsi"/>
          <w:spacing w:val="-1"/>
          <w:sz w:val="24"/>
          <w:lang w:val="ka-GE"/>
        </w:rPr>
        <w:t xml:space="preserve"> </w:t>
      </w:r>
    </w:p>
    <w:p w14:paraId="3C39FDE7" w14:textId="77777777" w:rsidR="00137DE7" w:rsidRPr="000A29E2" w:rsidRDefault="00137DE7" w:rsidP="00137DE7">
      <w:pPr>
        <w:pStyle w:val="ListParagraph"/>
        <w:spacing w:before="120" w:after="120" w:line="276" w:lineRule="auto"/>
        <w:contextualSpacing w:val="0"/>
        <w:jc w:val="both"/>
        <w:rPr>
          <w:rFonts w:asciiTheme="minorHAnsi" w:hAnsiTheme="minorHAnsi" w:cstheme="minorHAnsi"/>
          <w:spacing w:val="-1"/>
          <w:sz w:val="24"/>
          <w:lang w:val="ka-GE"/>
        </w:rPr>
      </w:pPr>
    </w:p>
    <w:p w14:paraId="2445B854" w14:textId="77777777" w:rsidR="003D0FC1" w:rsidRDefault="003D0FC1">
      <w:pPr>
        <w:rPr>
          <w:rStyle w:val="Heading2Char"/>
          <w:rFonts w:asciiTheme="minorHAnsi" w:hAnsiTheme="minorHAnsi" w:cstheme="minorHAnsi"/>
          <w:b/>
          <w:color w:val="000000" w:themeColor="text1"/>
          <w:sz w:val="32"/>
        </w:rPr>
      </w:pPr>
      <w:r>
        <w:rPr>
          <w:rStyle w:val="Heading2Char"/>
          <w:rFonts w:asciiTheme="minorHAnsi" w:hAnsiTheme="minorHAnsi" w:cstheme="minorHAnsi"/>
          <w:b/>
          <w:color w:val="000000" w:themeColor="text1"/>
          <w:sz w:val="32"/>
        </w:rPr>
        <w:br w:type="page"/>
      </w:r>
    </w:p>
    <w:p w14:paraId="4C476270" w14:textId="3991AA79" w:rsidR="00137DE7" w:rsidRDefault="00137DE7" w:rsidP="00137DE7">
      <w:pPr>
        <w:pStyle w:val="Heading2"/>
        <w:spacing w:before="120" w:after="120" w:line="276" w:lineRule="auto"/>
        <w:jc w:val="both"/>
        <w:rPr>
          <w:rStyle w:val="Heading2Char"/>
          <w:rFonts w:asciiTheme="minorHAnsi" w:hAnsiTheme="minorHAnsi" w:cstheme="minorHAnsi"/>
          <w:b/>
          <w:color w:val="000000" w:themeColor="text1"/>
          <w:sz w:val="32"/>
        </w:rPr>
      </w:pPr>
      <w:bookmarkStart w:id="92" w:name="_Toc62583323"/>
      <w:r w:rsidRPr="00137DE7">
        <w:rPr>
          <w:rStyle w:val="Heading2Char"/>
          <w:rFonts w:asciiTheme="minorHAnsi" w:hAnsiTheme="minorHAnsi" w:cstheme="minorHAnsi"/>
          <w:b/>
          <w:color w:val="000000" w:themeColor="text1"/>
          <w:sz w:val="32"/>
        </w:rPr>
        <w:lastRenderedPageBreak/>
        <w:t xml:space="preserve">მეხუთე </w:t>
      </w:r>
      <w:r w:rsidRPr="00350B4F">
        <w:rPr>
          <w:rStyle w:val="Heading2Char"/>
          <w:rFonts w:asciiTheme="minorHAnsi" w:hAnsiTheme="minorHAnsi" w:cstheme="minorHAnsi"/>
          <w:b/>
          <w:color w:val="000000" w:themeColor="text1"/>
          <w:sz w:val="32"/>
        </w:rPr>
        <w:t>სტრატეგიული მიმართულების შესრულების შეფასება</w:t>
      </w:r>
      <w:bookmarkEnd w:id="92"/>
    </w:p>
    <w:p w14:paraId="6EC8F733" w14:textId="77777777" w:rsidR="00137DE7" w:rsidRPr="005A410F" w:rsidRDefault="00137DE7" w:rsidP="00137DE7">
      <w:pPr>
        <w:rPr>
          <w:rFonts w:asciiTheme="minorHAnsi" w:hAnsiTheme="minorHAnsi"/>
          <w:sz w:val="24"/>
        </w:rPr>
      </w:pPr>
    </w:p>
    <w:p w14:paraId="0515E86F" w14:textId="77777777" w:rsidR="009F22C8" w:rsidRPr="00B44413" w:rsidRDefault="009F22C8" w:rsidP="009F22C8">
      <w:pPr>
        <w:spacing w:before="120" w:after="120" w:line="276" w:lineRule="auto"/>
        <w:jc w:val="both"/>
        <w:rPr>
          <w:rFonts w:asciiTheme="minorHAnsi" w:hAnsiTheme="minorHAnsi" w:cstheme="minorHAnsi"/>
          <w:b/>
          <w:sz w:val="24"/>
          <w:szCs w:val="24"/>
          <w:lang w:val="ka-GE"/>
        </w:rPr>
      </w:pPr>
      <w:r w:rsidRPr="00B44413">
        <w:rPr>
          <w:rFonts w:asciiTheme="minorHAnsi" w:hAnsiTheme="minorHAnsi" w:cstheme="minorHAnsi"/>
          <w:b/>
          <w:sz w:val="24"/>
          <w:szCs w:val="24"/>
        </w:rPr>
        <w:t>ინოვაციებ</w:t>
      </w:r>
      <w:r w:rsidRPr="00B44413">
        <w:rPr>
          <w:rFonts w:asciiTheme="minorHAnsi" w:hAnsiTheme="minorHAnsi" w:cstheme="minorHAnsi"/>
          <w:b/>
          <w:sz w:val="24"/>
          <w:szCs w:val="24"/>
          <w:lang w:val="ka-GE"/>
        </w:rPr>
        <w:t>სა</w:t>
      </w:r>
      <w:r w:rsidRPr="00B44413">
        <w:rPr>
          <w:rFonts w:asciiTheme="minorHAnsi" w:hAnsiTheme="minorHAnsi" w:cstheme="minorHAnsi"/>
          <w:b/>
          <w:sz w:val="24"/>
          <w:szCs w:val="24"/>
        </w:rPr>
        <w:t xml:space="preserve"> და ახალ ტექნოლოგიებ</w:t>
      </w:r>
      <w:r w:rsidRPr="00B44413">
        <w:rPr>
          <w:rFonts w:asciiTheme="minorHAnsi" w:hAnsiTheme="minorHAnsi" w:cstheme="minorHAnsi"/>
          <w:b/>
          <w:sz w:val="24"/>
          <w:szCs w:val="24"/>
          <w:lang w:val="ka-GE"/>
        </w:rPr>
        <w:t>ზე ხელმისაწვდომობა</w:t>
      </w:r>
    </w:p>
    <w:p w14:paraId="34829722" w14:textId="77777777" w:rsidR="009F22C8" w:rsidRPr="00B44413" w:rsidRDefault="009F22C8" w:rsidP="009F22C8">
      <w:pPr>
        <w:spacing w:before="120" w:after="120" w:line="276" w:lineRule="auto"/>
        <w:jc w:val="both"/>
        <w:rPr>
          <w:rStyle w:val="Heading1Char"/>
          <w:rFonts w:asciiTheme="minorHAnsi" w:hAnsiTheme="minorHAnsi" w:cstheme="minorHAnsi"/>
          <w:color w:val="1F3864" w:themeColor="accent5" w:themeShade="80"/>
          <w:sz w:val="24"/>
          <w:szCs w:val="24"/>
          <w:lang w:val="ka-GE"/>
        </w:rPr>
      </w:pPr>
      <w:r w:rsidRPr="00B44413">
        <w:rPr>
          <w:rFonts w:asciiTheme="minorHAnsi" w:hAnsiTheme="minorHAnsi" w:cstheme="minorHAnsi"/>
          <w:sz w:val="24"/>
          <w:szCs w:val="24"/>
          <w:lang w:val="ka-GE"/>
        </w:rPr>
        <w:t xml:space="preserve">მცირე და საშუალო მეწარმეობის განვითარებისთვის ერთ-ერთი უმნიშვნელოვანესია </w:t>
      </w:r>
      <w:r w:rsidRPr="00B44413">
        <w:rPr>
          <w:rFonts w:asciiTheme="minorHAnsi" w:hAnsiTheme="minorHAnsi" w:cstheme="minorHAnsi"/>
          <w:sz w:val="24"/>
          <w:szCs w:val="24"/>
        </w:rPr>
        <w:t>ინოვაციებ</w:t>
      </w:r>
      <w:r w:rsidRPr="00B44413">
        <w:rPr>
          <w:rFonts w:asciiTheme="minorHAnsi" w:hAnsiTheme="minorHAnsi" w:cstheme="minorHAnsi"/>
          <w:sz w:val="24"/>
          <w:szCs w:val="24"/>
          <w:lang w:val="ka-GE"/>
        </w:rPr>
        <w:t>სა</w:t>
      </w:r>
      <w:r w:rsidRPr="00B44413">
        <w:rPr>
          <w:rFonts w:asciiTheme="minorHAnsi" w:hAnsiTheme="minorHAnsi" w:cstheme="minorHAnsi"/>
          <w:sz w:val="24"/>
          <w:szCs w:val="24"/>
        </w:rPr>
        <w:t xml:space="preserve"> და ახალ ტექნოლოგიებზე ხელმისაწვდომობ</w:t>
      </w:r>
      <w:r w:rsidRPr="00B44413">
        <w:rPr>
          <w:rFonts w:asciiTheme="minorHAnsi" w:hAnsiTheme="minorHAnsi" w:cstheme="minorHAnsi"/>
          <w:sz w:val="24"/>
          <w:szCs w:val="24"/>
          <w:lang w:val="ka-GE"/>
        </w:rPr>
        <w:t xml:space="preserve">ა. შედეგად, საწარმოთა კონკურენტუნარიანობის ამაღლება </w:t>
      </w:r>
      <w:r w:rsidRPr="00B44413">
        <w:rPr>
          <w:rFonts w:asciiTheme="minorHAnsi" w:hAnsiTheme="minorHAnsi" w:cstheme="minorHAnsi"/>
          <w:sz w:val="24"/>
          <w:szCs w:val="24"/>
        </w:rPr>
        <w:t>ცოდნასა და ინოვაციურ ტექნოლოგიებზე დაფუძნებული ეკონომიკის განვითარებ</w:t>
      </w:r>
      <w:r w:rsidRPr="00B44413">
        <w:rPr>
          <w:rFonts w:asciiTheme="minorHAnsi" w:hAnsiTheme="minorHAnsi" w:cstheme="minorHAnsi"/>
          <w:sz w:val="24"/>
          <w:szCs w:val="24"/>
          <w:lang w:val="ka-GE"/>
        </w:rPr>
        <w:t>ის მნიშვნელოვანი საფუძველია.</w:t>
      </w:r>
    </w:p>
    <w:p w14:paraId="10ECBEA8" w14:textId="61FEFAC4" w:rsidR="009F22C8" w:rsidRPr="00B44413" w:rsidRDefault="009F22C8" w:rsidP="009F22C8">
      <w:pPr>
        <w:spacing w:before="120" w:after="120" w:line="276" w:lineRule="auto"/>
        <w:jc w:val="both"/>
        <w:rPr>
          <w:rFonts w:asciiTheme="minorHAnsi" w:hAnsiTheme="minorHAnsi" w:cstheme="minorHAnsi"/>
          <w:sz w:val="24"/>
          <w:lang w:val="ka-GE"/>
        </w:rPr>
      </w:pPr>
      <w:r w:rsidRPr="00B44413">
        <w:rPr>
          <w:rFonts w:asciiTheme="minorHAnsi" w:hAnsiTheme="minorHAnsi" w:cstheme="minorHAnsi"/>
          <w:sz w:val="24"/>
        </w:rPr>
        <w:t>საქა</w:t>
      </w:r>
      <w:r w:rsidRPr="00B44413">
        <w:rPr>
          <w:rFonts w:asciiTheme="minorHAnsi" w:hAnsiTheme="minorHAnsi" w:cstheme="minorHAnsi"/>
          <w:sz w:val="24"/>
          <w:lang w:val="ka-GE"/>
        </w:rPr>
        <w:t xml:space="preserve">რთველოს სტატისტიკის ეროვნული სამსახურის მონაცემებით, რომელიც აფასებს ქვეყანაში წარმოებულ პროდუქციაში ინოვაციების წილს, ინოვაციური საქონლისა და მომსახურების ბაზარზე შემოტანას და სხვ., საქართველოში მცირე და საშუალო ზომის </w:t>
      </w:r>
      <w:r w:rsidRPr="00B44413">
        <w:rPr>
          <w:rFonts w:asciiTheme="minorHAnsi" w:hAnsiTheme="minorHAnsi" w:cstheme="minorHAnsi"/>
          <w:b/>
          <w:sz w:val="24"/>
          <w:lang w:val="ka-GE"/>
        </w:rPr>
        <w:t>საწარმოთა ინოვაციური განვითარება ზრდის დადებითი ტენდენციით ხასიათდება.</w:t>
      </w:r>
      <w:r w:rsidRPr="00B44413">
        <w:rPr>
          <w:rFonts w:asciiTheme="minorHAnsi" w:hAnsiTheme="minorHAnsi" w:cstheme="minorHAnsi"/>
          <w:sz w:val="24"/>
          <w:lang w:val="ka-GE"/>
        </w:rPr>
        <w:t xml:space="preserve"> კერძოდ, 2019 წელს, </w:t>
      </w:r>
      <w:r w:rsidRPr="00B44413">
        <w:rPr>
          <w:rFonts w:asciiTheme="minorHAnsi" w:hAnsiTheme="minorHAnsi" w:cstheme="minorHAnsi"/>
          <w:b/>
          <w:sz w:val="24"/>
          <w:lang w:val="ka-GE"/>
        </w:rPr>
        <w:t>ბაზარზე შემოტანილ ინოვაციებში</w:t>
      </w:r>
      <w:r w:rsidRPr="00B44413">
        <w:rPr>
          <w:rFonts w:asciiTheme="minorHAnsi" w:hAnsiTheme="minorHAnsi" w:cstheme="minorHAnsi"/>
          <w:sz w:val="24"/>
          <w:lang w:val="ka-GE"/>
        </w:rPr>
        <w:t xml:space="preserve"> მცირე და საშუალო ზომის საწარმოთა წილმა </w:t>
      </w:r>
      <w:r w:rsidR="00B44413" w:rsidRPr="00B44413">
        <w:rPr>
          <w:rFonts w:asciiTheme="minorHAnsi" w:hAnsiTheme="minorHAnsi" w:cstheme="minorHAnsi"/>
          <w:sz w:val="24"/>
          <w:lang w:val="ka-GE"/>
        </w:rPr>
        <w:t xml:space="preserve">ბოლო 4 წლის განმავლობაში ყველაზე მაღალ მაჩვენებელს მიაღწია და </w:t>
      </w:r>
      <w:r w:rsidRPr="00B44413">
        <w:rPr>
          <w:rFonts w:asciiTheme="minorHAnsi" w:hAnsiTheme="minorHAnsi" w:cstheme="minorHAnsi"/>
          <w:sz w:val="24"/>
          <w:lang w:val="ka-GE"/>
        </w:rPr>
        <w:t>20.5% შეადგინა</w:t>
      </w:r>
      <w:r w:rsidR="00B44413" w:rsidRPr="00B44413">
        <w:rPr>
          <w:rFonts w:asciiTheme="minorHAnsi" w:hAnsiTheme="minorHAnsi" w:cstheme="minorHAnsi"/>
          <w:sz w:val="24"/>
          <w:lang w:val="ka-GE"/>
        </w:rPr>
        <w:t>, რაც</w:t>
      </w:r>
      <w:r w:rsidRPr="00B44413">
        <w:rPr>
          <w:rFonts w:asciiTheme="minorHAnsi" w:hAnsiTheme="minorHAnsi" w:cstheme="minorHAnsi"/>
          <w:sz w:val="24"/>
          <w:lang w:val="ka-GE"/>
        </w:rPr>
        <w:t xml:space="preserve"> წინა წ</w:t>
      </w:r>
      <w:r w:rsidR="00B44413" w:rsidRPr="00B44413">
        <w:rPr>
          <w:rFonts w:asciiTheme="minorHAnsi" w:hAnsiTheme="minorHAnsi" w:cstheme="minorHAnsi"/>
          <w:sz w:val="24"/>
          <w:lang w:val="ka-GE"/>
        </w:rPr>
        <w:t>ლი</w:t>
      </w:r>
      <w:r w:rsidRPr="00B44413">
        <w:rPr>
          <w:rFonts w:asciiTheme="minorHAnsi" w:hAnsiTheme="minorHAnsi" w:cstheme="minorHAnsi"/>
          <w:sz w:val="24"/>
          <w:lang w:val="ka-GE"/>
        </w:rPr>
        <w:t xml:space="preserve">ს </w:t>
      </w:r>
      <w:r w:rsidR="00B44413" w:rsidRPr="00B44413">
        <w:rPr>
          <w:rFonts w:asciiTheme="minorHAnsi" w:hAnsiTheme="minorHAnsi" w:cstheme="minorHAnsi"/>
          <w:sz w:val="24"/>
          <w:lang w:val="ka-GE"/>
        </w:rPr>
        <w:t xml:space="preserve">მონაცემებს </w:t>
      </w:r>
      <w:r w:rsidRPr="00B44413">
        <w:rPr>
          <w:rFonts w:asciiTheme="minorHAnsi" w:hAnsiTheme="minorHAnsi" w:cstheme="minorHAnsi"/>
          <w:sz w:val="24"/>
          <w:lang w:val="ka-GE"/>
        </w:rPr>
        <w:t>0.8 პროცენტული პუნქტით აღემატება.</w:t>
      </w:r>
      <w:r w:rsidR="00B44413" w:rsidRPr="00B44413">
        <w:rPr>
          <w:rFonts w:asciiTheme="minorHAnsi" w:hAnsiTheme="minorHAnsi" w:cstheme="minorHAnsi"/>
          <w:sz w:val="24"/>
          <w:lang w:val="ka-GE"/>
        </w:rPr>
        <w:t xml:space="preserve"> ასევე, ზრდა დაფიქსირდა</w:t>
      </w:r>
      <w:r w:rsidRPr="00B44413">
        <w:rPr>
          <w:rFonts w:asciiTheme="minorHAnsi" w:hAnsiTheme="minorHAnsi" w:cstheme="minorHAnsi"/>
          <w:sz w:val="24"/>
          <w:lang w:val="ka-GE"/>
        </w:rPr>
        <w:t xml:space="preserve"> 2016 და 2017 წლებ</w:t>
      </w:r>
      <w:r w:rsidR="00B44413" w:rsidRPr="00B44413">
        <w:rPr>
          <w:rFonts w:asciiTheme="minorHAnsi" w:hAnsiTheme="minorHAnsi" w:cstheme="minorHAnsi"/>
          <w:sz w:val="24"/>
          <w:lang w:val="ka-GE"/>
        </w:rPr>
        <w:t>თან შედარებითაც</w:t>
      </w:r>
      <w:r w:rsidRPr="00B44413">
        <w:rPr>
          <w:rFonts w:asciiTheme="minorHAnsi" w:hAnsiTheme="minorHAnsi" w:cstheme="minorHAnsi"/>
          <w:sz w:val="24"/>
          <w:lang w:val="ka-GE"/>
        </w:rPr>
        <w:t xml:space="preserve">, აღნიშნული მაჩვენებელი, </w:t>
      </w:r>
      <w:r w:rsidR="00B44413" w:rsidRPr="00B44413">
        <w:rPr>
          <w:rFonts w:asciiTheme="minorHAnsi" w:hAnsiTheme="minorHAnsi" w:cstheme="minorHAnsi"/>
          <w:sz w:val="24"/>
          <w:lang w:val="ka-GE"/>
        </w:rPr>
        <w:t xml:space="preserve">შესაბამისად, </w:t>
      </w:r>
      <w:r w:rsidRPr="00B44413">
        <w:rPr>
          <w:rFonts w:asciiTheme="minorHAnsi" w:hAnsiTheme="minorHAnsi" w:cstheme="minorHAnsi"/>
          <w:sz w:val="24"/>
          <w:lang w:val="ka-GE"/>
        </w:rPr>
        <w:t>16.5%</w:t>
      </w:r>
      <w:r w:rsidR="00B44413" w:rsidRPr="00B44413">
        <w:rPr>
          <w:rFonts w:asciiTheme="minorHAnsi" w:hAnsiTheme="minorHAnsi" w:cstheme="minorHAnsi"/>
          <w:sz w:val="24"/>
          <w:lang w:val="ka-GE"/>
        </w:rPr>
        <w:t xml:space="preserve"> და 17.1%-ს უტოლდებოდა</w:t>
      </w:r>
      <w:r w:rsidRPr="00B44413">
        <w:rPr>
          <w:rFonts w:asciiTheme="minorHAnsi" w:hAnsiTheme="minorHAnsi" w:cstheme="minorHAnsi"/>
          <w:sz w:val="24"/>
          <w:lang w:val="ka-GE"/>
        </w:rPr>
        <w:t xml:space="preserve">. </w:t>
      </w:r>
    </w:p>
    <w:p w14:paraId="655AFB8F" w14:textId="77C60D8E" w:rsidR="009F22C8" w:rsidRPr="00B44413" w:rsidRDefault="00B44413" w:rsidP="009F22C8">
      <w:pPr>
        <w:spacing w:before="120" w:after="120" w:line="276" w:lineRule="auto"/>
        <w:jc w:val="both"/>
        <w:rPr>
          <w:rFonts w:asciiTheme="minorHAnsi" w:hAnsiTheme="minorHAnsi" w:cstheme="minorHAnsi"/>
          <w:sz w:val="24"/>
          <w:lang w:val="ka-GE"/>
        </w:rPr>
      </w:pPr>
      <w:r w:rsidRPr="00B44413">
        <w:rPr>
          <w:rFonts w:asciiTheme="minorHAnsi" w:hAnsiTheme="minorHAnsi" w:cstheme="minorHAnsi"/>
          <w:sz w:val="24"/>
          <w:lang w:val="ka-GE"/>
        </w:rPr>
        <w:t>2019</w:t>
      </w:r>
      <w:r w:rsidR="009F22C8" w:rsidRPr="00B44413">
        <w:rPr>
          <w:rFonts w:asciiTheme="minorHAnsi" w:hAnsiTheme="minorHAnsi" w:cstheme="minorHAnsi"/>
          <w:sz w:val="24"/>
          <w:lang w:val="ka-GE"/>
        </w:rPr>
        <w:t xml:space="preserve"> წელს, მცირე და საშუალო ზომის საწარმოთა მიერ ელექტრონული ანგარიშფაქტურების გამოყენების მაჩვენებელი </w:t>
      </w:r>
      <w:r w:rsidRPr="00B44413">
        <w:rPr>
          <w:rFonts w:asciiTheme="minorHAnsi" w:hAnsiTheme="minorHAnsi" w:cstheme="minorHAnsi"/>
          <w:sz w:val="24"/>
          <w:lang w:val="ka-GE"/>
        </w:rPr>
        <w:t>1.1 პროცენტული პუნქტით გაიზარდა და 36</w:t>
      </w:r>
      <w:r w:rsidR="009F22C8" w:rsidRPr="00B44413">
        <w:rPr>
          <w:rFonts w:asciiTheme="minorHAnsi" w:hAnsiTheme="minorHAnsi" w:cstheme="minorHAnsi"/>
          <w:sz w:val="24"/>
          <w:lang w:val="ka-GE"/>
        </w:rPr>
        <w:t>.</w:t>
      </w:r>
      <w:r w:rsidRPr="00B44413">
        <w:rPr>
          <w:rFonts w:asciiTheme="minorHAnsi" w:hAnsiTheme="minorHAnsi" w:cstheme="minorHAnsi"/>
          <w:sz w:val="24"/>
          <w:lang w:val="ka-GE"/>
        </w:rPr>
        <w:t>9</w:t>
      </w:r>
      <w:r w:rsidR="009F22C8" w:rsidRPr="00B44413">
        <w:rPr>
          <w:rFonts w:asciiTheme="minorHAnsi" w:hAnsiTheme="minorHAnsi" w:cstheme="minorHAnsi"/>
          <w:sz w:val="24"/>
          <w:lang w:val="ka-GE"/>
        </w:rPr>
        <w:t>%-ს გაუტოლდა. აღნიშნული 2015 წელს, მხოლოდ 31.8%-ს შეადგენდა, ხოლო 2016 და 2017 წლებში კი 33.3%-ს და 34.5%-ს უტოლდებოდა.</w:t>
      </w:r>
    </w:p>
    <w:p w14:paraId="16A9BE39" w14:textId="697A99C3" w:rsidR="009F22C8" w:rsidRPr="00B44413" w:rsidRDefault="009F22C8" w:rsidP="009F22C8">
      <w:pPr>
        <w:spacing w:before="120" w:after="120" w:line="276" w:lineRule="auto"/>
        <w:jc w:val="both"/>
        <w:rPr>
          <w:rFonts w:asciiTheme="minorHAnsi" w:hAnsiTheme="minorHAnsi" w:cstheme="minorHAnsi"/>
          <w:sz w:val="24"/>
        </w:rPr>
      </w:pPr>
      <w:r w:rsidRPr="00B44413">
        <w:rPr>
          <w:rFonts w:asciiTheme="minorHAnsi" w:hAnsiTheme="minorHAnsi" w:cstheme="minorHAnsi"/>
          <w:sz w:val="24"/>
          <w:lang w:val="ka-GE"/>
        </w:rPr>
        <w:t>აღსანიშნავია, რომ ბოლო წლების განმავლობაში რეკორდულად გაიზარდა ელექტრონული გაყიდვების მაჩვენებელი. კერძოდ, 2015 წელს, მცირე და საშუალო ზომის საწარმოთა წილი მთლიან ელექტრონულ გაყიდვებში მხოლოდ 10.8%-ს შეადგენდა</w:t>
      </w:r>
      <w:r w:rsidR="00B44413" w:rsidRPr="00B44413">
        <w:rPr>
          <w:rFonts w:asciiTheme="minorHAnsi" w:hAnsiTheme="minorHAnsi" w:cstheme="minorHAnsi"/>
          <w:sz w:val="24"/>
          <w:lang w:val="ka-GE"/>
        </w:rPr>
        <w:t>, 2019</w:t>
      </w:r>
      <w:r w:rsidRPr="00B44413">
        <w:rPr>
          <w:rFonts w:asciiTheme="minorHAnsi" w:hAnsiTheme="minorHAnsi" w:cstheme="minorHAnsi"/>
          <w:sz w:val="24"/>
          <w:lang w:val="ka-GE"/>
        </w:rPr>
        <w:t xml:space="preserve"> წლისთვის კი აღნიშნული მაჩვენებელი</w:t>
      </w:r>
      <w:r w:rsidR="00B44413" w:rsidRPr="00B44413">
        <w:rPr>
          <w:rFonts w:asciiTheme="minorHAnsi" w:hAnsiTheme="minorHAnsi" w:cstheme="minorHAnsi"/>
          <w:sz w:val="24"/>
          <w:lang w:val="ka-GE"/>
        </w:rPr>
        <w:t xml:space="preserve"> 38</w:t>
      </w:r>
      <w:r w:rsidRPr="00B44413">
        <w:rPr>
          <w:rFonts w:asciiTheme="minorHAnsi" w:hAnsiTheme="minorHAnsi" w:cstheme="minorHAnsi"/>
          <w:sz w:val="24"/>
          <w:lang w:val="ka-GE"/>
        </w:rPr>
        <w:t>.</w:t>
      </w:r>
      <w:r w:rsidR="00B44413" w:rsidRPr="00B44413">
        <w:rPr>
          <w:rFonts w:asciiTheme="minorHAnsi" w:hAnsiTheme="minorHAnsi" w:cstheme="minorHAnsi"/>
          <w:sz w:val="24"/>
          <w:lang w:val="ka-GE"/>
        </w:rPr>
        <w:t>2</w:t>
      </w:r>
      <w:r w:rsidRPr="00B44413">
        <w:rPr>
          <w:rFonts w:asciiTheme="minorHAnsi" w:hAnsiTheme="minorHAnsi" w:cstheme="minorHAnsi"/>
          <w:sz w:val="24"/>
          <w:lang w:val="ka-GE"/>
        </w:rPr>
        <w:t xml:space="preserve">%-ს გაუტოლდა. </w:t>
      </w:r>
    </w:p>
    <w:p w14:paraId="417B798A" w14:textId="24B65458" w:rsidR="00EE4A3E" w:rsidRDefault="00EE4A3E" w:rsidP="00EE4A3E">
      <w:pPr>
        <w:spacing w:before="120" w:after="120" w:line="276" w:lineRule="auto"/>
        <w:jc w:val="both"/>
        <w:rPr>
          <w:rStyle w:val="Heading1Char"/>
          <w:rFonts w:asciiTheme="minorHAnsi" w:hAnsiTheme="minorHAnsi" w:cstheme="minorHAnsi"/>
          <w:b/>
          <w:color w:val="1F3864" w:themeColor="accent5" w:themeShade="80"/>
          <w:sz w:val="28"/>
          <w:szCs w:val="24"/>
        </w:rPr>
      </w:pPr>
    </w:p>
    <w:p w14:paraId="01CE7B61" w14:textId="77777777" w:rsidR="00871592" w:rsidRPr="00D601A5" w:rsidRDefault="00871592" w:rsidP="00EE4A3E">
      <w:pPr>
        <w:spacing w:before="120" w:after="120" w:line="276" w:lineRule="auto"/>
        <w:jc w:val="both"/>
        <w:rPr>
          <w:rStyle w:val="Heading1Char"/>
          <w:rFonts w:asciiTheme="minorHAnsi" w:hAnsiTheme="minorHAnsi" w:cstheme="minorHAnsi"/>
          <w:b/>
          <w:color w:val="1F3864" w:themeColor="accent5" w:themeShade="80"/>
          <w:sz w:val="28"/>
          <w:szCs w:val="24"/>
        </w:rPr>
      </w:pPr>
    </w:p>
    <w:p w14:paraId="758AC090" w14:textId="77777777" w:rsidR="003D0FC1" w:rsidRDefault="003D0FC1">
      <w:pPr>
        <w:rPr>
          <w:rStyle w:val="Heading1Char"/>
          <w:rFonts w:asciiTheme="minorHAnsi" w:hAnsiTheme="minorHAnsi" w:cstheme="minorHAnsi"/>
          <w:b/>
          <w:color w:val="1F3864" w:themeColor="accent5" w:themeShade="80"/>
          <w:sz w:val="28"/>
          <w:szCs w:val="24"/>
        </w:rPr>
      </w:pPr>
      <w:bookmarkStart w:id="93" w:name="_Toc30091616"/>
      <w:r>
        <w:rPr>
          <w:rStyle w:val="Heading1Char"/>
          <w:rFonts w:asciiTheme="minorHAnsi" w:hAnsiTheme="minorHAnsi" w:cstheme="minorHAnsi"/>
          <w:b/>
          <w:color w:val="1F3864" w:themeColor="accent5" w:themeShade="80"/>
          <w:sz w:val="28"/>
          <w:szCs w:val="24"/>
        </w:rPr>
        <w:br w:type="page"/>
      </w:r>
    </w:p>
    <w:p w14:paraId="38F27D92" w14:textId="6C2F8192" w:rsidR="00EE4A3E" w:rsidRDefault="00EE4A3E" w:rsidP="00F34900">
      <w:pPr>
        <w:spacing w:before="120" w:after="240" w:line="276" w:lineRule="auto"/>
        <w:jc w:val="both"/>
        <w:rPr>
          <w:rStyle w:val="Heading1Char"/>
          <w:rFonts w:asciiTheme="minorHAnsi" w:hAnsiTheme="minorHAnsi" w:cstheme="minorHAnsi"/>
          <w:b/>
          <w:color w:val="1F3864" w:themeColor="accent5" w:themeShade="80"/>
          <w:sz w:val="28"/>
          <w:szCs w:val="24"/>
        </w:rPr>
      </w:pPr>
      <w:bookmarkStart w:id="94" w:name="_Toc62583324"/>
      <w:r w:rsidRPr="00D601A5">
        <w:rPr>
          <w:rStyle w:val="Heading1Char"/>
          <w:rFonts w:asciiTheme="minorHAnsi" w:hAnsiTheme="minorHAnsi" w:cstheme="minorHAnsi"/>
          <w:b/>
          <w:color w:val="1F3864" w:themeColor="accent5" w:themeShade="80"/>
          <w:sz w:val="28"/>
          <w:szCs w:val="24"/>
        </w:rPr>
        <w:lastRenderedPageBreak/>
        <w:t>სამოქმედო გეგმით</w:t>
      </w:r>
      <w:r>
        <w:rPr>
          <w:rStyle w:val="Heading1Char"/>
          <w:rFonts w:asciiTheme="minorHAnsi" w:hAnsiTheme="minorHAnsi" w:cstheme="minorHAnsi"/>
          <w:b/>
          <w:color w:val="1F3864" w:themeColor="accent5" w:themeShade="80"/>
          <w:sz w:val="28"/>
          <w:szCs w:val="24"/>
        </w:rPr>
        <w:t xml:space="preserve"> 2020</w:t>
      </w:r>
      <w:r w:rsidRPr="00D601A5">
        <w:rPr>
          <w:rStyle w:val="Heading1Char"/>
          <w:rFonts w:asciiTheme="minorHAnsi" w:hAnsiTheme="minorHAnsi" w:cstheme="minorHAnsi"/>
          <w:b/>
          <w:color w:val="1F3864" w:themeColor="accent5" w:themeShade="80"/>
          <w:sz w:val="28"/>
          <w:szCs w:val="24"/>
        </w:rPr>
        <w:t xml:space="preserve"> წლისთვის ნაკისრი ვალდებულებების შესრულება</w:t>
      </w:r>
      <w:bookmarkEnd w:id="93"/>
      <w:bookmarkEnd w:id="94"/>
      <w:r w:rsidRPr="00D601A5">
        <w:rPr>
          <w:rStyle w:val="Heading1Char"/>
          <w:rFonts w:asciiTheme="minorHAnsi" w:hAnsiTheme="minorHAnsi" w:cstheme="minorHAnsi"/>
          <w:b/>
          <w:color w:val="1F3864" w:themeColor="accent5" w:themeShade="80"/>
          <w:sz w:val="28"/>
          <w:szCs w:val="24"/>
        </w:rPr>
        <w:t xml:space="preserve"> </w:t>
      </w:r>
    </w:p>
    <w:p w14:paraId="49C82D18" w14:textId="77EF9BA3" w:rsidR="00EE4A3E" w:rsidRPr="00EE4A3E" w:rsidRDefault="00EE4A3E" w:rsidP="00EE4A3E">
      <w:pPr>
        <w:spacing w:before="120" w:after="120" w:line="276" w:lineRule="auto"/>
        <w:jc w:val="both"/>
        <w:rPr>
          <w:rFonts w:asciiTheme="minorHAnsi" w:hAnsiTheme="minorHAnsi" w:cstheme="minorHAnsi"/>
          <w:sz w:val="24"/>
          <w:szCs w:val="24"/>
          <w:lang w:val="ka-GE"/>
        </w:rPr>
      </w:pPr>
      <w:r w:rsidRPr="00EE4A3E">
        <w:rPr>
          <w:rFonts w:asciiTheme="minorHAnsi" w:hAnsiTheme="minorHAnsi" w:cstheme="minorHAnsi"/>
          <w:sz w:val="24"/>
          <w:szCs w:val="24"/>
          <w:lang w:val="ka-GE"/>
        </w:rPr>
        <w:t xml:space="preserve">წინამდებარე სამოქმედო გეგმის შესრულების ანგარიში წარმოადგენს, საქართველოს ეკონომიკისა და მდგრადი განვითარების სამინისტროს ცენტრალური აპარატის და სამინისტროს სისტემაში შემავალი უწყებების, ასევე, სამოქმედო გეგმით კონკრეტულ აქტივობათა განმახორციელებელ უწყებათა მუშაობის შედეგად, შესაბამისი აქტივობების შესრულებას </w:t>
      </w:r>
      <w:r w:rsidRPr="00EE4A3E">
        <w:rPr>
          <w:rFonts w:asciiTheme="minorHAnsi" w:hAnsiTheme="minorHAnsi" w:cstheme="minorHAnsi"/>
          <w:b/>
          <w:sz w:val="24"/>
          <w:szCs w:val="24"/>
          <w:lang w:val="ka-GE"/>
        </w:rPr>
        <w:t>2020 წლის მდგომარეობით.</w:t>
      </w:r>
      <w:r w:rsidRPr="00EE4A3E">
        <w:rPr>
          <w:rFonts w:asciiTheme="minorHAnsi" w:hAnsiTheme="minorHAnsi" w:cstheme="minorHAnsi"/>
          <w:sz w:val="24"/>
          <w:szCs w:val="24"/>
          <w:lang w:val="ka-GE"/>
        </w:rPr>
        <w:t xml:space="preserve"> </w:t>
      </w:r>
    </w:p>
    <w:p w14:paraId="1F76D081" w14:textId="2A58961D" w:rsidR="00EE4A3E" w:rsidRPr="00EE4A3E" w:rsidRDefault="00EE4A3E" w:rsidP="00EE4A3E">
      <w:pPr>
        <w:spacing w:before="120" w:after="120" w:line="276" w:lineRule="auto"/>
        <w:jc w:val="both"/>
        <w:rPr>
          <w:rFonts w:asciiTheme="minorHAnsi" w:hAnsiTheme="minorHAnsi" w:cstheme="minorHAnsi"/>
          <w:sz w:val="24"/>
          <w:szCs w:val="24"/>
          <w:lang w:val="ka-GE"/>
        </w:rPr>
      </w:pPr>
      <w:r w:rsidRPr="00EE4A3E">
        <w:rPr>
          <w:rFonts w:asciiTheme="minorHAnsi" w:hAnsiTheme="minorHAnsi" w:cstheme="minorHAnsi"/>
          <w:sz w:val="24"/>
          <w:szCs w:val="24"/>
          <w:lang w:val="ka-GE"/>
        </w:rPr>
        <w:t>ანგარიში შემუშავებულია ეკონომიკისა და მდგრადი განვითარების სამინისტროს</w:t>
      </w:r>
      <w:r>
        <w:rPr>
          <w:rFonts w:asciiTheme="minorHAnsi" w:hAnsiTheme="minorHAnsi" w:cstheme="minorHAnsi"/>
          <w:sz w:val="24"/>
          <w:szCs w:val="24"/>
          <w:lang w:val="ka-GE"/>
        </w:rPr>
        <w:t xml:space="preserve"> </w:t>
      </w:r>
      <w:r w:rsidRPr="00EE4A3E">
        <w:rPr>
          <w:rFonts w:asciiTheme="minorHAnsi" w:hAnsiTheme="minorHAnsi" w:cstheme="minorHAnsi"/>
          <w:sz w:val="24"/>
          <w:szCs w:val="24"/>
          <w:lang w:val="ka-GE"/>
        </w:rPr>
        <w:t xml:space="preserve">ეკონომიკური პოლიტიკის დეპარტამენტის მიერ, სამოქმედო გეგმით გათვალისწინებული პასუხისმგებელი უწყებების/დეპარტამენტების მიერ მოწოდებული ინფორმაციის საფუძველზე. </w:t>
      </w:r>
    </w:p>
    <w:p w14:paraId="0FA7ED99" w14:textId="667BC1D3" w:rsidR="00EE4A3E" w:rsidRDefault="00EE4A3E" w:rsidP="0097306A">
      <w:pPr>
        <w:spacing w:before="120" w:after="120" w:line="276" w:lineRule="auto"/>
        <w:jc w:val="both"/>
        <w:rPr>
          <w:rFonts w:asciiTheme="minorHAnsi" w:hAnsiTheme="minorHAnsi" w:cstheme="minorHAnsi"/>
          <w:color w:val="000000" w:themeColor="text1"/>
          <w:sz w:val="24"/>
          <w:szCs w:val="24"/>
        </w:rPr>
      </w:pPr>
    </w:p>
    <w:p w14:paraId="34C7B689" w14:textId="77777777" w:rsidR="00201400" w:rsidRPr="0097306A" w:rsidRDefault="00201400" w:rsidP="00221DB8"/>
    <w:sectPr w:rsidR="00201400" w:rsidRPr="0097306A" w:rsidSect="00A34BE3">
      <w:footerReference w:type="default" r:id="rId30"/>
      <w:pgSz w:w="12240" w:h="15840"/>
      <w:pgMar w:top="1440" w:right="1350" w:bottom="1440" w:left="1440" w:header="720" w:footer="22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E20EEB" w14:textId="77777777" w:rsidR="00870CB3" w:rsidRDefault="00870CB3" w:rsidP="00FE0A6B">
      <w:pPr>
        <w:spacing w:after="0" w:line="240" w:lineRule="auto"/>
      </w:pPr>
      <w:r>
        <w:separator/>
      </w:r>
    </w:p>
  </w:endnote>
  <w:endnote w:type="continuationSeparator" w:id="0">
    <w:p w14:paraId="7629EABB" w14:textId="77777777" w:rsidR="00870CB3" w:rsidRDefault="00870CB3" w:rsidP="00FE0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oppins">
    <w:altName w:val="Times New Roman"/>
    <w:charset w:val="01"/>
    <w:family w:val="auto"/>
    <w:pitch w:val="default"/>
  </w:font>
  <w:font w:name="Droid Sans Fallback">
    <w:charset w:val="01"/>
    <w:family w:val="auto"/>
    <w:pitch w:val="variable"/>
  </w:font>
  <w:font w:name="FreeSans">
    <w:altName w:val="Times New Roman"/>
    <w:charset w:val="01"/>
    <w:family w:val="auto"/>
    <w:pitch w:val="variable"/>
  </w:font>
  <w:font w:name="Bahnschrift Condensed">
    <w:panose1 w:val="020B0502040204020203"/>
    <w:charset w:val="00"/>
    <w:family w:val="swiss"/>
    <w:pitch w:val="variable"/>
    <w:sig w:usb0="A00002C7" w:usb1="00000002"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7298704"/>
      <w:docPartObj>
        <w:docPartGallery w:val="Page Numbers (Bottom of Page)"/>
        <w:docPartUnique/>
      </w:docPartObj>
    </w:sdtPr>
    <w:sdtEndPr/>
    <w:sdtContent>
      <w:p w14:paraId="1A4B339F" w14:textId="5CB9D065" w:rsidR="009F22C8" w:rsidRDefault="009F22C8">
        <w:pPr>
          <w:pStyle w:val="Footer"/>
          <w:jc w:val="right"/>
        </w:pPr>
        <w:r>
          <w:rPr>
            <w:noProof w:val="0"/>
          </w:rPr>
          <w:fldChar w:fldCharType="begin"/>
        </w:r>
        <w:r>
          <w:instrText xml:space="preserve"> PAGE   \* MERGEFORMAT </w:instrText>
        </w:r>
        <w:r>
          <w:rPr>
            <w:noProof w:val="0"/>
          </w:rPr>
          <w:fldChar w:fldCharType="separate"/>
        </w:r>
        <w:r w:rsidR="002376C2">
          <w:t>35</w:t>
        </w:r>
        <w:r>
          <w:fldChar w:fldCharType="end"/>
        </w:r>
      </w:p>
    </w:sdtContent>
  </w:sdt>
  <w:p w14:paraId="03097567" w14:textId="77777777" w:rsidR="009F22C8" w:rsidRDefault="009F22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23FB4B" w14:textId="77777777" w:rsidR="00870CB3" w:rsidRDefault="00870CB3" w:rsidP="00FE0A6B">
      <w:pPr>
        <w:spacing w:after="0" w:line="240" w:lineRule="auto"/>
      </w:pPr>
      <w:r>
        <w:separator/>
      </w:r>
    </w:p>
  </w:footnote>
  <w:footnote w:type="continuationSeparator" w:id="0">
    <w:p w14:paraId="7CF19E57" w14:textId="77777777" w:rsidR="00870CB3" w:rsidRDefault="00870CB3" w:rsidP="00FE0A6B">
      <w:pPr>
        <w:spacing w:after="0" w:line="240" w:lineRule="auto"/>
      </w:pPr>
      <w:r>
        <w:continuationSeparator/>
      </w:r>
    </w:p>
  </w:footnote>
  <w:footnote w:id="1">
    <w:p w14:paraId="2042BEC7" w14:textId="77777777" w:rsidR="009F22C8" w:rsidRPr="005A5ED5" w:rsidRDefault="009F22C8" w:rsidP="005A5ED5">
      <w:pPr>
        <w:pStyle w:val="FootnoteText"/>
        <w:jc w:val="both"/>
        <w:rPr>
          <w:rFonts w:asciiTheme="minorHAnsi" w:hAnsiTheme="minorHAnsi" w:cstheme="minorHAnsi"/>
          <w:lang w:val="ka-GE"/>
        </w:rPr>
      </w:pPr>
      <w:r w:rsidRPr="005A5ED5">
        <w:rPr>
          <w:rStyle w:val="FootnoteReference"/>
          <w:rFonts w:asciiTheme="minorHAnsi" w:hAnsiTheme="minorHAnsi" w:cstheme="minorHAnsi"/>
        </w:rPr>
        <w:footnoteRef/>
      </w:r>
      <w:r w:rsidRPr="005A5ED5">
        <w:rPr>
          <w:rFonts w:asciiTheme="minorHAnsi" w:hAnsiTheme="minorHAnsi" w:cstheme="minorHAnsi"/>
        </w:rPr>
        <w:t xml:space="preserve"> 2019-2020 წლებში, შრომის საერთაშორისო ორგანიზაციასთან, ევროკავშირის და ევროსტატის მიერ ინიცირებული პროექტის ფარგლებში, საქსტატის მიერ სამუშაო ძალის სტატისტიკის მეთოდოლოგიაში  ფუნდამენტური ცვლილებები</w:t>
      </w:r>
      <w:r w:rsidRPr="005A5ED5">
        <w:rPr>
          <w:rFonts w:asciiTheme="minorHAnsi" w:hAnsiTheme="minorHAnsi" w:cstheme="minorHAnsi"/>
          <w:lang w:val="ka-GE"/>
        </w:rPr>
        <w:t xml:space="preserve"> </w:t>
      </w:r>
      <w:r w:rsidRPr="005A5ED5">
        <w:rPr>
          <w:rFonts w:asciiTheme="minorHAnsi" w:hAnsiTheme="minorHAnsi" w:cstheme="minorHAnsi"/>
        </w:rPr>
        <w:t>განხორციელდა</w:t>
      </w:r>
      <w:r w:rsidRPr="005A5ED5">
        <w:rPr>
          <w:rFonts w:asciiTheme="minorHAnsi" w:hAnsiTheme="minorHAnsi" w:cstheme="minorHAnsi"/>
          <w:lang w:val="ka-GE"/>
        </w:rPr>
        <w:t xml:space="preserve">. </w:t>
      </w:r>
      <w:r w:rsidRPr="005A5ED5">
        <w:rPr>
          <w:rFonts w:asciiTheme="minorHAnsi" w:hAnsiTheme="minorHAnsi" w:cstheme="minorHAnsi"/>
        </w:rPr>
        <w:t>ახალი სტანდარტის დანერგვა ითვალისწინებს თვითდასაქმებულთა გადაკვალიფიცირებას</w:t>
      </w:r>
      <w:r w:rsidRPr="005A5ED5">
        <w:rPr>
          <w:rFonts w:asciiTheme="minorHAnsi" w:hAnsiTheme="minorHAnsi" w:cstheme="minorHAnsi"/>
          <w:lang w:val="ka-GE"/>
        </w:rPr>
        <w:t>.</w:t>
      </w:r>
      <w:r w:rsidRPr="005A5ED5">
        <w:rPr>
          <w:rFonts w:asciiTheme="minorHAnsi" w:hAnsiTheme="minorHAnsi" w:cstheme="minorHAnsi"/>
        </w:rPr>
        <w:t xml:space="preserve"> კერძოდ, ახალი სტანდარტით თვითდასაქმებულად აღარ ითვლებიან საკუთარ ოჯახურ მეურნეობაში მომუშავე პირები, რომლებიც არ არიან ბაზარზე ორიენტირებულები და სასოფლო სამეურნეო პროდუქციას აწარმოებენ უმთავრესად (50%-ზე მეტი) საკუთარი მოხმარებისათვის.</w:t>
      </w:r>
    </w:p>
  </w:footnote>
  <w:footnote w:id="2">
    <w:p w14:paraId="0191E628" w14:textId="1F64DE3C" w:rsidR="009F22C8" w:rsidRDefault="009F22C8" w:rsidP="00230516">
      <w:pPr>
        <w:pStyle w:val="FootnoteText"/>
        <w:jc w:val="both"/>
        <w:rPr>
          <w:rFonts w:asciiTheme="minorHAnsi" w:hAnsiTheme="minorHAnsi"/>
          <w:color w:val="000000" w:themeColor="text1"/>
          <w:lang w:val="ka-GE"/>
        </w:rPr>
      </w:pPr>
      <w:r w:rsidRPr="00795776">
        <w:rPr>
          <w:rStyle w:val="FootnoteReference"/>
          <w:color w:val="000000" w:themeColor="text1"/>
        </w:rPr>
        <w:footnoteRef/>
      </w:r>
      <w:r w:rsidRPr="00795776">
        <w:rPr>
          <w:color w:val="000000" w:themeColor="text1"/>
        </w:rPr>
        <w:t xml:space="preserve"> </w:t>
      </w:r>
      <w:r w:rsidRPr="00795776">
        <w:rPr>
          <w:rFonts w:asciiTheme="minorHAnsi" w:hAnsiTheme="minorHAnsi"/>
          <w:color w:val="000000" w:themeColor="text1"/>
          <w:lang w:val="ka-GE"/>
        </w:rPr>
        <w:t xml:space="preserve">ანგარიშში 2019 წლის სტატისტიკურ მონაცემების მითითება განაპირობა „საქსტატის“ სტატისტიკური მონაცემების გამოქვეყნების კალენდარმა, რომლის თანახმად წინამდებარე წლიური ანგარიშის მომზადებისას ხელმისაწვდომია მხოლოდ 2019 წლის მონაცემები. აღსანიშნავია, რომ გლობალური პანდემიის გავლენის სტატისტიკურ მაჩვენებლებში დანახვა შესაძლებელი იქნება 2020 წლის სტატისტიკური მონაცემების ხელმისაწვდომობის შემდეგ; </w:t>
      </w:r>
    </w:p>
    <w:p w14:paraId="7BAE6774" w14:textId="77777777" w:rsidR="009F22C8" w:rsidRPr="00795776" w:rsidRDefault="009F22C8" w:rsidP="00230516">
      <w:pPr>
        <w:pStyle w:val="FootnoteText"/>
        <w:jc w:val="both"/>
        <w:rPr>
          <w:rFonts w:asciiTheme="minorHAnsi" w:hAnsiTheme="minorHAnsi"/>
          <w:color w:val="000000" w:themeColor="text1"/>
          <w:lang w:val="ka-GE"/>
        </w:rPr>
      </w:pPr>
    </w:p>
  </w:footnote>
  <w:footnote w:id="3">
    <w:p w14:paraId="5D9F5794" w14:textId="6BAB7FAC" w:rsidR="009F22C8" w:rsidRPr="000C0BA7" w:rsidRDefault="009F22C8">
      <w:pPr>
        <w:pStyle w:val="FootnoteText"/>
        <w:rPr>
          <w:rFonts w:asciiTheme="minorHAnsi" w:hAnsiTheme="minorHAnsi" w:cstheme="minorHAnsi"/>
          <w:lang w:val="ka-GE"/>
        </w:rPr>
      </w:pPr>
      <w:r w:rsidRPr="00795776">
        <w:rPr>
          <w:rStyle w:val="FootnoteReference"/>
          <w:rFonts w:asciiTheme="minorHAnsi" w:hAnsiTheme="minorHAnsi" w:cstheme="minorHAnsi"/>
          <w:color w:val="000000" w:themeColor="text1"/>
        </w:rPr>
        <w:footnoteRef/>
      </w:r>
      <w:r w:rsidRPr="00795776">
        <w:rPr>
          <w:rFonts w:asciiTheme="minorHAnsi" w:hAnsiTheme="minorHAnsi" w:cstheme="minorHAnsi"/>
          <w:color w:val="000000" w:themeColor="text1"/>
        </w:rPr>
        <w:t xml:space="preserve"> </w:t>
      </w:r>
      <w:r w:rsidRPr="00795776">
        <w:rPr>
          <w:rFonts w:asciiTheme="minorHAnsi" w:hAnsiTheme="minorHAnsi" w:cstheme="minorHAnsi"/>
          <w:i/>
          <w:color w:val="000000" w:themeColor="text1"/>
          <w:lang w:val="ka-GE"/>
        </w:rPr>
        <w:t>მეთოდოლოგია:</w:t>
      </w:r>
      <w:r w:rsidRPr="00795776">
        <w:rPr>
          <w:rFonts w:asciiTheme="minorHAnsi" w:hAnsiTheme="minorHAnsi" w:cstheme="minorHAnsi"/>
          <w:color w:val="000000" w:themeColor="text1"/>
          <w:lang w:val="ka-GE"/>
        </w:rPr>
        <w:t xml:space="preserve"> მცირე და საშუალო საწარმოთა დეფლირებული (მშპ-ს ჯაჭვური ინდექსი) დამატებული ღირებულება  შეფარდებული მცირე და საშუალო საწარმოებში დასაქმებულთა </w:t>
      </w:r>
      <w:r w:rsidRPr="000C0BA7">
        <w:rPr>
          <w:rFonts w:asciiTheme="minorHAnsi" w:hAnsiTheme="minorHAnsi" w:cstheme="minorHAnsi"/>
          <w:lang w:val="ka-GE"/>
        </w:rPr>
        <w:t>რაოდენობაზე.</w:t>
      </w:r>
    </w:p>
  </w:footnote>
  <w:footnote w:id="4">
    <w:p w14:paraId="402AF821" w14:textId="28CF6517" w:rsidR="009F22C8" w:rsidRDefault="009F22C8" w:rsidP="00C834D6">
      <w:pPr>
        <w:pStyle w:val="FootnoteText"/>
      </w:pPr>
      <w:r>
        <w:rPr>
          <w:rStyle w:val="FootnoteReference"/>
        </w:rPr>
        <w:footnoteRef/>
      </w:r>
      <w:r>
        <w:t xml:space="preserve"> </w:t>
      </w:r>
      <w:hyperlink r:id="rId1" w:history="1">
        <w:r>
          <w:rPr>
            <w:rStyle w:val="Hyperlink"/>
          </w:rPr>
          <w:t>https://unece.org/fileadmin/DAM/ceci/icp/Capacity_building/IPO_launch/IPO_2020_FULL.pdf</w:t>
        </w:r>
      </w:hyperlink>
    </w:p>
  </w:footnote>
  <w:footnote w:id="5">
    <w:p w14:paraId="4B7DE1F4" w14:textId="77777777" w:rsidR="009F22C8" w:rsidRDefault="009F22C8" w:rsidP="00C834D6">
      <w:pPr>
        <w:pStyle w:val="FootnoteText"/>
      </w:pPr>
      <w:r>
        <w:rPr>
          <w:rStyle w:val="FootnoteReference"/>
        </w:rPr>
        <w:footnoteRef/>
      </w:r>
      <w:r>
        <w:t xml:space="preserve"> </w:t>
      </w:r>
      <w:hyperlink r:id="rId2" w:history="1">
        <w:r>
          <w:rPr>
            <w:rStyle w:val="Hyperlink"/>
          </w:rPr>
          <w:t>https://unece.org/sites/default/files/2020-12/I4SDR_GEORGIA_2020_full_v4%28advance%20copy%29.pdf</w:t>
        </w:r>
      </w:hyperlink>
    </w:p>
  </w:footnote>
  <w:footnote w:id="6">
    <w:p w14:paraId="4A842943" w14:textId="73954393" w:rsidR="009F22C8" w:rsidRPr="002C3754" w:rsidRDefault="009F22C8" w:rsidP="002C3754">
      <w:pPr>
        <w:pStyle w:val="FootnoteText"/>
        <w:jc w:val="both"/>
        <w:rPr>
          <w:rFonts w:asciiTheme="minorHAnsi" w:hAnsiTheme="minorHAnsi"/>
          <w:lang w:val="ka-GE"/>
        </w:rPr>
      </w:pPr>
      <w:r>
        <w:rPr>
          <w:rStyle w:val="FootnoteReference"/>
        </w:rPr>
        <w:footnoteRef/>
      </w:r>
      <w:r>
        <w:t xml:space="preserve"> </w:t>
      </w:r>
      <w:r w:rsidRPr="00924EE1">
        <w:rPr>
          <w:rFonts w:asciiTheme="minorHAnsi" w:hAnsiTheme="minorHAnsi" w:cstheme="minorHAnsi"/>
          <w:i/>
          <w:color w:val="000000" w:themeColor="text1"/>
          <w:spacing w:val="-1"/>
          <w:lang w:val="ka-GE"/>
        </w:rPr>
        <w:t>შენიშვნა: შეღავათიანი აგროკრედიტის პროექტის სპეციფიკიდან გამომდინარე საანგარიშო თვის მონაცემები ხელმისაწვდომია მხოლოდ მეორე თვის 21 რიცხვისთვის. შესაბამისად, ამ ანგარიშში მოცემულია მხოლოდ 2020 წლის 10 თვის (01.01.2020-31.10.2020) მონაცემები</w:t>
      </w:r>
    </w:p>
  </w:footnote>
  <w:footnote w:id="7">
    <w:p w14:paraId="0992E14A" w14:textId="77777777" w:rsidR="009F22C8" w:rsidRPr="002C021B" w:rsidRDefault="009F22C8" w:rsidP="002C021B">
      <w:pPr>
        <w:pStyle w:val="FootnoteText"/>
        <w:rPr>
          <w:rFonts w:asciiTheme="minorHAnsi" w:hAnsiTheme="minorHAnsi" w:cstheme="minorHAnsi"/>
          <w:color w:val="000000" w:themeColor="text1"/>
          <w:lang w:val="ka-GE"/>
        </w:rPr>
      </w:pPr>
      <w:r w:rsidRPr="002C021B">
        <w:rPr>
          <w:rStyle w:val="FootnoteReference"/>
          <w:rFonts w:asciiTheme="minorHAnsi" w:hAnsiTheme="minorHAnsi" w:cstheme="minorHAnsi"/>
        </w:rPr>
        <w:footnoteRef/>
      </w:r>
      <w:r w:rsidRPr="002C021B">
        <w:rPr>
          <w:rFonts w:asciiTheme="minorHAnsi" w:hAnsiTheme="minorHAnsi" w:cstheme="minorHAnsi"/>
        </w:rPr>
        <w:t xml:space="preserve"> 2020 წელს ჩატარებული კვლევის </w:t>
      </w:r>
      <w:r w:rsidRPr="002C021B">
        <w:rPr>
          <w:rFonts w:asciiTheme="minorHAnsi" w:hAnsiTheme="minorHAnsi" w:cstheme="minorHAnsi"/>
          <w:color w:val="000000" w:themeColor="text1"/>
          <w:lang w:val="ka-GE"/>
        </w:rPr>
        <w:t>ფარგლებში გამოიკითხნენ ის კურსდამთავრებულები, რომელთაც 2019 წელს დაასრულეს სწავლა და მიენიჭათ პროფესიული კვალიფიკაცია.</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26EAE"/>
    <w:multiLevelType w:val="hybridMultilevel"/>
    <w:tmpl w:val="CF1853AA"/>
    <w:lvl w:ilvl="0" w:tplc="0409000D">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25555D"/>
    <w:multiLevelType w:val="hybridMultilevel"/>
    <w:tmpl w:val="35D209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004D2"/>
    <w:multiLevelType w:val="multilevel"/>
    <w:tmpl w:val="26EEE41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44D7C00"/>
    <w:multiLevelType w:val="multilevel"/>
    <w:tmpl w:val="B5FCFEF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6CC5690"/>
    <w:multiLevelType w:val="hybridMultilevel"/>
    <w:tmpl w:val="45FA18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2834B3"/>
    <w:multiLevelType w:val="hybridMultilevel"/>
    <w:tmpl w:val="4E98B254"/>
    <w:lvl w:ilvl="0" w:tplc="04090001">
      <w:start w:val="1"/>
      <w:numFmt w:val="bullet"/>
      <w:lvlText w:val=""/>
      <w:lvlJc w:val="left"/>
      <w:pPr>
        <w:ind w:left="720" w:hanging="360"/>
      </w:pPr>
      <w:rPr>
        <w:rFonts w:ascii="Symbol" w:hAnsi="Symbol" w:hint="default"/>
      </w:rPr>
    </w:lvl>
    <w:lvl w:ilvl="1" w:tplc="0AE42F9E">
      <w:start w:val="2020"/>
      <w:numFmt w:val="bullet"/>
      <w:lvlText w:val="·"/>
      <w:lvlJc w:val="left"/>
      <w:pPr>
        <w:ind w:left="1440" w:hanging="360"/>
      </w:pPr>
      <w:rPr>
        <w:rFonts w:ascii="Sylfaen" w:eastAsiaTheme="minorHAnsi" w:hAnsi="Sylfaen"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AA1243"/>
    <w:multiLevelType w:val="hybridMultilevel"/>
    <w:tmpl w:val="D5EA25C4"/>
    <w:lvl w:ilvl="0" w:tplc="9A680E82">
      <w:start w:val="2020"/>
      <w:numFmt w:val="decimal"/>
      <w:lvlText w:val="%1"/>
      <w:lvlJc w:val="left"/>
      <w:pPr>
        <w:ind w:left="840" w:hanging="48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1024DD"/>
    <w:multiLevelType w:val="hybridMultilevel"/>
    <w:tmpl w:val="C1161682"/>
    <w:lvl w:ilvl="0" w:tplc="EF32DAB4">
      <w:start w:val="1"/>
      <w:numFmt w:val="bullet"/>
      <w:lvlText w:val=""/>
      <w:lvlJc w:val="left"/>
      <w:pPr>
        <w:tabs>
          <w:tab w:val="num" w:pos="720"/>
        </w:tabs>
        <w:ind w:left="720" w:hanging="360"/>
      </w:pPr>
      <w:rPr>
        <w:rFonts w:ascii="Wingdings" w:hAnsi="Wingdings" w:hint="default"/>
      </w:rPr>
    </w:lvl>
    <w:lvl w:ilvl="1" w:tplc="B5CE4FA4" w:tentative="1">
      <w:start w:val="1"/>
      <w:numFmt w:val="bullet"/>
      <w:lvlText w:val=""/>
      <w:lvlJc w:val="left"/>
      <w:pPr>
        <w:tabs>
          <w:tab w:val="num" w:pos="1440"/>
        </w:tabs>
        <w:ind w:left="1440" w:hanging="360"/>
      </w:pPr>
      <w:rPr>
        <w:rFonts w:ascii="Wingdings" w:hAnsi="Wingdings" w:hint="default"/>
      </w:rPr>
    </w:lvl>
    <w:lvl w:ilvl="2" w:tplc="C452FC78" w:tentative="1">
      <w:start w:val="1"/>
      <w:numFmt w:val="bullet"/>
      <w:lvlText w:val=""/>
      <w:lvlJc w:val="left"/>
      <w:pPr>
        <w:tabs>
          <w:tab w:val="num" w:pos="2160"/>
        </w:tabs>
        <w:ind w:left="2160" w:hanging="360"/>
      </w:pPr>
      <w:rPr>
        <w:rFonts w:ascii="Wingdings" w:hAnsi="Wingdings" w:hint="default"/>
      </w:rPr>
    </w:lvl>
    <w:lvl w:ilvl="3" w:tplc="42447E44" w:tentative="1">
      <w:start w:val="1"/>
      <w:numFmt w:val="bullet"/>
      <w:lvlText w:val=""/>
      <w:lvlJc w:val="left"/>
      <w:pPr>
        <w:tabs>
          <w:tab w:val="num" w:pos="2880"/>
        </w:tabs>
        <w:ind w:left="2880" w:hanging="360"/>
      </w:pPr>
      <w:rPr>
        <w:rFonts w:ascii="Wingdings" w:hAnsi="Wingdings" w:hint="default"/>
      </w:rPr>
    </w:lvl>
    <w:lvl w:ilvl="4" w:tplc="99028718" w:tentative="1">
      <w:start w:val="1"/>
      <w:numFmt w:val="bullet"/>
      <w:lvlText w:val=""/>
      <w:lvlJc w:val="left"/>
      <w:pPr>
        <w:tabs>
          <w:tab w:val="num" w:pos="3600"/>
        </w:tabs>
        <w:ind w:left="3600" w:hanging="360"/>
      </w:pPr>
      <w:rPr>
        <w:rFonts w:ascii="Wingdings" w:hAnsi="Wingdings" w:hint="default"/>
      </w:rPr>
    </w:lvl>
    <w:lvl w:ilvl="5" w:tplc="0F800042" w:tentative="1">
      <w:start w:val="1"/>
      <w:numFmt w:val="bullet"/>
      <w:lvlText w:val=""/>
      <w:lvlJc w:val="left"/>
      <w:pPr>
        <w:tabs>
          <w:tab w:val="num" w:pos="4320"/>
        </w:tabs>
        <w:ind w:left="4320" w:hanging="360"/>
      </w:pPr>
      <w:rPr>
        <w:rFonts w:ascii="Wingdings" w:hAnsi="Wingdings" w:hint="default"/>
      </w:rPr>
    </w:lvl>
    <w:lvl w:ilvl="6" w:tplc="5456D4C6" w:tentative="1">
      <w:start w:val="1"/>
      <w:numFmt w:val="bullet"/>
      <w:lvlText w:val=""/>
      <w:lvlJc w:val="left"/>
      <w:pPr>
        <w:tabs>
          <w:tab w:val="num" w:pos="5040"/>
        </w:tabs>
        <w:ind w:left="5040" w:hanging="360"/>
      </w:pPr>
      <w:rPr>
        <w:rFonts w:ascii="Wingdings" w:hAnsi="Wingdings" w:hint="default"/>
      </w:rPr>
    </w:lvl>
    <w:lvl w:ilvl="7" w:tplc="6BCE3E94" w:tentative="1">
      <w:start w:val="1"/>
      <w:numFmt w:val="bullet"/>
      <w:lvlText w:val=""/>
      <w:lvlJc w:val="left"/>
      <w:pPr>
        <w:tabs>
          <w:tab w:val="num" w:pos="5760"/>
        </w:tabs>
        <w:ind w:left="5760" w:hanging="360"/>
      </w:pPr>
      <w:rPr>
        <w:rFonts w:ascii="Wingdings" w:hAnsi="Wingdings" w:hint="default"/>
      </w:rPr>
    </w:lvl>
    <w:lvl w:ilvl="8" w:tplc="17347D4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245B55"/>
    <w:multiLevelType w:val="hybridMultilevel"/>
    <w:tmpl w:val="262242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6C176C"/>
    <w:multiLevelType w:val="hybridMultilevel"/>
    <w:tmpl w:val="A3323BBC"/>
    <w:lvl w:ilvl="0" w:tplc="E38E774C">
      <w:start w:val="1"/>
      <w:numFmt w:val="bullet"/>
      <w:lvlText w:val=""/>
      <w:lvlJc w:val="left"/>
      <w:pPr>
        <w:tabs>
          <w:tab w:val="num" w:pos="720"/>
        </w:tabs>
        <w:ind w:left="720" w:hanging="360"/>
      </w:pPr>
      <w:rPr>
        <w:rFonts w:ascii="Wingdings" w:hAnsi="Wingdings" w:hint="default"/>
      </w:rPr>
    </w:lvl>
    <w:lvl w:ilvl="1" w:tplc="3B3E454E" w:tentative="1">
      <w:start w:val="1"/>
      <w:numFmt w:val="bullet"/>
      <w:lvlText w:val=""/>
      <w:lvlJc w:val="left"/>
      <w:pPr>
        <w:tabs>
          <w:tab w:val="num" w:pos="1440"/>
        </w:tabs>
        <w:ind w:left="1440" w:hanging="360"/>
      </w:pPr>
      <w:rPr>
        <w:rFonts w:ascii="Wingdings" w:hAnsi="Wingdings" w:hint="default"/>
      </w:rPr>
    </w:lvl>
    <w:lvl w:ilvl="2" w:tplc="5540DF34" w:tentative="1">
      <w:start w:val="1"/>
      <w:numFmt w:val="bullet"/>
      <w:lvlText w:val=""/>
      <w:lvlJc w:val="left"/>
      <w:pPr>
        <w:tabs>
          <w:tab w:val="num" w:pos="2160"/>
        </w:tabs>
        <w:ind w:left="2160" w:hanging="360"/>
      </w:pPr>
      <w:rPr>
        <w:rFonts w:ascii="Wingdings" w:hAnsi="Wingdings" w:hint="default"/>
      </w:rPr>
    </w:lvl>
    <w:lvl w:ilvl="3" w:tplc="51A23DC4" w:tentative="1">
      <w:start w:val="1"/>
      <w:numFmt w:val="bullet"/>
      <w:lvlText w:val=""/>
      <w:lvlJc w:val="left"/>
      <w:pPr>
        <w:tabs>
          <w:tab w:val="num" w:pos="2880"/>
        </w:tabs>
        <w:ind w:left="2880" w:hanging="360"/>
      </w:pPr>
      <w:rPr>
        <w:rFonts w:ascii="Wingdings" w:hAnsi="Wingdings" w:hint="default"/>
      </w:rPr>
    </w:lvl>
    <w:lvl w:ilvl="4" w:tplc="FA9E1790" w:tentative="1">
      <w:start w:val="1"/>
      <w:numFmt w:val="bullet"/>
      <w:lvlText w:val=""/>
      <w:lvlJc w:val="left"/>
      <w:pPr>
        <w:tabs>
          <w:tab w:val="num" w:pos="3600"/>
        </w:tabs>
        <w:ind w:left="3600" w:hanging="360"/>
      </w:pPr>
      <w:rPr>
        <w:rFonts w:ascii="Wingdings" w:hAnsi="Wingdings" w:hint="default"/>
      </w:rPr>
    </w:lvl>
    <w:lvl w:ilvl="5" w:tplc="667875E4" w:tentative="1">
      <w:start w:val="1"/>
      <w:numFmt w:val="bullet"/>
      <w:lvlText w:val=""/>
      <w:lvlJc w:val="left"/>
      <w:pPr>
        <w:tabs>
          <w:tab w:val="num" w:pos="4320"/>
        </w:tabs>
        <w:ind w:left="4320" w:hanging="360"/>
      </w:pPr>
      <w:rPr>
        <w:rFonts w:ascii="Wingdings" w:hAnsi="Wingdings" w:hint="default"/>
      </w:rPr>
    </w:lvl>
    <w:lvl w:ilvl="6" w:tplc="1DD256EC" w:tentative="1">
      <w:start w:val="1"/>
      <w:numFmt w:val="bullet"/>
      <w:lvlText w:val=""/>
      <w:lvlJc w:val="left"/>
      <w:pPr>
        <w:tabs>
          <w:tab w:val="num" w:pos="5040"/>
        </w:tabs>
        <w:ind w:left="5040" w:hanging="360"/>
      </w:pPr>
      <w:rPr>
        <w:rFonts w:ascii="Wingdings" w:hAnsi="Wingdings" w:hint="default"/>
      </w:rPr>
    </w:lvl>
    <w:lvl w:ilvl="7" w:tplc="18AC0364" w:tentative="1">
      <w:start w:val="1"/>
      <w:numFmt w:val="bullet"/>
      <w:lvlText w:val=""/>
      <w:lvlJc w:val="left"/>
      <w:pPr>
        <w:tabs>
          <w:tab w:val="num" w:pos="5760"/>
        </w:tabs>
        <w:ind w:left="5760" w:hanging="360"/>
      </w:pPr>
      <w:rPr>
        <w:rFonts w:ascii="Wingdings" w:hAnsi="Wingdings" w:hint="default"/>
      </w:rPr>
    </w:lvl>
    <w:lvl w:ilvl="8" w:tplc="6F10174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C84EEA"/>
    <w:multiLevelType w:val="hybridMultilevel"/>
    <w:tmpl w:val="CF408074"/>
    <w:lvl w:ilvl="0" w:tplc="2DAC81B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8B1357"/>
    <w:multiLevelType w:val="hybridMultilevel"/>
    <w:tmpl w:val="56A206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250B71"/>
    <w:multiLevelType w:val="hybridMultilevel"/>
    <w:tmpl w:val="552A95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F44E32"/>
    <w:multiLevelType w:val="hybridMultilevel"/>
    <w:tmpl w:val="78BEA870"/>
    <w:lvl w:ilvl="0" w:tplc="5F7C741E">
      <w:start w:val="4"/>
      <w:numFmt w:val="decimal"/>
      <w:lvlText w:val="%1."/>
      <w:lvlJc w:val="left"/>
      <w:pPr>
        <w:ind w:left="720" w:hanging="360"/>
      </w:pPr>
      <w:rPr>
        <w:rFonts w:asciiTheme="minorHAnsi" w:hAnsiTheme="minorHAnsi" w:hint="default"/>
        <w:color w:val="1F3864" w:themeColor="accent5" w:themeShade="8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3256B2"/>
    <w:multiLevelType w:val="hybridMultilevel"/>
    <w:tmpl w:val="F93C1654"/>
    <w:lvl w:ilvl="0" w:tplc="C6FADB70">
      <w:start w:val="2020"/>
      <w:numFmt w:val="decimal"/>
      <w:lvlText w:val="%1"/>
      <w:lvlJc w:val="left"/>
      <w:pPr>
        <w:ind w:left="840" w:hanging="48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0058C4"/>
    <w:multiLevelType w:val="hybridMultilevel"/>
    <w:tmpl w:val="502AC24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0C560F"/>
    <w:multiLevelType w:val="hybridMultilevel"/>
    <w:tmpl w:val="A84AD1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E7C7BD5"/>
    <w:multiLevelType w:val="hybridMultilevel"/>
    <w:tmpl w:val="ECFAF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CF2267"/>
    <w:multiLevelType w:val="hybridMultilevel"/>
    <w:tmpl w:val="1CF68056"/>
    <w:lvl w:ilvl="0" w:tplc="F550C274">
      <w:start w:val="1"/>
      <w:numFmt w:val="bullet"/>
      <w:lvlText w:val=""/>
      <w:lvlJc w:val="left"/>
      <w:pPr>
        <w:tabs>
          <w:tab w:val="num" w:pos="720"/>
        </w:tabs>
        <w:ind w:left="720" w:hanging="360"/>
      </w:pPr>
      <w:rPr>
        <w:rFonts w:ascii="Wingdings" w:hAnsi="Wingdings" w:hint="default"/>
      </w:rPr>
    </w:lvl>
    <w:lvl w:ilvl="1" w:tplc="54FEF53E" w:tentative="1">
      <w:start w:val="1"/>
      <w:numFmt w:val="bullet"/>
      <w:lvlText w:val=""/>
      <w:lvlJc w:val="left"/>
      <w:pPr>
        <w:tabs>
          <w:tab w:val="num" w:pos="1440"/>
        </w:tabs>
        <w:ind w:left="1440" w:hanging="360"/>
      </w:pPr>
      <w:rPr>
        <w:rFonts w:ascii="Wingdings" w:hAnsi="Wingdings" w:hint="default"/>
      </w:rPr>
    </w:lvl>
    <w:lvl w:ilvl="2" w:tplc="E118DCAA" w:tentative="1">
      <w:start w:val="1"/>
      <w:numFmt w:val="bullet"/>
      <w:lvlText w:val=""/>
      <w:lvlJc w:val="left"/>
      <w:pPr>
        <w:tabs>
          <w:tab w:val="num" w:pos="2160"/>
        </w:tabs>
        <w:ind w:left="2160" w:hanging="360"/>
      </w:pPr>
      <w:rPr>
        <w:rFonts w:ascii="Wingdings" w:hAnsi="Wingdings" w:hint="default"/>
      </w:rPr>
    </w:lvl>
    <w:lvl w:ilvl="3" w:tplc="05DC1C1A" w:tentative="1">
      <w:start w:val="1"/>
      <w:numFmt w:val="bullet"/>
      <w:lvlText w:val=""/>
      <w:lvlJc w:val="left"/>
      <w:pPr>
        <w:tabs>
          <w:tab w:val="num" w:pos="2880"/>
        </w:tabs>
        <w:ind w:left="2880" w:hanging="360"/>
      </w:pPr>
      <w:rPr>
        <w:rFonts w:ascii="Wingdings" w:hAnsi="Wingdings" w:hint="default"/>
      </w:rPr>
    </w:lvl>
    <w:lvl w:ilvl="4" w:tplc="8CF03AF2" w:tentative="1">
      <w:start w:val="1"/>
      <w:numFmt w:val="bullet"/>
      <w:lvlText w:val=""/>
      <w:lvlJc w:val="left"/>
      <w:pPr>
        <w:tabs>
          <w:tab w:val="num" w:pos="3600"/>
        </w:tabs>
        <w:ind w:left="3600" w:hanging="360"/>
      </w:pPr>
      <w:rPr>
        <w:rFonts w:ascii="Wingdings" w:hAnsi="Wingdings" w:hint="default"/>
      </w:rPr>
    </w:lvl>
    <w:lvl w:ilvl="5" w:tplc="BF6E6DAA" w:tentative="1">
      <w:start w:val="1"/>
      <w:numFmt w:val="bullet"/>
      <w:lvlText w:val=""/>
      <w:lvlJc w:val="left"/>
      <w:pPr>
        <w:tabs>
          <w:tab w:val="num" w:pos="4320"/>
        </w:tabs>
        <w:ind w:left="4320" w:hanging="360"/>
      </w:pPr>
      <w:rPr>
        <w:rFonts w:ascii="Wingdings" w:hAnsi="Wingdings" w:hint="default"/>
      </w:rPr>
    </w:lvl>
    <w:lvl w:ilvl="6" w:tplc="9CD2ADB6" w:tentative="1">
      <w:start w:val="1"/>
      <w:numFmt w:val="bullet"/>
      <w:lvlText w:val=""/>
      <w:lvlJc w:val="left"/>
      <w:pPr>
        <w:tabs>
          <w:tab w:val="num" w:pos="5040"/>
        </w:tabs>
        <w:ind w:left="5040" w:hanging="360"/>
      </w:pPr>
      <w:rPr>
        <w:rFonts w:ascii="Wingdings" w:hAnsi="Wingdings" w:hint="default"/>
      </w:rPr>
    </w:lvl>
    <w:lvl w:ilvl="7" w:tplc="C5BE8A44" w:tentative="1">
      <w:start w:val="1"/>
      <w:numFmt w:val="bullet"/>
      <w:lvlText w:val=""/>
      <w:lvlJc w:val="left"/>
      <w:pPr>
        <w:tabs>
          <w:tab w:val="num" w:pos="5760"/>
        </w:tabs>
        <w:ind w:left="5760" w:hanging="360"/>
      </w:pPr>
      <w:rPr>
        <w:rFonts w:ascii="Wingdings" w:hAnsi="Wingdings" w:hint="default"/>
      </w:rPr>
    </w:lvl>
    <w:lvl w:ilvl="8" w:tplc="E3AA86A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E810A4"/>
    <w:multiLevelType w:val="hybridMultilevel"/>
    <w:tmpl w:val="A00800A4"/>
    <w:lvl w:ilvl="0" w:tplc="F850CDF4">
      <w:start w:val="2020"/>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250F52"/>
    <w:multiLevelType w:val="hybridMultilevel"/>
    <w:tmpl w:val="CE38D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B56A1C"/>
    <w:multiLevelType w:val="multilevel"/>
    <w:tmpl w:val="D9728F7C"/>
    <w:lvl w:ilvl="0">
      <w:start w:val="1"/>
      <w:numFmt w:val="decimal"/>
      <w:lvlText w:val="%1."/>
      <w:lvlJc w:val="left"/>
      <w:pPr>
        <w:ind w:left="405" w:hanging="405"/>
      </w:pPr>
      <w:rPr>
        <w:rFonts w:hint="default"/>
        <w:b/>
        <w:color w:val="1F3864" w:themeColor="accent5" w:themeShade="80"/>
        <w:sz w:val="32"/>
      </w:rPr>
    </w:lvl>
    <w:lvl w:ilvl="1">
      <w:start w:val="1"/>
      <w:numFmt w:val="decimal"/>
      <w:lvlText w:val="%1.%2."/>
      <w:lvlJc w:val="left"/>
      <w:pPr>
        <w:ind w:left="405" w:hanging="405"/>
      </w:pPr>
      <w:rPr>
        <w:rFonts w:hint="default"/>
        <w:b/>
        <w:color w:val="1F3864" w:themeColor="accent5" w:themeShade="8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AF80992"/>
    <w:multiLevelType w:val="multilevel"/>
    <w:tmpl w:val="F5AEC6C0"/>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23" w15:restartNumberingAfterBreak="0">
    <w:nsid w:val="6C140ACD"/>
    <w:multiLevelType w:val="hybridMultilevel"/>
    <w:tmpl w:val="0FEACA7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FD056D0"/>
    <w:multiLevelType w:val="hybridMultilevel"/>
    <w:tmpl w:val="8DB6054A"/>
    <w:lvl w:ilvl="0" w:tplc="59B00B2A">
      <w:start w:val="1"/>
      <w:numFmt w:val="bullet"/>
      <w:lvlText w:val=""/>
      <w:lvlJc w:val="left"/>
      <w:pPr>
        <w:ind w:left="720" w:hanging="360"/>
      </w:pPr>
      <w:rPr>
        <w:rFonts w:ascii="Wingdings" w:hAnsi="Wingdings"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9353634"/>
    <w:multiLevelType w:val="hybridMultilevel"/>
    <w:tmpl w:val="94B673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C26A72"/>
    <w:multiLevelType w:val="hybridMultilevel"/>
    <w:tmpl w:val="D44638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7948C3"/>
    <w:multiLevelType w:val="hybridMultilevel"/>
    <w:tmpl w:val="BE0A2CC8"/>
    <w:lvl w:ilvl="0" w:tplc="44E0BBC4">
      <w:start w:val="2020"/>
      <w:numFmt w:val="decimal"/>
      <w:lvlText w:val="%1"/>
      <w:lvlJc w:val="left"/>
      <w:pPr>
        <w:ind w:left="840" w:hanging="48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BB788F"/>
    <w:multiLevelType w:val="multilevel"/>
    <w:tmpl w:val="3B8023F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num w:numId="1">
    <w:abstractNumId w:val="21"/>
  </w:num>
  <w:num w:numId="2">
    <w:abstractNumId w:val="3"/>
  </w:num>
  <w:num w:numId="3">
    <w:abstractNumId w:val="2"/>
  </w:num>
  <w:num w:numId="4">
    <w:abstractNumId w:val="5"/>
  </w:num>
  <w:num w:numId="5">
    <w:abstractNumId w:val="24"/>
  </w:num>
  <w:num w:numId="6">
    <w:abstractNumId w:val="10"/>
  </w:num>
  <w:num w:numId="7">
    <w:abstractNumId w:val="25"/>
  </w:num>
  <w:num w:numId="8">
    <w:abstractNumId w:val="16"/>
  </w:num>
  <w:num w:numId="9">
    <w:abstractNumId w:val="20"/>
  </w:num>
  <w:num w:numId="10">
    <w:abstractNumId w:val="17"/>
  </w:num>
  <w:num w:numId="11">
    <w:abstractNumId w:val="18"/>
  </w:num>
  <w:num w:numId="12">
    <w:abstractNumId w:val="9"/>
  </w:num>
  <w:num w:numId="13">
    <w:abstractNumId w:val="7"/>
  </w:num>
  <w:num w:numId="14">
    <w:abstractNumId w:val="28"/>
  </w:num>
  <w:num w:numId="15">
    <w:abstractNumId w:val="0"/>
  </w:num>
  <w:num w:numId="16">
    <w:abstractNumId w:val="8"/>
  </w:num>
  <w:num w:numId="17">
    <w:abstractNumId w:val="11"/>
  </w:num>
  <w:num w:numId="18">
    <w:abstractNumId w:val="1"/>
  </w:num>
  <w:num w:numId="19">
    <w:abstractNumId w:val="4"/>
  </w:num>
  <w:num w:numId="20">
    <w:abstractNumId w:val="15"/>
  </w:num>
  <w:num w:numId="21">
    <w:abstractNumId w:val="13"/>
  </w:num>
  <w:num w:numId="22">
    <w:abstractNumId w:val="22"/>
  </w:num>
  <w:num w:numId="23">
    <w:abstractNumId w:val="12"/>
  </w:num>
  <w:num w:numId="24">
    <w:abstractNumId w:val="26"/>
  </w:num>
  <w:num w:numId="25">
    <w:abstractNumId w:val="23"/>
  </w:num>
  <w:num w:numId="26">
    <w:abstractNumId w:val="27"/>
  </w:num>
  <w:num w:numId="27">
    <w:abstractNumId w:val="6"/>
  </w:num>
  <w:num w:numId="28">
    <w:abstractNumId w:val="14"/>
  </w:num>
  <w:num w:numId="29">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F7E"/>
    <w:rsid w:val="0000139B"/>
    <w:rsid w:val="00001509"/>
    <w:rsid w:val="00003319"/>
    <w:rsid w:val="00004285"/>
    <w:rsid w:val="000048CD"/>
    <w:rsid w:val="0000522E"/>
    <w:rsid w:val="00010EBD"/>
    <w:rsid w:val="000125FC"/>
    <w:rsid w:val="00013AF4"/>
    <w:rsid w:val="00013BF5"/>
    <w:rsid w:val="00015CD5"/>
    <w:rsid w:val="000163CD"/>
    <w:rsid w:val="000165A8"/>
    <w:rsid w:val="00023373"/>
    <w:rsid w:val="000244D5"/>
    <w:rsid w:val="00024F6C"/>
    <w:rsid w:val="000319AE"/>
    <w:rsid w:val="00032FB6"/>
    <w:rsid w:val="00033C07"/>
    <w:rsid w:val="00034F15"/>
    <w:rsid w:val="0003529C"/>
    <w:rsid w:val="00035631"/>
    <w:rsid w:val="00035D62"/>
    <w:rsid w:val="000430F3"/>
    <w:rsid w:val="00044C94"/>
    <w:rsid w:val="0004507A"/>
    <w:rsid w:val="00045BB7"/>
    <w:rsid w:val="00045C4C"/>
    <w:rsid w:val="00047DF2"/>
    <w:rsid w:val="00050214"/>
    <w:rsid w:val="00054750"/>
    <w:rsid w:val="000575CA"/>
    <w:rsid w:val="00061D22"/>
    <w:rsid w:val="00063437"/>
    <w:rsid w:val="000663B0"/>
    <w:rsid w:val="000710BA"/>
    <w:rsid w:val="000722CC"/>
    <w:rsid w:val="0007656E"/>
    <w:rsid w:val="000823F0"/>
    <w:rsid w:val="000859C7"/>
    <w:rsid w:val="00090EF6"/>
    <w:rsid w:val="0009189B"/>
    <w:rsid w:val="000925DE"/>
    <w:rsid w:val="000958F0"/>
    <w:rsid w:val="0009785B"/>
    <w:rsid w:val="000A1424"/>
    <w:rsid w:val="000A29E2"/>
    <w:rsid w:val="000A6599"/>
    <w:rsid w:val="000B0BA4"/>
    <w:rsid w:val="000B0D22"/>
    <w:rsid w:val="000B1D29"/>
    <w:rsid w:val="000B57E6"/>
    <w:rsid w:val="000B6BA2"/>
    <w:rsid w:val="000C0BA7"/>
    <w:rsid w:val="000C1219"/>
    <w:rsid w:val="000C3302"/>
    <w:rsid w:val="000C559F"/>
    <w:rsid w:val="000C611C"/>
    <w:rsid w:val="000C65A6"/>
    <w:rsid w:val="000C7DC9"/>
    <w:rsid w:val="000D130A"/>
    <w:rsid w:val="000D3AA6"/>
    <w:rsid w:val="000D4777"/>
    <w:rsid w:val="000D52D1"/>
    <w:rsid w:val="000D60F2"/>
    <w:rsid w:val="000D7BA1"/>
    <w:rsid w:val="000E1488"/>
    <w:rsid w:val="000E28B8"/>
    <w:rsid w:val="000E631A"/>
    <w:rsid w:val="000F01D6"/>
    <w:rsid w:val="000F3232"/>
    <w:rsid w:val="000F3A57"/>
    <w:rsid w:val="000F437A"/>
    <w:rsid w:val="000F45D4"/>
    <w:rsid w:val="000F59DA"/>
    <w:rsid w:val="000F5EF0"/>
    <w:rsid w:val="00107DC1"/>
    <w:rsid w:val="00111327"/>
    <w:rsid w:val="00111930"/>
    <w:rsid w:val="00111F9F"/>
    <w:rsid w:val="001140BB"/>
    <w:rsid w:val="00115819"/>
    <w:rsid w:val="00115C9A"/>
    <w:rsid w:val="001178B9"/>
    <w:rsid w:val="00121CDA"/>
    <w:rsid w:val="00124F1A"/>
    <w:rsid w:val="0012675F"/>
    <w:rsid w:val="00127CF3"/>
    <w:rsid w:val="001312FA"/>
    <w:rsid w:val="001313CF"/>
    <w:rsid w:val="001320B2"/>
    <w:rsid w:val="00133B31"/>
    <w:rsid w:val="001350B8"/>
    <w:rsid w:val="001351F3"/>
    <w:rsid w:val="00135A74"/>
    <w:rsid w:val="00137DE7"/>
    <w:rsid w:val="00142C36"/>
    <w:rsid w:val="00145DFB"/>
    <w:rsid w:val="00146C57"/>
    <w:rsid w:val="0014713C"/>
    <w:rsid w:val="00147C55"/>
    <w:rsid w:val="0015050D"/>
    <w:rsid w:val="00151F1B"/>
    <w:rsid w:val="0015728A"/>
    <w:rsid w:val="00157D4D"/>
    <w:rsid w:val="00157E7C"/>
    <w:rsid w:val="001638CC"/>
    <w:rsid w:val="00166E60"/>
    <w:rsid w:val="00167309"/>
    <w:rsid w:val="00167BEA"/>
    <w:rsid w:val="001722FB"/>
    <w:rsid w:val="00173118"/>
    <w:rsid w:val="001738BD"/>
    <w:rsid w:val="00174AA6"/>
    <w:rsid w:val="001768C4"/>
    <w:rsid w:val="00177289"/>
    <w:rsid w:val="00187B14"/>
    <w:rsid w:val="00191851"/>
    <w:rsid w:val="00191869"/>
    <w:rsid w:val="00191AAE"/>
    <w:rsid w:val="00195693"/>
    <w:rsid w:val="001A15D3"/>
    <w:rsid w:val="001A33AF"/>
    <w:rsid w:val="001A3657"/>
    <w:rsid w:val="001B4912"/>
    <w:rsid w:val="001B499B"/>
    <w:rsid w:val="001B4C39"/>
    <w:rsid w:val="001B6F87"/>
    <w:rsid w:val="001C0D4E"/>
    <w:rsid w:val="001C162C"/>
    <w:rsid w:val="001C6275"/>
    <w:rsid w:val="001C63F3"/>
    <w:rsid w:val="001C735A"/>
    <w:rsid w:val="001D190F"/>
    <w:rsid w:val="001D2826"/>
    <w:rsid w:val="001E132D"/>
    <w:rsid w:val="001E79FE"/>
    <w:rsid w:val="001F0E73"/>
    <w:rsid w:val="001F1EFF"/>
    <w:rsid w:val="001F236D"/>
    <w:rsid w:val="001F2D97"/>
    <w:rsid w:val="001F43D8"/>
    <w:rsid w:val="001F456D"/>
    <w:rsid w:val="001F5F88"/>
    <w:rsid w:val="001F7381"/>
    <w:rsid w:val="00200EA0"/>
    <w:rsid w:val="00201400"/>
    <w:rsid w:val="00204E90"/>
    <w:rsid w:val="002151FD"/>
    <w:rsid w:val="00215E90"/>
    <w:rsid w:val="00217761"/>
    <w:rsid w:val="00221DB8"/>
    <w:rsid w:val="00222022"/>
    <w:rsid w:val="00223281"/>
    <w:rsid w:val="00223307"/>
    <w:rsid w:val="0022352F"/>
    <w:rsid w:val="00227284"/>
    <w:rsid w:val="002302DF"/>
    <w:rsid w:val="00230516"/>
    <w:rsid w:val="00231337"/>
    <w:rsid w:val="00232169"/>
    <w:rsid w:val="00232314"/>
    <w:rsid w:val="00232E22"/>
    <w:rsid w:val="00234270"/>
    <w:rsid w:val="0023449C"/>
    <w:rsid w:val="002353E1"/>
    <w:rsid w:val="002376C2"/>
    <w:rsid w:val="00252D8B"/>
    <w:rsid w:val="00253806"/>
    <w:rsid w:val="0025488A"/>
    <w:rsid w:val="002557C9"/>
    <w:rsid w:val="00257B61"/>
    <w:rsid w:val="0026200E"/>
    <w:rsid w:val="00262F3D"/>
    <w:rsid w:val="0026379B"/>
    <w:rsid w:val="00266546"/>
    <w:rsid w:val="00270E7F"/>
    <w:rsid w:val="00271E44"/>
    <w:rsid w:val="002735B5"/>
    <w:rsid w:val="0027618C"/>
    <w:rsid w:val="0028430B"/>
    <w:rsid w:val="00285D5C"/>
    <w:rsid w:val="002864B3"/>
    <w:rsid w:val="00290C15"/>
    <w:rsid w:val="002A2D77"/>
    <w:rsid w:val="002A40A4"/>
    <w:rsid w:val="002B0ED6"/>
    <w:rsid w:val="002B31F8"/>
    <w:rsid w:val="002B394B"/>
    <w:rsid w:val="002C021B"/>
    <w:rsid w:val="002C3754"/>
    <w:rsid w:val="002D4135"/>
    <w:rsid w:val="002D65DC"/>
    <w:rsid w:val="002D78AA"/>
    <w:rsid w:val="002D7D9D"/>
    <w:rsid w:val="002E1F17"/>
    <w:rsid w:val="002E47CC"/>
    <w:rsid w:val="002E5DB5"/>
    <w:rsid w:val="002E6368"/>
    <w:rsid w:val="002F11AC"/>
    <w:rsid w:val="002F20F6"/>
    <w:rsid w:val="002F3068"/>
    <w:rsid w:val="002F323C"/>
    <w:rsid w:val="00300D53"/>
    <w:rsid w:val="003054E4"/>
    <w:rsid w:val="00306744"/>
    <w:rsid w:val="00310371"/>
    <w:rsid w:val="0031196E"/>
    <w:rsid w:val="00312CC1"/>
    <w:rsid w:val="0031615E"/>
    <w:rsid w:val="003225DA"/>
    <w:rsid w:val="00326B77"/>
    <w:rsid w:val="00326D17"/>
    <w:rsid w:val="003314CB"/>
    <w:rsid w:val="00331AB2"/>
    <w:rsid w:val="00332838"/>
    <w:rsid w:val="00335BB7"/>
    <w:rsid w:val="00336100"/>
    <w:rsid w:val="00341BDE"/>
    <w:rsid w:val="00341C0E"/>
    <w:rsid w:val="00347158"/>
    <w:rsid w:val="00347466"/>
    <w:rsid w:val="00350B4F"/>
    <w:rsid w:val="003519F4"/>
    <w:rsid w:val="00352AB7"/>
    <w:rsid w:val="0035352E"/>
    <w:rsid w:val="00361258"/>
    <w:rsid w:val="00363A65"/>
    <w:rsid w:val="003769E9"/>
    <w:rsid w:val="00376BCA"/>
    <w:rsid w:val="00382135"/>
    <w:rsid w:val="003831D4"/>
    <w:rsid w:val="003855C0"/>
    <w:rsid w:val="00392AF4"/>
    <w:rsid w:val="00392C6C"/>
    <w:rsid w:val="00395117"/>
    <w:rsid w:val="003959A9"/>
    <w:rsid w:val="00397CCD"/>
    <w:rsid w:val="003A3536"/>
    <w:rsid w:val="003A4DAB"/>
    <w:rsid w:val="003A51FD"/>
    <w:rsid w:val="003A62DF"/>
    <w:rsid w:val="003A64B7"/>
    <w:rsid w:val="003B073B"/>
    <w:rsid w:val="003B0F09"/>
    <w:rsid w:val="003B18E3"/>
    <w:rsid w:val="003B38D2"/>
    <w:rsid w:val="003C0C3B"/>
    <w:rsid w:val="003C1E74"/>
    <w:rsid w:val="003C37B7"/>
    <w:rsid w:val="003C5436"/>
    <w:rsid w:val="003C5E5E"/>
    <w:rsid w:val="003C6731"/>
    <w:rsid w:val="003D0FC1"/>
    <w:rsid w:val="003D1F16"/>
    <w:rsid w:val="003D3608"/>
    <w:rsid w:val="003E172E"/>
    <w:rsid w:val="003E19D1"/>
    <w:rsid w:val="003E1E8A"/>
    <w:rsid w:val="003E2D13"/>
    <w:rsid w:val="003E3AED"/>
    <w:rsid w:val="003E7122"/>
    <w:rsid w:val="003E7656"/>
    <w:rsid w:val="003F4545"/>
    <w:rsid w:val="003F53E0"/>
    <w:rsid w:val="003F669D"/>
    <w:rsid w:val="003F6E0D"/>
    <w:rsid w:val="003F7A3F"/>
    <w:rsid w:val="00400508"/>
    <w:rsid w:val="0040103B"/>
    <w:rsid w:val="0040123D"/>
    <w:rsid w:val="00403242"/>
    <w:rsid w:val="00404324"/>
    <w:rsid w:val="0040581B"/>
    <w:rsid w:val="00405874"/>
    <w:rsid w:val="00407CEE"/>
    <w:rsid w:val="0041316F"/>
    <w:rsid w:val="00414C70"/>
    <w:rsid w:val="00414F66"/>
    <w:rsid w:val="00416350"/>
    <w:rsid w:val="00420702"/>
    <w:rsid w:val="00425B8C"/>
    <w:rsid w:val="004271D0"/>
    <w:rsid w:val="00431F2D"/>
    <w:rsid w:val="004374F9"/>
    <w:rsid w:val="0044528B"/>
    <w:rsid w:val="00447276"/>
    <w:rsid w:val="00460265"/>
    <w:rsid w:val="004605B3"/>
    <w:rsid w:val="00460CF2"/>
    <w:rsid w:val="00461FED"/>
    <w:rsid w:val="004621E7"/>
    <w:rsid w:val="00462B85"/>
    <w:rsid w:val="0046496E"/>
    <w:rsid w:val="004656D2"/>
    <w:rsid w:val="00467461"/>
    <w:rsid w:val="00473C9D"/>
    <w:rsid w:val="004744D8"/>
    <w:rsid w:val="00474799"/>
    <w:rsid w:val="004750E7"/>
    <w:rsid w:val="0048179E"/>
    <w:rsid w:val="00483407"/>
    <w:rsid w:val="00484535"/>
    <w:rsid w:val="00485B2D"/>
    <w:rsid w:val="00485BE2"/>
    <w:rsid w:val="00485CE2"/>
    <w:rsid w:val="00492CCC"/>
    <w:rsid w:val="0049707C"/>
    <w:rsid w:val="00497BC2"/>
    <w:rsid w:val="004A248C"/>
    <w:rsid w:val="004A37DC"/>
    <w:rsid w:val="004A47C2"/>
    <w:rsid w:val="004B0A49"/>
    <w:rsid w:val="004B1161"/>
    <w:rsid w:val="004B2D41"/>
    <w:rsid w:val="004B553E"/>
    <w:rsid w:val="004B6FC7"/>
    <w:rsid w:val="004C04B5"/>
    <w:rsid w:val="004C17F7"/>
    <w:rsid w:val="004C300E"/>
    <w:rsid w:val="004C303E"/>
    <w:rsid w:val="004C75DD"/>
    <w:rsid w:val="004D02A8"/>
    <w:rsid w:val="004D5F92"/>
    <w:rsid w:val="004D5FC7"/>
    <w:rsid w:val="004D7970"/>
    <w:rsid w:val="004E0DA8"/>
    <w:rsid w:val="004E1BC9"/>
    <w:rsid w:val="004E2A32"/>
    <w:rsid w:val="004F1878"/>
    <w:rsid w:val="004F19E1"/>
    <w:rsid w:val="004F3113"/>
    <w:rsid w:val="004F4E0F"/>
    <w:rsid w:val="004F6FB9"/>
    <w:rsid w:val="005035C5"/>
    <w:rsid w:val="00505AC6"/>
    <w:rsid w:val="00505EAF"/>
    <w:rsid w:val="00510604"/>
    <w:rsid w:val="005121BF"/>
    <w:rsid w:val="00516B0E"/>
    <w:rsid w:val="005207E2"/>
    <w:rsid w:val="00523FC7"/>
    <w:rsid w:val="0052600D"/>
    <w:rsid w:val="005265EA"/>
    <w:rsid w:val="00531B9E"/>
    <w:rsid w:val="00542CB1"/>
    <w:rsid w:val="005474D7"/>
    <w:rsid w:val="00550EB7"/>
    <w:rsid w:val="005510CE"/>
    <w:rsid w:val="00551D66"/>
    <w:rsid w:val="005566DE"/>
    <w:rsid w:val="00557B05"/>
    <w:rsid w:val="00563144"/>
    <w:rsid w:val="00563B74"/>
    <w:rsid w:val="00566AC7"/>
    <w:rsid w:val="00575128"/>
    <w:rsid w:val="00577093"/>
    <w:rsid w:val="00577F42"/>
    <w:rsid w:val="00582EA7"/>
    <w:rsid w:val="00584CE2"/>
    <w:rsid w:val="00585CC6"/>
    <w:rsid w:val="00586652"/>
    <w:rsid w:val="00597269"/>
    <w:rsid w:val="00597E14"/>
    <w:rsid w:val="005A02DF"/>
    <w:rsid w:val="005A10A9"/>
    <w:rsid w:val="005A308E"/>
    <w:rsid w:val="005A410F"/>
    <w:rsid w:val="005A5DFC"/>
    <w:rsid w:val="005A5ED5"/>
    <w:rsid w:val="005B0F12"/>
    <w:rsid w:val="005B2BF6"/>
    <w:rsid w:val="005B4ACC"/>
    <w:rsid w:val="005B5679"/>
    <w:rsid w:val="005B5AF6"/>
    <w:rsid w:val="005B63D7"/>
    <w:rsid w:val="005C0576"/>
    <w:rsid w:val="005C0E7D"/>
    <w:rsid w:val="005C2DB3"/>
    <w:rsid w:val="005C6B01"/>
    <w:rsid w:val="005C75C2"/>
    <w:rsid w:val="005D0538"/>
    <w:rsid w:val="005D11B4"/>
    <w:rsid w:val="005D2BED"/>
    <w:rsid w:val="005D3C5A"/>
    <w:rsid w:val="005D685E"/>
    <w:rsid w:val="005D68C9"/>
    <w:rsid w:val="005E23AE"/>
    <w:rsid w:val="005E26BE"/>
    <w:rsid w:val="005E2A55"/>
    <w:rsid w:val="005E3615"/>
    <w:rsid w:val="005F1E57"/>
    <w:rsid w:val="005F24E5"/>
    <w:rsid w:val="005F4CDE"/>
    <w:rsid w:val="005F597E"/>
    <w:rsid w:val="005F5D8F"/>
    <w:rsid w:val="005F61B7"/>
    <w:rsid w:val="00600135"/>
    <w:rsid w:val="006004E8"/>
    <w:rsid w:val="0060093A"/>
    <w:rsid w:val="00601554"/>
    <w:rsid w:val="0060353F"/>
    <w:rsid w:val="006047CF"/>
    <w:rsid w:val="00604FC0"/>
    <w:rsid w:val="00607668"/>
    <w:rsid w:val="0061108D"/>
    <w:rsid w:val="00611BF2"/>
    <w:rsid w:val="0061281D"/>
    <w:rsid w:val="00613409"/>
    <w:rsid w:val="00614493"/>
    <w:rsid w:val="00615421"/>
    <w:rsid w:val="006225C8"/>
    <w:rsid w:val="00623E69"/>
    <w:rsid w:val="006249E5"/>
    <w:rsid w:val="00625859"/>
    <w:rsid w:val="00626960"/>
    <w:rsid w:val="00631578"/>
    <w:rsid w:val="006327CC"/>
    <w:rsid w:val="00632C29"/>
    <w:rsid w:val="00634F63"/>
    <w:rsid w:val="00645ED4"/>
    <w:rsid w:val="0064657C"/>
    <w:rsid w:val="006465C8"/>
    <w:rsid w:val="00650980"/>
    <w:rsid w:val="0065604A"/>
    <w:rsid w:val="006560B3"/>
    <w:rsid w:val="00660618"/>
    <w:rsid w:val="00660737"/>
    <w:rsid w:val="00661991"/>
    <w:rsid w:val="0066323A"/>
    <w:rsid w:val="00666B7B"/>
    <w:rsid w:val="00666BAE"/>
    <w:rsid w:val="00667649"/>
    <w:rsid w:val="0066766B"/>
    <w:rsid w:val="00671B18"/>
    <w:rsid w:val="00671EEA"/>
    <w:rsid w:val="00675EF2"/>
    <w:rsid w:val="00677E54"/>
    <w:rsid w:val="006803AC"/>
    <w:rsid w:val="00681138"/>
    <w:rsid w:val="00683ECA"/>
    <w:rsid w:val="006842CB"/>
    <w:rsid w:val="006857E4"/>
    <w:rsid w:val="0069217F"/>
    <w:rsid w:val="00695E61"/>
    <w:rsid w:val="0069675D"/>
    <w:rsid w:val="0069762F"/>
    <w:rsid w:val="006A3DAC"/>
    <w:rsid w:val="006A5FF8"/>
    <w:rsid w:val="006A696E"/>
    <w:rsid w:val="006B0382"/>
    <w:rsid w:val="006B4108"/>
    <w:rsid w:val="006B4339"/>
    <w:rsid w:val="006B5C00"/>
    <w:rsid w:val="006C0963"/>
    <w:rsid w:val="006C1823"/>
    <w:rsid w:val="006C74E1"/>
    <w:rsid w:val="006D1308"/>
    <w:rsid w:val="006D384B"/>
    <w:rsid w:val="006D6F4B"/>
    <w:rsid w:val="006D7E6D"/>
    <w:rsid w:val="006E1EA2"/>
    <w:rsid w:val="006E2B72"/>
    <w:rsid w:val="006E319C"/>
    <w:rsid w:val="006E588A"/>
    <w:rsid w:val="006E693A"/>
    <w:rsid w:val="006E794A"/>
    <w:rsid w:val="006F0429"/>
    <w:rsid w:val="006F1D73"/>
    <w:rsid w:val="006F6AE2"/>
    <w:rsid w:val="007007F0"/>
    <w:rsid w:val="00700F0E"/>
    <w:rsid w:val="00702878"/>
    <w:rsid w:val="0070388B"/>
    <w:rsid w:val="00705659"/>
    <w:rsid w:val="007064AB"/>
    <w:rsid w:val="00707DC9"/>
    <w:rsid w:val="00711A5B"/>
    <w:rsid w:val="007120CE"/>
    <w:rsid w:val="0071550C"/>
    <w:rsid w:val="00720286"/>
    <w:rsid w:val="0072347F"/>
    <w:rsid w:val="007242CF"/>
    <w:rsid w:val="007249BD"/>
    <w:rsid w:val="0072600D"/>
    <w:rsid w:val="00732698"/>
    <w:rsid w:val="00732E47"/>
    <w:rsid w:val="00733AD0"/>
    <w:rsid w:val="00735ED6"/>
    <w:rsid w:val="007373BB"/>
    <w:rsid w:val="00737B3F"/>
    <w:rsid w:val="007417CC"/>
    <w:rsid w:val="007468A7"/>
    <w:rsid w:val="00751FBC"/>
    <w:rsid w:val="00754099"/>
    <w:rsid w:val="007547CD"/>
    <w:rsid w:val="007550A9"/>
    <w:rsid w:val="007612BA"/>
    <w:rsid w:val="00761A7B"/>
    <w:rsid w:val="007656D2"/>
    <w:rsid w:val="00770436"/>
    <w:rsid w:val="00773C18"/>
    <w:rsid w:val="0077799C"/>
    <w:rsid w:val="007847A6"/>
    <w:rsid w:val="007871C0"/>
    <w:rsid w:val="007912FA"/>
    <w:rsid w:val="00793E5B"/>
    <w:rsid w:val="00795776"/>
    <w:rsid w:val="007A08B5"/>
    <w:rsid w:val="007A23B7"/>
    <w:rsid w:val="007A6BB8"/>
    <w:rsid w:val="007A6FD7"/>
    <w:rsid w:val="007A7D92"/>
    <w:rsid w:val="007B1398"/>
    <w:rsid w:val="007B582D"/>
    <w:rsid w:val="007C08A6"/>
    <w:rsid w:val="007C3609"/>
    <w:rsid w:val="007C3937"/>
    <w:rsid w:val="007C4003"/>
    <w:rsid w:val="007C457B"/>
    <w:rsid w:val="007C6D15"/>
    <w:rsid w:val="007C7C78"/>
    <w:rsid w:val="007D0A89"/>
    <w:rsid w:val="007D1A85"/>
    <w:rsid w:val="007D3566"/>
    <w:rsid w:val="007D39F5"/>
    <w:rsid w:val="007D3C09"/>
    <w:rsid w:val="007D71FC"/>
    <w:rsid w:val="007E67BC"/>
    <w:rsid w:val="007E6FEF"/>
    <w:rsid w:val="007F3C31"/>
    <w:rsid w:val="007F5AFC"/>
    <w:rsid w:val="007F706C"/>
    <w:rsid w:val="007F72CC"/>
    <w:rsid w:val="007F7F15"/>
    <w:rsid w:val="00800B77"/>
    <w:rsid w:val="008016F1"/>
    <w:rsid w:val="0080290B"/>
    <w:rsid w:val="00802DB7"/>
    <w:rsid w:val="00803F7E"/>
    <w:rsid w:val="00804E05"/>
    <w:rsid w:val="00810E4C"/>
    <w:rsid w:val="00812185"/>
    <w:rsid w:val="008132E2"/>
    <w:rsid w:val="00817891"/>
    <w:rsid w:val="00820FBA"/>
    <w:rsid w:val="00824086"/>
    <w:rsid w:val="0082752C"/>
    <w:rsid w:val="00835FFE"/>
    <w:rsid w:val="00836697"/>
    <w:rsid w:val="00836CFA"/>
    <w:rsid w:val="00836F02"/>
    <w:rsid w:val="0083749A"/>
    <w:rsid w:val="00844268"/>
    <w:rsid w:val="008450FA"/>
    <w:rsid w:val="00845ED1"/>
    <w:rsid w:val="00847CC6"/>
    <w:rsid w:val="00853341"/>
    <w:rsid w:val="00856309"/>
    <w:rsid w:val="00856D84"/>
    <w:rsid w:val="008577E6"/>
    <w:rsid w:val="00860098"/>
    <w:rsid w:val="00864271"/>
    <w:rsid w:val="008675B2"/>
    <w:rsid w:val="00870CB3"/>
    <w:rsid w:val="00871592"/>
    <w:rsid w:val="00871679"/>
    <w:rsid w:val="00874203"/>
    <w:rsid w:val="00877C4A"/>
    <w:rsid w:val="00880369"/>
    <w:rsid w:val="00880700"/>
    <w:rsid w:val="00881138"/>
    <w:rsid w:val="00887934"/>
    <w:rsid w:val="00887BC6"/>
    <w:rsid w:val="00890421"/>
    <w:rsid w:val="0089050D"/>
    <w:rsid w:val="008909A6"/>
    <w:rsid w:val="00891AD8"/>
    <w:rsid w:val="00896668"/>
    <w:rsid w:val="0089679D"/>
    <w:rsid w:val="008A4080"/>
    <w:rsid w:val="008B0F7A"/>
    <w:rsid w:val="008B1F8B"/>
    <w:rsid w:val="008B3A8D"/>
    <w:rsid w:val="008B3DFB"/>
    <w:rsid w:val="008B49A9"/>
    <w:rsid w:val="008B6206"/>
    <w:rsid w:val="008B709A"/>
    <w:rsid w:val="008C0684"/>
    <w:rsid w:val="008C492C"/>
    <w:rsid w:val="008C605A"/>
    <w:rsid w:val="008D2E51"/>
    <w:rsid w:val="008D5ACF"/>
    <w:rsid w:val="008D5BA1"/>
    <w:rsid w:val="008D6ED6"/>
    <w:rsid w:val="008D7842"/>
    <w:rsid w:val="008D7E32"/>
    <w:rsid w:val="008E34A7"/>
    <w:rsid w:val="008E4B1C"/>
    <w:rsid w:val="008E6BD6"/>
    <w:rsid w:val="008F2716"/>
    <w:rsid w:val="008F4548"/>
    <w:rsid w:val="008F6517"/>
    <w:rsid w:val="008F79F3"/>
    <w:rsid w:val="0090085D"/>
    <w:rsid w:val="009039AE"/>
    <w:rsid w:val="009157F2"/>
    <w:rsid w:val="009246FE"/>
    <w:rsid w:val="00924EE1"/>
    <w:rsid w:val="0092698E"/>
    <w:rsid w:val="00934BAC"/>
    <w:rsid w:val="00941E52"/>
    <w:rsid w:val="00942338"/>
    <w:rsid w:val="00942398"/>
    <w:rsid w:val="00942766"/>
    <w:rsid w:val="009431A3"/>
    <w:rsid w:val="00943EA5"/>
    <w:rsid w:val="0095633A"/>
    <w:rsid w:val="00963AEA"/>
    <w:rsid w:val="0097012B"/>
    <w:rsid w:val="009720AB"/>
    <w:rsid w:val="00972542"/>
    <w:rsid w:val="009728DE"/>
    <w:rsid w:val="00972E81"/>
    <w:rsid w:val="0097306A"/>
    <w:rsid w:val="009764FB"/>
    <w:rsid w:val="009779B1"/>
    <w:rsid w:val="009809DC"/>
    <w:rsid w:val="009810FC"/>
    <w:rsid w:val="00982E60"/>
    <w:rsid w:val="0098647A"/>
    <w:rsid w:val="0099178E"/>
    <w:rsid w:val="0099215E"/>
    <w:rsid w:val="00992C65"/>
    <w:rsid w:val="009943F4"/>
    <w:rsid w:val="009A0E4B"/>
    <w:rsid w:val="009A0FCD"/>
    <w:rsid w:val="009A275C"/>
    <w:rsid w:val="009A3BC8"/>
    <w:rsid w:val="009A66B1"/>
    <w:rsid w:val="009A766B"/>
    <w:rsid w:val="009A7963"/>
    <w:rsid w:val="009B2A6A"/>
    <w:rsid w:val="009B4DCA"/>
    <w:rsid w:val="009C1616"/>
    <w:rsid w:val="009C1888"/>
    <w:rsid w:val="009C1A96"/>
    <w:rsid w:val="009C7861"/>
    <w:rsid w:val="009C7CB3"/>
    <w:rsid w:val="009C7E9B"/>
    <w:rsid w:val="009D03C8"/>
    <w:rsid w:val="009D2659"/>
    <w:rsid w:val="009D55A5"/>
    <w:rsid w:val="009D5EC7"/>
    <w:rsid w:val="009D6D09"/>
    <w:rsid w:val="009E02A1"/>
    <w:rsid w:val="009E18AE"/>
    <w:rsid w:val="009E2EF5"/>
    <w:rsid w:val="009E4478"/>
    <w:rsid w:val="009E64E9"/>
    <w:rsid w:val="009F22C8"/>
    <w:rsid w:val="009F2B2A"/>
    <w:rsid w:val="009F2DE4"/>
    <w:rsid w:val="009F3B97"/>
    <w:rsid w:val="009F5563"/>
    <w:rsid w:val="009F66B1"/>
    <w:rsid w:val="009F75D8"/>
    <w:rsid w:val="00A011CD"/>
    <w:rsid w:val="00A02F0B"/>
    <w:rsid w:val="00A05AF9"/>
    <w:rsid w:val="00A06A41"/>
    <w:rsid w:val="00A07770"/>
    <w:rsid w:val="00A10A05"/>
    <w:rsid w:val="00A137C5"/>
    <w:rsid w:val="00A13872"/>
    <w:rsid w:val="00A206DC"/>
    <w:rsid w:val="00A2110B"/>
    <w:rsid w:val="00A23B38"/>
    <w:rsid w:val="00A244D0"/>
    <w:rsid w:val="00A33FB1"/>
    <w:rsid w:val="00A34BE3"/>
    <w:rsid w:val="00A3650F"/>
    <w:rsid w:val="00A479BF"/>
    <w:rsid w:val="00A47D90"/>
    <w:rsid w:val="00A54C43"/>
    <w:rsid w:val="00A55AD5"/>
    <w:rsid w:val="00A55ED9"/>
    <w:rsid w:val="00A62D56"/>
    <w:rsid w:val="00A63AC4"/>
    <w:rsid w:val="00A63B5E"/>
    <w:rsid w:val="00A675F1"/>
    <w:rsid w:val="00A70397"/>
    <w:rsid w:val="00A71F13"/>
    <w:rsid w:val="00A7790A"/>
    <w:rsid w:val="00A80ECF"/>
    <w:rsid w:val="00A93EEE"/>
    <w:rsid w:val="00A9500F"/>
    <w:rsid w:val="00A9614C"/>
    <w:rsid w:val="00A964C6"/>
    <w:rsid w:val="00A96BF3"/>
    <w:rsid w:val="00AA2684"/>
    <w:rsid w:val="00AC1652"/>
    <w:rsid w:val="00AC19BB"/>
    <w:rsid w:val="00AC2CA5"/>
    <w:rsid w:val="00AD068F"/>
    <w:rsid w:val="00AD270D"/>
    <w:rsid w:val="00AD64A7"/>
    <w:rsid w:val="00AE1DDB"/>
    <w:rsid w:val="00AE1EDC"/>
    <w:rsid w:val="00AE31C1"/>
    <w:rsid w:val="00AE54A6"/>
    <w:rsid w:val="00AF0159"/>
    <w:rsid w:val="00AF05A4"/>
    <w:rsid w:val="00AF3EFA"/>
    <w:rsid w:val="00AF59B1"/>
    <w:rsid w:val="00B02F45"/>
    <w:rsid w:val="00B05131"/>
    <w:rsid w:val="00B138D2"/>
    <w:rsid w:val="00B14F10"/>
    <w:rsid w:val="00B20F16"/>
    <w:rsid w:val="00B23B75"/>
    <w:rsid w:val="00B2426C"/>
    <w:rsid w:val="00B325C2"/>
    <w:rsid w:val="00B3546F"/>
    <w:rsid w:val="00B35B82"/>
    <w:rsid w:val="00B374A1"/>
    <w:rsid w:val="00B37E70"/>
    <w:rsid w:val="00B43D69"/>
    <w:rsid w:val="00B443F8"/>
    <w:rsid w:val="00B44413"/>
    <w:rsid w:val="00B46815"/>
    <w:rsid w:val="00B50CBB"/>
    <w:rsid w:val="00B548DE"/>
    <w:rsid w:val="00B63F66"/>
    <w:rsid w:val="00B64029"/>
    <w:rsid w:val="00B6472D"/>
    <w:rsid w:val="00B659E1"/>
    <w:rsid w:val="00B707E0"/>
    <w:rsid w:val="00B70901"/>
    <w:rsid w:val="00B711F3"/>
    <w:rsid w:val="00B74D3B"/>
    <w:rsid w:val="00B7737A"/>
    <w:rsid w:val="00B8068F"/>
    <w:rsid w:val="00B8269C"/>
    <w:rsid w:val="00B87894"/>
    <w:rsid w:val="00B87BBE"/>
    <w:rsid w:val="00B9080E"/>
    <w:rsid w:val="00B9647E"/>
    <w:rsid w:val="00BA0498"/>
    <w:rsid w:val="00BA6884"/>
    <w:rsid w:val="00BB13C5"/>
    <w:rsid w:val="00BB3BDF"/>
    <w:rsid w:val="00BB5BCF"/>
    <w:rsid w:val="00BB5EE2"/>
    <w:rsid w:val="00BB66E2"/>
    <w:rsid w:val="00BC12AA"/>
    <w:rsid w:val="00BC2923"/>
    <w:rsid w:val="00BC4164"/>
    <w:rsid w:val="00BC47FE"/>
    <w:rsid w:val="00BC562C"/>
    <w:rsid w:val="00BC57B5"/>
    <w:rsid w:val="00BC57BC"/>
    <w:rsid w:val="00BC7C1E"/>
    <w:rsid w:val="00BD0AAD"/>
    <w:rsid w:val="00BD10BF"/>
    <w:rsid w:val="00BD32E9"/>
    <w:rsid w:val="00BD3C10"/>
    <w:rsid w:val="00BD79E3"/>
    <w:rsid w:val="00BE11CA"/>
    <w:rsid w:val="00BE2CA8"/>
    <w:rsid w:val="00BE49B9"/>
    <w:rsid w:val="00BE598E"/>
    <w:rsid w:val="00BE5C1F"/>
    <w:rsid w:val="00BF0821"/>
    <w:rsid w:val="00BF1633"/>
    <w:rsid w:val="00C01CBE"/>
    <w:rsid w:val="00C0205F"/>
    <w:rsid w:val="00C021B7"/>
    <w:rsid w:val="00C02D6C"/>
    <w:rsid w:val="00C059D0"/>
    <w:rsid w:val="00C072B6"/>
    <w:rsid w:val="00C07F47"/>
    <w:rsid w:val="00C131F2"/>
    <w:rsid w:val="00C178B2"/>
    <w:rsid w:val="00C20F83"/>
    <w:rsid w:val="00C213AA"/>
    <w:rsid w:val="00C2238C"/>
    <w:rsid w:val="00C22A5F"/>
    <w:rsid w:val="00C26F79"/>
    <w:rsid w:val="00C310CC"/>
    <w:rsid w:val="00C325F8"/>
    <w:rsid w:val="00C403AB"/>
    <w:rsid w:val="00C4041B"/>
    <w:rsid w:val="00C405A7"/>
    <w:rsid w:val="00C40840"/>
    <w:rsid w:val="00C442F1"/>
    <w:rsid w:val="00C44B34"/>
    <w:rsid w:val="00C44DA9"/>
    <w:rsid w:val="00C50B80"/>
    <w:rsid w:val="00C54915"/>
    <w:rsid w:val="00C56395"/>
    <w:rsid w:val="00C578FD"/>
    <w:rsid w:val="00C60F60"/>
    <w:rsid w:val="00C627E2"/>
    <w:rsid w:val="00C62929"/>
    <w:rsid w:val="00C63B47"/>
    <w:rsid w:val="00C738E8"/>
    <w:rsid w:val="00C76A93"/>
    <w:rsid w:val="00C76B81"/>
    <w:rsid w:val="00C773E4"/>
    <w:rsid w:val="00C77975"/>
    <w:rsid w:val="00C8326C"/>
    <w:rsid w:val="00C834D6"/>
    <w:rsid w:val="00C8470B"/>
    <w:rsid w:val="00C84820"/>
    <w:rsid w:val="00C854C2"/>
    <w:rsid w:val="00C86061"/>
    <w:rsid w:val="00C90C40"/>
    <w:rsid w:val="00C90D2E"/>
    <w:rsid w:val="00C946DF"/>
    <w:rsid w:val="00C9616D"/>
    <w:rsid w:val="00C97CC5"/>
    <w:rsid w:val="00CA0381"/>
    <w:rsid w:val="00CA0FA3"/>
    <w:rsid w:val="00CA2470"/>
    <w:rsid w:val="00CB1FEA"/>
    <w:rsid w:val="00CB203D"/>
    <w:rsid w:val="00CB3674"/>
    <w:rsid w:val="00CB4425"/>
    <w:rsid w:val="00CB50DB"/>
    <w:rsid w:val="00CB7DFB"/>
    <w:rsid w:val="00CC086A"/>
    <w:rsid w:val="00CC1300"/>
    <w:rsid w:val="00CC16D7"/>
    <w:rsid w:val="00CC1986"/>
    <w:rsid w:val="00CC216F"/>
    <w:rsid w:val="00CC50D7"/>
    <w:rsid w:val="00CD2112"/>
    <w:rsid w:val="00CD353A"/>
    <w:rsid w:val="00CD5CFC"/>
    <w:rsid w:val="00CD6DA9"/>
    <w:rsid w:val="00CE31A4"/>
    <w:rsid w:val="00CF225B"/>
    <w:rsid w:val="00CF34EF"/>
    <w:rsid w:val="00CF3794"/>
    <w:rsid w:val="00CF6C95"/>
    <w:rsid w:val="00D007D5"/>
    <w:rsid w:val="00D00E30"/>
    <w:rsid w:val="00D00F29"/>
    <w:rsid w:val="00D02EC0"/>
    <w:rsid w:val="00D04177"/>
    <w:rsid w:val="00D04873"/>
    <w:rsid w:val="00D0592A"/>
    <w:rsid w:val="00D064C7"/>
    <w:rsid w:val="00D1273E"/>
    <w:rsid w:val="00D12804"/>
    <w:rsid w:val="00D12C43"/>
    <w:rsid w:val="00D13ABA"/>
    <w:rsid w:val="00D14D9E"/>
    <w:rsid w:val="00D17F31"/>
    <w:rsid w:val="00D219E2"/>
    <w:rsid w:val="00D23122"/>
    <w:rsid w:val="00D254F2"/>
    <w:rsid w:val="00D27222"/>
    <w:rsid w:val="00D31770"/>
    <w:rsid w:val="00D334BC"/>
    <w:rsid w:val="00D36E76"/>
    <w:rsid w:val="00D43BC2"/>
    <w:rsid w:val="00D5031E"/>
    <w:rsid w:val="00D51099"/>
    <w:rsid w:val="00D52709"/>
    <w:rsid w:val="00D60209"/>
    <w:rsid w:val="00D6405C"/>
    <w:rsid w:val="00D64D7B"/>
    <w:rsid w:val="00D650AC"/>
    <w:rsid w:val="00D70B10"/>
    <w:rsid w:val="00D7285C"/>
    <w:rsid w:val="00D72BF7"/>
    <w:rsid w:val="00D73AE7"/>
    <w:rsid w:val="00D74A4D"/>
    <w:rsid w:val="00D75C14"/>
    <w:rsid w:val="00D772E1"/>
    <w:rsid w:val="00D80F4C"/>
    <w:rsid w:val="00D813E5"/>
    <w:rsid w:val="00D82143"/>
    <w:rsid w:val="00D83D1C"/>
    <w:rsid w:val="00D84712"/>
    <w:rsid w:val="00D85FFF"/>
    <w:rsid w:val="00D902E0"/>
    <w:rsid w:val="00D91AF2"/>
    <w:rsid w:val="00D92441"/>
    <w:rsid w:val="00D924DB"/>
    <w:rsid w:val="00D946DC"/>
    <w:rsid w:val="00DA2AE3"/>
    <w:rsid w:val="00DA347D"/>
    <w:rsid w:val="00DA7E3D"/>
    <w:rsid w:val="00DA7F7B"/>
    <w:rsid w:val="00DB2D55"/>
    <w:rsid w:val="00DB6505"/>
    <w:rsid w:val="00DB7945"/>
    <w:rsid w:val="00DC00F7"/>
    <w:rsid w:val="00DC097E"/>
    <w:rsid w:val="00DC2278"/>
    <w:rsid w:val="00DC37E7"/>
    <w:rsid w:val="00DC5FC3"/>
    <w:rsid w:val="00DD0033"/>
    <w:rsid w:val="00DD012A"/>
    <w:rsid w:val="00DD02B2"/>
    <w:rsid w:val="00DE2FAE"/>
    <w:rsid w:val="00DE4BEC"/>
    <w:rsid w:val="00DE5AAC"/>
    <w:rsid w:val="00DE65B9"/>
    <w:rsid w:val="00DE68D2"/>
    <w:rsid w:val="00DE695F"/>
    <w:rsid w:val="00DE6B66"/>
    <w:rsid w:val="00DE74D5"/>
    <w:rsid w:val="00DF1151"/>
    <w:rsid w:val="00DF4C41"/>
    <w:rsid w:val="00DF5A30"/>
    <w:rsid w:val="00E02366"/>
    <w:rsid w:val="00E04CA6"/>
    <w:rsid w:val="00E063FE"/>
    <w:rsid w:val="00E06B30"/>
    <w:rsid w:val="00E17228"/>
    <w:rsid w:val="00E17782"/>
    <w:rsid w:val="00E203EF"/>
    <w:rsid w:val="00E20779"/>
    <w:rsid w:val="00E22007"/>
    <w:rsid w:val="00E221C8"/>
    <w:rsid w:val="00E2696A"/>
    <w:rsid w:val="00E26CA9"/>
    <w:rsid w:val="00E26F8B"/>
    <w:rsid w:val="00E31D1D"/>
    <w:rsid w:val="00E337BE"/>
    <w:rsid w:val="00E34046"/>
    <w:rsid w:val="00E353FE"/>
    <w:rsid w:val="00E35E45"/>
    <w:rsid w:val="00E36314"/>
    <w:rsid w:val="00E36D22"/>
    <w:rsid w:val="00E4102F"/>
    <w:rsid w:val="00E41741"/>
    <w:rsid w:val="00E42FD7"/>
    <w:rsid w:val="00E448B0"/>
    <w:rsid w:val="00E4678A"/>
    <w:rsid w:val="00E507F3"/>
    <w:rsid w:val="00E51EDF"/>
    <w:rsid w:val="00E528CF"/>
    <w:rsid w:val="00E52932"/>
    <w:rsid w:val="00E609D6"/>
    <w:rsid w:val="00E610DA"/>
    <w:rsid w:val="00E642A3"/>
    <w:rsid w:val="00E651DE"/>
    <w:rsid w:val="00E70CE1"/>
    <w:rsid w:val="00E72EF5"/>
    <w:rsid w:val="00E73F17"/>
    <w:rsid w:val="00E73FB8"/>
    <w:rsid w:val="00E75AFE"/>
    <w:rsid w:val="00E76FD6"/>
    <w:rsid w:val="00E77043"/>
    <w:rsid w:val="00E77F6C"/>
    <w:rsid w:val="00E83187"/>
    <w:rsid w:val="00E84D2B"/>
    <w:rsid w:val="00E943AF"/>
    <w:rsid w:val="00E955BB"/>
    <w:rsid w:val="00E96867"/>
    <w:rsid w:val="00EA4D73"/>
    <w:rsid w:val="00EB5140"/>
    <w:rsid w:val="00EC4455"/>
    <w:rsid w:val="00EC56CF"/>
    <w:rsid w:val="00EC5CA0"/>
    <w:rsid w:val="00EC6081"/>
    <w:rsid w:val="00ED40BA"/>
    <w:rsid w:val="00EE073D"/>
    <w:rsid w:val="00EE19EE"/>
    <w:rsid w:val="00EE2262"/>
    <w:rsid w:val="00EE3151"/>
    <w:rsid w:val="00EE4A3E"/>
    <w:rsid w:val="00EF1727"/>
    <w:rsid w:val="00EF2B42"/>
    <w:rsid w:val="00EF4420"/>
    <w:rsid w:val="00EF59FB"/>
    <w:rsid w:val="00F01ADC"/>
    <w:rsid w:val="00F033A6"/>
    <w:rsid w:val="00F034AE"/>
    <w:rsid w:val="00F038FB"/>
    <w:rsid w:val="00F045A9"/>
    <w:rsid w:val="00F06386"/>
    <w:rsid w:val="00F065FC"/>
    <w:rsid w:val="00F07B04"/>
    <w:rsid w:val="00F10263"/>
    <w:rsid w:val="00F106C2"/>
    <w:rsid w:val="00F16EB2"/>
    <w:rsid w:val="00F205F0"/>
    <w:rsid w:val="00F21FF4"/>
    <w:rsid w:val="00F24CEB"/>
    <w:rsid w:val="00F25124"/>
    <w:rsid w:val="00F27D00"/>
    <w:rsid w:val="00F34900"/>
    <w:rsid w:val="00F36DD3"/>
    <w:rsid w:val="00F378DD"/>
    <w:rsid w:val="00F41D0C"/>
    <w:rsid w:val="00F44A00"/>
    <w:rsid w:val="00F500E5"/>
    <w:rsid w:val="00F5790C"/>
    <w:rsid w:val="00F60E98"/>
    <w:rsid w:val="00F625FE"/>
    <w:rsid w:val="00F70E6F"/>
    <w:rsid w:val="00F7391F"/>
    <w:rsid w:val="00F80C8C"/>
    <w:rsid w:val="00F81A90"/>
    <w:rsid w:val="00F848F1"/>
    <w:rsid w:val="00F91C5E"/>
    <w:rsid w:val="00FA24A2"/>
    <w:rsid w:val="00FA2D21"/>
    <w:rsid w:val="00FA3B20"/>
    <w:rsid w:val="00FA3B80"/>
    <w:rsid w:val="00FA3BCD"/>
    <w:rsid w:val="00FB0A95"/>
    <w:rsid w:val="00FB2A60"/>
    <w:rsid w:val="00FB60AA"/>
    <w:rsid w:val="00FB6D06"/>
    <w:rsid w:val="00FC153E"/>
    <w:rsid w:val="00FC3EA2"/>
    <w:rsid w:val="00FC4A8D"/>
    <w:rsid w:val="00FD2A58"/>
    <w:rsid w:val="00FD79AC"/>
    <w:rsid w:val="00FE0A6B"/>
    <w:rsid w:val="00FE5840"/>
    <w:rsid w:val="00FE6452"/>
    <w:rsid w:val="00FE65AF"/>
    <w:rsid w:val="00FE7229"/>
    <w:rsid w:val="00FF4A74"/>
    <w:rsid w:val="00FF5D15"/>
    <w:rsid w:val="00FF6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B4C20"/>
  <w15:chartTrackingRefBased/>
  <w15:docId w15:val="{F00E31C9-C9F2-4748-A933-2B1C9027E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paragraph" w:styleId="Heading1">
    <w:name w:val="heading 1"/>
    <w:basedOn w:val="Normal"/>
    <w:next w:val="Normal"/>
    <w:link w:val="Heading1Char"/>
    <w:uiPriority w:val="9"/>
    <w:qFormat/>
    <w:rsid w:val="00E4102F"/>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260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9707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102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2600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49707C"/>
    <w:rPr>
      <w:rFonts w:asciiTheme="majorHAnsi" w:eastAsiaTheme="majorEastAsia" w:hAnsiTheme="majorHAnsi" w:cstheme="majorBidi"/>
      <w:color w:val="1F4D78" w:themeColor="accent1" w:themeShade="7F"/>
      <w:sz w:val="24"/>
      <w:szCs w:val="24"/>
    </w:rPr>
  </w:style>
  <w:style w:type="table" w:styleId="ListTable1Light-Accent3">
    <w:name w:val="List Table 1 Light Accent 3"/>
    <w:basedOn w:val="TableNormal"/>
    <w:uiPriority w:val="46"/>
    <w:rsid w:val="0072600D"/>
    <w:pPr>
      <w:spacing w:after="0" w:line="240" w:lineRule="auto"/>
    </w:pPr>
    <w:rPr>
      <w:rFonts w:asciiTheme="minorHAnsi" w:hAnsiTheme="minorHAnsi"/>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s"/>
    <w:basedOn w:val="Normal"/>
    <w:link w:val="ListParagraphChar"/>
    <w:uiPriority w:val="34"/>
    <w:qFormat/>
    <w:rsid w:val="0072600D"/>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qFormat/>
    <w:locked/>
    <w:rsid w:val="007B582D"/>
  </w:style>
  <w:style w:type="paragraph" w:styleId="NormalWeb">
    <w:name w:val="Normal (Web)"/>
    <w:basedOn w:val="Normal"/>
    <w:uiPriority w:val="99"/>
    <w:unhideWhenUsed/>
    <w:rsid w:val="000B57E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A3536"/>
    <w:rPr>
      <w:color w:val="0563C1" w:themeColor="hyperlink"/>
      <w:u w:val="single"/>
    </w:rPr>
  </w:style>
  <w:style w:type="paragraph" w:customStyle="1" w:styleId="TableParagraph">
    <w:name w:val="Table Paragraph"/>
    <w:basedOn w:val="Normal"/>
    <w:uiPriority w:val="1"/>
    <w:qFormat/>
    <w:rsid w:val="007B582D"/>
    <w:pPr>
      <w:widowControl w:val="0"/>
      <w:spacing w:after="0" w:line="240" w:lineRule="auto"/>
    </w:pPr>
    <w:rPr>
      <w:rFonts w:ascii="Calibri" w:eastAsia="Times New Roman" w:hAnsi="Calibri" w:cs="Calibri"/>
    </w:rPr>
  </w:style>
  <w:style w:type="character" w:styleId="Strong">
    <w:name w:val="Strong"/>
    <w:basedOn w:val="DefaultParagraphFont"/>
    <w:uiPriority w:val="22"/>
    <w:qFormat/>
    <w:rsid w:val="00E221C8"/>
    <w:rPr>
      <w:b/>
      <w:bCs/>
    </w:rPr>
  </w:style>
  <w:style w:type="paragraph" w:styleId="TOCHeading">
    <w:name w:val="TOC Heading"/>
    <w:basedOn w:val="Heading1"/>
    <w:next w:val="Normal"/>
    <w:uiPriority w:val="39"/>
    <w:unhideWhenUsed/>
    <w:qFormat/>
    <w:rsid w:val="00253806"/>
    <w:pPr>
      <w:spacing w:line="259" w:lineRule="auto"/>
      <w:outlineLvl w:val="9"/>
    </w:pPr>
  </w:style>
  <w:style w:type="paragraph" w:styleId="TOC1">
    <w:name w:val="toc 1"/>
    <w:basedOn w:val="Normal"/>
    <w:next w:val="Normal"/>
    <w:autoRedefine/>
    <w:uiPriority w:val="39"/>
    <w:unhideWhenUsed/>
    <w:rsid w:val="00681138"/>
    <w:pPr>
      <w:spacing w:after="100"/>
    </w:pPr>
    <w:rPr>
      <w:rFonts w:asciiTheme="minorHAnsi" w:hAnsiTheme="minorHAnsi"/>
      <w:b/>
      <w:color w:val="262626" w:themeColor="text1" w:themeTint="D9"/>
    </w:rPr>
  </w:style>
  <w:style w:type="paragraph" w:styleId="TOC2">
    <w:name w:val="toc 2"/>
    <w:basedOn w:val="Normal"/>
    <w:next w:val="Normal"/>
    <w:autoRedefine/>
    <w:uiPriority w:val="39"/>
    <w:unhideWhenUsed/>
    <w:qFormat/>
    <w:rsid w:val="00063437"/>
    <w:pPr>
      <w:spacing w:after="100"/>
      <w:ind w:left="220"/>
    </w:pPr>
    <w:rPr>
      <w:rFonts w:asciiTheme="majorHAnsi" w:hAnsiTheme="majorHAnsi"/>
      <w:color w:val="595959" w:themeColor="text1" w:themeTint="A6"/>
    </w:rPr>
  </w:style>
  <w:style w:type="character" w:styleId="CommentReference">
    <w:name w:val="annotation reference"/>
    <w:basedOn w:val="DefaultParagraphFont"/>
    <w:uiPriority w:val="99"/>
    <w:semiHidden/>
    <w:unhideWhenUsed/>
    <w:rsid w:val="00626960"/>
    <w:rPr>
      <w:sz w:val="16"/>
      <w:szCs w:val="16"/>
    </w:rPr>
  </w:style>
  <w:style w:type="paragraph" w:styleId="CommentText">
    <w:name w:val="annotation text"/>
    <w:basedOn w:val="Normal"/>
    <w:link w:val="CommentTextChar"/>
    <w:uiPriority w:val="99"/>
    <w:semiHidden/>
    <w:unhideWhenUsed/>
    <w:rsid w:val="00626960"/>
    <w:pPr>
      <w:spacing w:line="240" w:lineRule="auto"/>
    </w:pPr>
    <w:rPr>
      <w:sz w:val="20"/>
      <w:szCs w:val="20"/>
    </w:rPr>
  </w:style>
  <w:style w:type="character" w:customStyle="1" w:styleId="CommentTextChar">
    <w:name w:val="Comment Text Char"/>
    <w:basedOn w:val="DefaultParagraphFont"/>
    <w:link w:val="CommentText"/>
    <w:uiPriority w:val="99"/>
    <w:semiHidden/>
    <w:rsid w:val="00626960"/>
    <w:rPr>
      <w:sz w:val="20"/>
      <w:szCs w:val="20"/>
    </w:rPr>
  </w:style>
  <w:style w:type="paragraph" w:styleId="CommentSubject">
    <w:name w:val="annotation subject"/>
    <w:basedOn w:val="CommentText"/>
    <w:next w:val="CommentText"/>
    <w:link w:val="CommentSubjectChar"/>
    <w:uiPriority w:val="99"/>
    <w:semiHidden/>
    <w:unhideWhenUsed/>
    <w:rsid w:val="00626960"/>
    <w:rPr>
      <w:b/>
      <w:bCs/>
    </w:rPr>
  </w:style>
  <w:style w:type="character" w:customStyle="1" w:styleId="CommentSubjectChar">
    <w:name w:val="Comment Subject Char"/>
    <w:basedOn w:val="CommentTextChar"/>
    <w:link w:val="CommentSubject"/>
    <w:uiPriority w:val="99"/>
    <w:semiHidden/>
    <w:rsid w:val="00626960"/>
    <w:rPr>
      <w:b/>
      <w:bCs/>
      <w:sz w:val="20"/>
      <w:szCs w:val="20"/>
    </w:rPr>
  </w:style>
  <w:style w:type="paragraph" w:styleId="BalloonText">
    <w:name w:val="Balloon Text"/>
    <w:basedOn w:val="Normal"/>
    <w:link w:val="BalloonTextChar"/>
    <w:uiPriority w:val="99"/>
    <w:semiHidden/>
    <w:unhideWhenUsed/>
    <w:rsid w:val="006269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6960"/>
    <w:rPr>
      <w:rFonts w:ascii="Segoe UI" w:hAnsi="Segoe UI" w:cs="Segoe UI"/>
      <w:sz w:val="18"/>
      <w:szCs w:val="18"/>
    </w:rPr>
  </w:style>
  <w:style w:type="paragraph" w:styleId="Header">
    <w:name w:val="header"/>
    <w:basedOn w:val="Normal"/>
    <w:link w:val="HeaderChar"/>
    <w:uiPriority w:val="99"/>
    <w:unhideWhenUsed/>
    <w:rsid w:val="00FE0A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0A6B"/>
  </w:style>
  <w:style w:type="paragraph" w:styleId="Footer">
    <w:name w:val="footer"/>
    <w:basedOn w:val="Normal"/>
    <w:link w:val="FooterChar"/>
    <w:uiPriority w:val="99"/>
    <w:unhideWhenUsed/>
    <w:rsid w:val="00FE0A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0A6B"/>
  </w:style>
  <w:style w:type="character" w:styleId="Emphasis">
    <w:name w:val="Emphasis"/>
    <w:basedOn w:val="DefaultParagraphFont"/>
    <w:uiPriority w:val="20"/>
    <w:qFormat/>
    <w:rsid w:val="004E2A32"/>
    <w:rPr>
      <w:i/>
      <w:iCs/>
    </w:rPr>
  </w:style>
  <w:style w:type="paragraph" w:customStyle="1" w:styleId="xmsonormal">
    <w:name w:val="x_msonormal"/>
    <w:basedOn w:val="Normal"/>
    <w:rsid w:val="00660737"/>
    <w:pPr>
      <w:spacing w:after="0" w:line="240" w:lineRule="auto"/>
    </w:pPr>
    <w:rPr>
      <w:rFonts w:ascii="Calibri" w:hAnsi="Calibri" w:cs="Times New Roman"/>
    </w:rPr>
  </w:style>
  <w:style w:type="character" w:customStyle="1" w:styleId="c-timestamplabel">
    <w:name w:val="c-timestamp__label"/>
    <w:basedOn w:val="DefaultParagraphFont"/>
    <w:rsid w:val="007871C0"/>
  </w:style>
  <w:style w:type="paragraph" w:styleId="FootnoteText">
    <w:name w:val="footnote text"/>
    <w:basedOn w:val="Normal"/>
    <w:link w:val="FootnoteTextChar"/>
    <w:uiPriority w:val="99"/>
    <w:semiHidden/>
    <w:unhideWhenUsed/>
    <w:rsid w:val="007871C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7871C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871C0"/>
    <w:rPr>
      <w:vertAlign w:val="superscript"/>
    </w:rPr>
  </w:style>
  <w:style w:type="table" w:customStyle="1" w:styleId="ListTable1Light-Accent31">
    <w:name w:val="List Table 1 Light - Accent 31"/>
    <w:basedOn w:val="TableNormal"/>
    <w:next w:val="ListTable1Light-Accent3"/>
    <w:uiPriority w:val="46"/>
    <w:rsid w:val="00B23B75"/>
    <w:pPr>
      <w:spacing w:after="0" w:line="240" w:lineRule="auto"/>
    </w:pPr>
    <w:rPr>
      <w:rFonts w:asciiTheme="minorHAnsi" w:hAnsiTheme="minorHAnsi"/>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NoSpacing">
    <w:name w:val="No Spacing"/>
    <w:uiPriority w:val="1"/>
    <w:qFormat/>
    <w:rsid w:val="00407CEE"/>
    <w:pPr>
      <w:spacing w:after="0" w:line="240" w:lineRule="auto"/>
    </w:pPr>
  </w:style>
  <w:style w:type="paragraph" w:customStyle="1" w:styleId="Default">
    <w:name w:val="Default"/>
    <w:rsid w:val="000C3302"/>
    <w:pPr>
      <w:autoSpaceDE w:val="0"/>
      <w:autoSpaceDN w:val="0"/>
      <w:adjustRightInd w:val="0"/>
      <w:spacing w:after="0" w:line="240" w:lineRule="auto"/>
    </w:pPr>
    <w:rPr>
      <w:rFonts w:cs="Sylfaen"/>
      <w:color w:val="000000"/>
      <w:sz w:val="24"/>
      <w:szCs w:val="24"/>
    </w:rPr>
  </w:style>
  <w:style w:type="paragraph" w:styleId="Caption">
    <w:name w:val="caption"/>
    <w:basedOn w:val="Normal"/>
    <w:next w:val="Normal"/>
    <w:uiPriority w:val="35"/>
    <w:unhideWhenUsed/>
    <w:qFormat/>
    <w:rsid w:val="00611BF2"/>
    <w:pPr>
      <w:spacing w:after="200" w:line="240" w:lineRule="auto"/>
    </w:pPr>
    <w:rPr>
      <w:rFonts w:asciiTheme="minorHAnsi" w:hAnsiTheme="minorHAnsi"/>
      <w:i/>
      <w:iCs/>
      <w:color w:val="44546A" w:themeColor="text2"/>
      <w:sz w:val="18"/>
      <w:szCs w:val="18"/>
    </w:rPr>
  </w:style>
  <w:style w:type="table" w:styleId="TableGrid">
    <w:name w:val="Table Grid"/>
    <w:basedOn w:val="TableNormal"/>
    <w:uiPriority w:val="39"/>
    <w:rsid w:val="00707DC9"/>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rsid w:val="0066323A"/>
    <w:pPr>
      <w:widowControl w:val="0"/>
      <w:suppressAutoHyphens/>
      <w:spacing w:after="140" w:line="288" w:lineRule="auto"/>
    </w:pPr>
    <w:rPr>
      <w:rFonts w:ascii="Poppins" w:eastAsia="Droid Sans Fallback" w:hAnsi="Poppins" w:cs="FreeSans"/>
      <w:kern w:val="2"/>
      <w:sz w:val="24"/>
      <w:szCs w:val="24"/>
      <w:lang w:eastAsia="zh-CN" w:bidi="hi-IN"/>
    </w:rPr>
  </w:style>
  <w:style w:type="character" w:customStyle="1" w:styleId="BodyTextChar">
    <w:name w:val="Body Text Char"/>
    <w:basedOn w:val="DefaultParagraphFont"/>
    <w:link w:val="BodyText"/>
    <w:semiHidden/>
    <w:rsid w:val="0066323A"/>
    <w:rPr>
      <w:rFonts w:ascii="Poppins" w:eastAsia="Droid Sans Fallback" w:hAnsi="Poppins" w:cs="FreeSans"/>
      <w:kern w:val="2"/>
      <w:sz w:val="24"/>
      <w:szCs w:val="24"/>
      <w:lang w:eastAsia="zh-CN" w:bidi="hi-IN"/>
    </w:rPr>
  </w:style>
  <w:style w:type="paragraph" w:customStyle="1" w:styleId="paragraph">
    <w:name w:val="paragraph"/>
    <w:basedOn w:val="Normal"/>
    <w:rsid w:val="002C021B"/>
    <w:pPr>
      <w:spacing w:before="100" w:beforeAutospacing="1" w:after="100" w:afterAutospacing="1" w:line="240" w:lineRule="auto"/>
    </w:pPr>
    <w:rPr>
      <w:rFonts w:ascii="Times New Roman" w:eastAsia="Times New Roman" w:hAnsi="Times New Roman" w:cs="Times New Roman"/>
      <w:noProof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79134">
      <w:bodyDiv w:val="1"/>
      <w:marLeft w:val="0"/>
      <w:marRight w:val="0"/>
      <w:marTop w:val="0"/>
      <w:marBottom w:val="0"/>
      <w:divBdr>
        <w:top w:val="none" w:sz="0" w:space="0" w:color="auto"/>
        <w:left w:val="none" w:sz="0" w:space="0" w:color="auto"/>
        <w:bottom w:val="none" w:sz="0" w:space="0" w:color="auto"/>
        <w:right w:val="none" w:sz="0" w:space="0" w:color="auto"/>
      </w:divBdr>
    </w:div>
    <w:div w:id="88434475">
      <w:bodyDiv w:val="1"/>
      <w:marLeft w:val="0"/>
      <w:marRight w:val="0"/>
      <w:marTop w:val="0"/>
      <w:marBottom w:val="0"/>
      <w:divBdr>
        <w:top w:val="none" w:sz="0" w:space="0" w:color="auto"/>
        <w:left w:val="none" w:sz="0" w:space="0" w:color="auto"/>
        <w:bottom w:val="none" w:sz="0" w:space="0" w:color="auto"/>
        <w:right w:val="none" w:sz="0" w:space="0" w:color="auto"/>
      </w:divBdr>
    </w:div>
    <w:div w:id="117649590">
      <w:bodyDiv w:val="1"/>
      <w:marLeft w:val="0"/>
      <w:marRight w:val="0"/>
      <w:marTop w:val="0"/>
      <w:marBottom w:val="0"/>
      <w:divBdr>
        <w:top w:val="none" w:sz="0" w:space="0" w:color="auto"/>
        <w:left w:val="none" w:sz="0" w:space="0" w:color="auto"/>
        <w:bottom w:val="none" w:sz="0" w:space="0" w:color="auto"/>
        <w:right w:val="none" w:sz="0" w:space="0" w:color="auto"/>
      </w:divBdr>
    </w:div>
    <w:div w:id="149293973">
      <w:bodyDiv w:val="1"/>
      <w:marLeft w:val="0"/>
      <w:marRight w:val="0"/>
      <w:marTop w:val="0"/>
      <w:marBottom w:val="0"/>
      <w:divBdr>
        <w:top w:val="none" w:sz="0" w:space="0" w:color="auto"/>
        <w:left w:val="none" w:sz="0" w:space="0" w:color="auto"/>
        <w:bottom w:val="none" w:sz="0" w:space="0" w:color="auto"/>
        <w:right w:val="none" w:sz="0" w:space="0" w:color="auto"/>
      </w:divBdr>
    </w:div>
    <w:div w:id="328601801">
      <w:bodyDiv w:val="1"/>
      <w:marLeft w:val="0"/>
      <w:marRight w:val="0"/>
      <w:marTop w:val="0"/>
      <w:marBottom w:val="0"/>
      <w:divBdr>
        <w:top w:val="none" w:sz="0" w:space="0" w:color="auto"/>
        <w:left w:val="none" w:sz="0" w:space="0" w:color="auto"/>
        <w:bottom w:val="none" w:sz="0" w:space="0" w:color="auto"/>
        <w:right w:val="none" w:sz="0" w:space="0" w:color="auto"/>
      </w:divBdr>
    </w:div>
    <w:div w:id="471170509">
      <w:bodyDiv w:val="1"/>
      <w:marLeft w:val="0"/>
      <w:marRight w:val="0"/>
      <w:marTop w:val="0"/>
      <w:marBottom w:val="0"/>
      <w:divBdr>
        <w:top w:val="none" w:sz="0" w:space="0" w:color="auto"/>
        <w:left w:val="none" w:sz="0" w:space="0" w:color="auto"/>
        <w:bottom w:val="none" w:sz="0" w:space="0" w:color="auto"/>
        <w:right w:val="none" w:sz="0" w:space="0" w:color="auto"/>
      </w:divBdr>
    </w:div>
    <w:div w:id="508760642">
      <w:bodyDiv w:val="1"/>
      <w:marLeft w:val="0"/>
      <w:marRight w:val="0"/>
      <w:marTop w:val="0"/>
      <w:marBottom w:val="0"/>
      <w:divBdr>
        <w:top w:val="none" w:sz="0" w:space="0" w:color="auto"/>
        <w:left w:val="none" w:sz="0" w:space="0" w:color="auto"/>
        <w:bottom w:val="none" w:sz="0" w:space="0" w:color="auto"/>
        <w:right w:val="none" w:sz="0" w:space="0" w:color="auto"/>
      </w:divBdr>
    </w:div>
    <w:div w:id="592783660">
      <w:bodyDiv w:val="1"/>
      <w:marLeft w:val="0"/>
      <w:marRight w:val="0"/>
      <w:marTop w:val="0"/>
      <w:marBottom w:val="0"/>
      <w:divBdr>
        <w:top w:val="none" w:sz="0" w:space="0" w:color="auto"/>
        <w:left w:val="none" w:sz="0" w:space="0" w:color="auto"/>
        <w:bottom w:val="none" w:sz="0" w:space="0" w:color="auto"/>
        <w:right w:val="none" w:sz="0" w:space="0" w:color="auto"/>
      </w:divBdr>
      <w:divsChild>
        <w:div w:id="819880449">
          <w:marLeft w:val="0"/>
          <w:marRight w:val="0"/>
          <w:marTop w:val="0"/>
          <w:marBottom w:val="0"/>
          <w:divBdr>
            <w:top w:val="none" w:sz="0" w:space="0" w:color="auto"/>
            <w:left w:val="none" w:sz="0" w:space="0" w:color="auto"/>
            <w:bottom w:val="none" w:sz="0" w:space="0" w:color="auto"/>
            <w:right w:val="none" w:sz="0" w:space="0" w:color="auto"/>
          </w:divBdr>
        </w:div>
        <w:div w:id="1706250099">
          <w:marLeft w:val="0"/>
          <w:marRight w:val="0"/>
          <w:marTop w:val="450"/>
          <w:marBottom w:val="750"/>
          <w:divBdr>
            <w:top w:val="none" w:sz="0" w:space="0" w:color="auto"/>
            <w:left w:val="none" w:sz="0" w:space="0" w:color="auto"/>
            <w:bottom w:val="none" w:sz="0" w:space="0" w:color="auto"/>
            <w:right w:val="none" w:sz="0" w:space="0" w:color="auto"/>
          </w:divBdr>
        </w:div>
        <w:div w:id="255595836">
          <w:marLeft w:val="0"/>
          <w:marRight w:val="0"/>
          <w:marTop w:val="0"/>
          <w:marBottom w:val="0"/>
          <w:divBdr>
            <w:top w:val="none" w:sz="0" w:space="0" w:color="auto"/>
            <w:left w:val="none" w:sz="0" w:space="0" w:color="auto"/>
            <w:bottom w:val="none" w:sz="0" w:space="0" w:color="auto"/>
            <w:right w:val="none" w:sz="0" w:space="0" w:color="auto"/>
          </w:divBdr>
        </w:div>
      </w:divsChild>
    </w:div>
    <w:div w:id="654799510">
      <w:bodyDiv w:val="1"/>
      <w:marLeft w:val="0"/>
      <w:marRight w:val="0"/>
      <w:marTop w:val="0"/>
      <w:marBottom w:val="0"/>
      <w:divBdr>
        <w:top w:val="none" w:sz="0" w:space="0" w:color="auto"/>
        <w:left w:val="none" w:sz="0" w:space="0" w:color="auto"/>
        <w:bottom w:val="none" w:sz="0" w:space="0" w:color="auto"/>
        <w:right w:val="none" w:sz="0" w:space="0" w:color="auto"/>
      </w:divBdr>
    </w:div>
    <w:div w:id="883835791">
      <w:bodyDiv w:val="1"/>
      <w:marLeft w:val="0"/>
      <w:marRight w:val="0"/>
      <w:marTop w:val="0"/>
      <w:marBottom w:val="0"/>
      <w:divBdr>
        <w:top w:val="none" w:sz="0" w:space="0" w:color="auto"/>
        <w:left w:val="none" w:sz="0" w:space="0" w:color="auto"/>
        <w:bottom w:val="none" w:sz="0" w:space="0" w:color="auto"/>
        <w:right w:val="none" w:sz="0" w:space="0" w:color="auto"/>
      </w:divBdr>
    </w:div>
    <w:div w:id="1004554348">
      <w:bodyDiv w:val="1"/>
      <w:marLeft w:val="0"/>
      <w:marRight w:val="0"/>
      <w:marTop w:val="0"/>
      <w:marBottom w:val="0"/>
      <w:divBdr>
        <w:top w:val="none" w:sz="0" w:space="0" w:color="auto"/>
        <w:left w:val="none" w:sz="0" w:space="0" w:color="auto"/>
        <w:bottom w:val="none" w:sz="0" w:space="0" w:color="auto"/>
        <w:right w:val="none" w:sz="0" w:space="0" w:color="auto"/>
      </w:divBdr>
    </w:div>
    <w:div w:id="1018895712">
      <w:bodyDiv w:val="1"/>
      <w:marLeft w:val="0"/>
      <w:marRight w:val="0"/>
      <w:marTop w:val="0"/>
      <w:marBottom w:val="0"/>
      <w:divBdr>
        <w:top w:val="none" w:sz="0" w:space="0" w:color="auto"/>
        <w:left w:val="none" w:sz="0" w:space="0" w:color="auto"/>
        <w:bottom w:val="none" w:sz="0" w:space="0" w:color="auto"/>
        <w:right w:val="none" w:sz="0" w:space="0" w:color="auto"/>
      </w:divBdr>
    </w:div>
    <w:div w:id="1090933375">
      <w:bodyDiv w:val="1"/>
      <w:marLeft w:val="0"/>
      <w:marRight w:val="0"/>
      <w:marTop w:val="0"/>
      <w:marBottom w:val="0"/>
      <w:divBdr>
        <w:top w:val="none" w:sz="0" w:space="0" w:color="auto"/>
        <w:left w:val="none" w:sz="0" w:space="0" w:color="auto"/>
        <w:bottom w:val="none" w:sz="0" w:space="0" w:color="auto"/>
        <w:right w:val="none" w:sz="0" w:space="0" w:color="auto"/>
      </w:divBdr>
    </w:div>
    <w:div w:id="1130710747">
      <w:bodyDiv w:val="1"/>
      <w:marLeft w:val="0"/>
      <w:marRight w:val="0"/>
      <w:marTop w:val="0"/>
      <w:marBottom w:val="0"/>
      <w:divBdr>
        <w:top w:val="none" w:sz="0" w:space="0" w:color="auto"/>
        <w:left w:val="none" w:sz="0" w:space="0" w:color="auto"/>
        <w:bottom w:val="none" w:sz="0" w:space="0" w:color="auto"/>
        <w:right w:val="none" w:sz="0" w:space="0" w:color="auto"/>
      </w:divBdr>
    </w:div>
    <w:div w:id="1193880606">
      <w:bodyDiv w:val="1"/>
      <w:marLeft w:val="0"/>
      <w:marRight w:val="0"/>
      <w:marTop w:val="0"/>
      <w:marBottom w:val="0"/>
      <w:divBdr>
        <w:top w:val="none" w:sz="0" w:space="0" w:color="auto"/>
        <w:left w:val="none" w:sz="0" w:space="0" w:color="auto"/>
        <w:bottom w:val="none" w:sz="0" w:space="0" w:color="auto"/>
        <w:right w:val="none" w:sz="0" w:space="0" w:color="auto"/>
      </w:divBdr>
      <w:divsChild>
        <w:div w:id="1395472274">
          <w:marLeft w:val="0"/>
          <w:marRight w:val="0"/>
          <w:marTop w:val="0"/>
          <w:marBottom w:val="0"/>
          <w:divBdr>
            <w:top w:val="none" w:sz="0" w:space="0" w:color="auto"/>
            <w:left w:val="none" w:sz="0" w:space="0" w:color="auto"/>
            <w:bottom w:val="none" w:sz="0" w:space="0" w:color="auto"/>
            <w:right w:val="none" w:sz="0" w:space="0" w:color="auto"/>
          </w:divBdr>
        </w:div>
        <w:div w:id="491993778">
          <w:marLeft w:val="0"/>
          <w:marRight w:val="0"/>
          <w:marTop w:val="0"/>
          <w:marBottom w:val="0"/>
          <w:divBdr>
            <w:top w:val="none" w:sz="0" w:space="0" w:color="auto"/>
            <w:left w:val="none" w:sz="0" w:space="0" w:color="auto"/>
            <w:bottom w:val="none" w:sz="0" w:space="0" w:color="auto"/>
            <w:right w:val="none" w:sz="0" w:space="0" w:color="auto"/>
          </w:divBdr>
          <w:divsChild>
            <w:div w:id="208668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457698">
      <w:bodyDiv w:val="1"/>
      <w:marLeft w:val="0"/>
      <w:marRight w:val="0"/>
      <w:marTop w:val="0"/>
      <w:marBottom w:val="0"/>
      <w:divBdr>
        <w:top w:val="none" w:sz="0" w:space="0" w:color="auto"/>
        <w:left w:val="none" w:sz="0" w:space="0" w:color="auto"/>
        <w:bottom w:val="none" w:sz="0" w:space="0" w:color="auto"/>
        <w:right w:val="none" w:sz="0" w:space="0" w:color="auto"/>
      </w:divBdr>
    </w:div>
    <w:div w:id="1460567084">
      <w:bodyDiv w:val="1"/>
      <w:marLeft w:val="0"/>
      <w:marRight w:val="0"/>
      <w:marTop w:val="0"/>
      <w:marBottom w:val="0"/>
      <w:divBdr>
        <w:top w:val="none" w:sz="0" w:space="0" w:color="auto"/>
        <w:left w:val="none" w:sz="0" w:space="0" w:color="auto"/>
        <w:bottom w:val="none" w:sz="0" w:space="0" w:color="auto"/>
        <w:right w:val="none" w:sz="0" w:space="0" w:color="auto"/>
      </w:divBdr>
    </w:div>
    <w:div w:id="1876385148">
      <w:bodyDiv w:val="1"/>
      <w:marLeft w:val="0"/>
      <w:marRight w:val="0"/>
      <w:marTop w:val="0"/>
      <w:marBottom w:val="0"/>
      <w:divBdr>
        <w:top w:val="none" w:sz="0" w:space="0" w:color="auto"/>
        <w:left w:val="none" w:sz="0" w:space="0" w:color="auto"/>
        <w:bottom w:val="none" w:sz="0" w:space="0" w:color="auto"/>
        <w:right w:val="none" w:sz="0" w:space="0" w:color="auto"/>
      </w:divBdr>
    </w:div>
    <w:div w:id="1882403660">
      <w:bodyDiv w:val="1"/>
      <w:marLeft w:val="0"/>
      <w:marRight w:val="0"/>
      <w:marTop w:val="0"/>
      <w:marBottom w:val="0"/>
      <w:divBdr>
        <w:top w:val="none" w:sz="0" w:space="0" w:color="auto"/>
        <w:left w:val="none" w:sz="0" w:space="0" w:color="auto"/>
        <w:bottom w:val="none" w:sz="0" w:space="0" w:color="auto"/>
        <w:right w:val="none" w:sz="0" w:space="0" w:color="auto"/>
      </w:divBdr>
    </w:div>
    <w:div w:id="198620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nterprisegeorgia.gov.ge/files/4/%E1%83%A1%E1%83%90%E1%83%A5%E1%83%9B%E1%83%98%E1%83%90%E1%83%9C%E1%83%9D%E1%83%91%E1%83%94%E1%83%91%E1%83%98%20%E1%83%93%E1%83%90%20%E1%83%99%E1%83%9D%E1%83%93%E1%83%94%E1%83%91%E1%83%98.pdf" TargetMode="External"/><Relationship Id="rId18" Type="http://schemas.openxmlformats.org/officeDocument/2006/relationships/hyperlink" Target="http://wbl.ge/view2/?fbclid=IwAR3irVBWcjm_10nrP4XJYIHbs3_rYdDfFfn2iWXGmiwFiQJVJD-pYZlNj6A" TargetMode="External"/><Relationship Id="rId26" Type="http://schemas.openxmlformats.org/officeDocument/2006/relationships/hyperlink" Target="https://cutt.ly/af8prrZ" TargetMode="External"/><Relationship Id="rId3" Type="http://schemas.openxmlformats.org/officeDocument/2006/relationships/styles" Target="styles.xml"/><Relationship Id="rId21" Type="http://schemas.openxmlformats.org/officeDocument/2006/relationships/hyperlink" Target="https://eqe.ge/ka/page/static/873/araformaluri-ganatlebis-aghiareba" TargetMode="External"/><Relationship Id="rId7" Type="http://schemas.openxmlformats.org/officeDocument/2006/relationships/endnotes" Target="endnotes.xml"/><Relationship Id="rId12" Type="http://schemas.openxmlformats.org/officeDocument/2006/relationships/hyperlink" Target="http://www.dcfta.gov.ge" TargetMode="External"/><Relationship Id="rId17" Type="http://schemas.openxmlformats.org/officeDocument/2006/relationships/hyperlink" Target="http://www.lmis.gov.ge" TargetMode="External"/><Relationship Id="rId25" Type="http://schemas.openxmlformats.org/officeDocument/2006/relationships/hyperlink" Target="https://cutt.ly/Wf8o7AO" TargetMode="External"/><Relationship Id="rId2" Type="http://schemas.openxmlformats.org/officeDocument/2006/relationships/numbering" Target="numbering.xml"/><Relationship Id="rId16" Type="http://schemas.openxmlformats.org/officeDocument/2006/relationships/hyperlink" Target="https://www.saras.gov.ge/ka/Ifrs/Pdf/564" TargetMode="External"/><Relationship Id="rId20" Type="http://schemas.openxmlformats.org/officeDocument/2006/relationships/hyperlink" Target="https://enqa.eu/index.php/nceqe-georgia-launches-call-for-international-experts/" TargetMode="External"/><Relationship Id="rId29" Type="http://schemas.openxmlformats.org/officeDocument/2006/relationships/hyperlink" Target="https://www.facebook.com/Tilde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0.png"/><Relationship Id="rId24" Type="http://schemas.openxmlformats.org/officeDocument/2006/relationships/hyperlink" Target="https://cutt.ly/df8puxP"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aras.gov.ge/ka/Home/Covid19Guidance" TargetMode="External"/><Relationship Id="rId23" Type="http://schemas.openxmlformats.org/officeDocument/2006/relationships/hyperlink" Target="https://cutt.ly/Rf8pq2H" TargetMode="External"/><Relationship Id="rId28" Type="http://schemas.openxmlformats.org/officeDocument/2006/relationships/hyperlink" Target="http://www.gac.gov.ge" TargetMode="External"/><Relationship Id="rId10" Type="http://schemas.openxmlformats.org/officeDocument/2006/relationships/image" Target="media/image3.png"/><Relationship Id="rId19" Type="http://schemas.openxmlformats.org/officeDocument/2006/relationships/hyperlink" Target="https://eqe.ge/ka/page/parent/901/mkhardachera-covid-19-is-pirobebshi"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1.xml"/><Relationship Id="rId22" Type="http://schemas.openxmlformats.org/officeDocument/2006/relationships/hyperlink" Target="http://www.enterprisegeorgia.gov.ge/ka/export-management-fundamentals" TargetMode="External"/><Relationship Id="rId27" Type="http://schemas.openxmlformats.org/officeDocument/2006/relationships/hyperlink" Target="https://cutt.ly/If8i7Fr"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unece.org/sites/default/files/2020-12/I4SDR_GEORGIA_2020_full_v4%28advance%20copy%29.pdf" TargetMode="External"/><Relationship Id="rId1" Type="http://schemas.openxmlformats.org/officeDocument/2006/relationships/hyperlink" Target="https://unece.org/fileadmin/DAM/ceci/icp/Capacity_building/IPO_launch/IPO_2020_FULL.pdf"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2025371828521432E-2"/>
          <c:y val="5.0745838149015392E-2"/>
          <c:w val="0.89019685039370078"/>
          <c:h val="0.84185467022676608"/>
        </c:manualLayout>
      </c:layout>
      <c:lineChart>
        <c:grouping val="standard"/>
        <c:varyColors val="0"/>
        <c:ser>
          <c:idx val="0"/>
          <c:order val="0"/>
          <c:tx>
            <c:strRef>
              <c:f>Sheet3!$C$33</c:f>
              <c:strCache>
                <c:ptCount val="1"/>
                <c:pt idx="0">
                  <c:v>საქართველოს ქულა (DTF)</c:v>
                </c:pt>
              </c:strCache>
            </c:strRef>
          </c:tx>
          <c:spPr>
            <a:ln w="28575" cap="rnd">
              <a:solidFill>
                <a:srgbClr val="355AA5"/>
              </a:solidFill>
              <a:round/>
            </a:ln>
            <a:effectLst/>
          </c:spPr>
          <c:marker>
            <c:symbol val="circle"/>
            <c:size val="10"/>
            <c:spPr>
              <a:solidFill>
                <a:schemeClr val="bg1"/>
              </a:solidFill>
              <a:ln w="15875">
                <a:solidFill>
                  <a:schemeClr val="accent1">
                    <a:lumMod val="50000"/>
                  </a:schemeClr>
                </a:solidFill>
              </a:ln>
              <a:effectLst/>
            </c:spPr>
          </c:marker>
          <c:dPt>
            <c:idx val="5"/>
            <c:marker>
              <c:symbol val="circle"/>
              <c:size val="13"/>
              <c:spPr>
                <a:solidFill>
                  <a:schemeClr val="bg1"/>
                </a:solidFill>
                <a:ln w="15875">
                  <a:solidFill>
                    <a:schemeClr val="accent1">
                      <a:lumMod val="50000"/>
                    </a:schemeClr>
                  </a:solidFill>
                </a:ln>
                <a:effectLst/>
              </c:spPr>
            </c:marker>
            <c:bubble3D val="0"/>
            <c:extLst>
              <c:ext xmlns:c16="http://schemas.microsoft.com/office/drawing/2014/chart" uri="{C3380CC4-5D6E-409C-BE32-E72D297353CC}">
                <c16:uniqueId val="{00000000-86D3-435C-A3CC-835E0A4FB39A}"/>
              </c:ext>
            </c:extLst>
          </c:dPt>
          <c:dLbls>
            <c:dLbl>
              <c:idx val="5"/>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1">
                          <a:lumMod val="50000"/>
                        </a:schemeClr>
                      </a:solidFill>
                      <a:latin typeface="+mn-lt"/>
                      <a:ea typeface="+mn-ea"/>
                      <a:cs typeface="+mn-cs"/>
                    </a:defRPr>
                  </a:pPr>
                  <a:endParaRPr lang="en-US"/>
                </a:p>
              </c:txPr>
              <c:dLblPos val="t"/>
              <c:showLegendKey val="0"/>
              <c:showVal val="1"/>
              <c:showCatName val="0"/>
              <c:showSerName val="0"/>
              <c:showPercent val="0"/>
              <c:showBubbleSize val="0"/>
              <c:extLst>
                <c:ext xmlns:c16="http://schemas.microsoft.com/office/drawing/2014/chart" uri="{C3380CC4-5D6E-409C-BE32-E72D297353CC}">
                  <c16:uniqueId val="{00000000-86D3-435C-A3CC-835E0A4FB39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Sheet3!$D$32:$I$32</c:f>
              <c:numCache>
                <c:formatCode>General</c:formatCode>
                <c:ptCount val="6"/>
                <c:pt idx="0">
                  <c:v>2015</c:v>
                </c:pt>
                <c:pt idx="1">
                  <c:v>2016</c:v>
                </c:pt>
                <c:pt idx="2">
                  <c:v>2017</c:v>
                </c:pt>
                <c:pt idx="3">
                  <c:v>2018</c:v>
                </c:pt>
                <c:pt idx="4">
                  <c:v>2019</c:v>
                </c:pt>
                <c:pt idx="5">
                  <c:v>2020</c:v>
                </c:pt>
              </c:numCache>
            </c:numRef>
          </c:cat>
          <c:val>
            <c:numRef>
              <c:f>Sheet3!$D$33:$I$33</c:f>
              <c:numCache>
                <c:formatCode>General</c:formatCode>
                <c:ptCount val="6"/>
                <c:pt idx="0">
                  <c:v>39.6</c:v>
                </c:pt>
                <c:pt idx="1">
                  <c:v>40.24</c:v>
                </c:pt>
                <c:pt idx="2">
                  <c:v>40.020000000000003</c:v>
                </c:pt>
                <c:pt idx="3">
                  <c:v>55.59</c:v>
                </c:pt>
                <c:pt idx="4">
                  <c:v>56.03</c:v>
                </c:pt>
                <c:pt idx="5" formatCode="0.00">
                  <c:v>56.2</c:v>
                </c:pt>
              </c:numCache>
            </c:numRef>
          </c:val>
          <c:smooth val="0"/>
          <c:extLst>
            <c:ext xmlns:c16="http://schemas.microsoft.com/office/drawing/2014/chart" uri="{C3380CC4-5D6E-409C-BE32-E72D297353CC}">
              <c16:uniqueId val="{00000001-86D3-435C-A3CC-835E0A4FB39A}"/>
            </c:ext>
          </c:extLst>
        </c:ser>
        <c:dLbls>
          <c:showLegendKey val="0"/>
          <c:showVal val="0"/>
          <c:showCatName val="0"/>
          <c:showSerName val="0"/>
          <c:showPercent val="0"/>
          <c:showBubbleSize val="0"/>
        </c:dLbls>
        <c:marker val="1"/>
        <c:smooth val="0"/>
        <c:axId val="1036391263"/>
        <c:axId val="1036403327"/>
      </c:lineChart>
      <c:catAx>
        <c:axId val="10363912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6403327"/>
        <c:crosses val="autoZero"/>
        <c:auto val="1"/>
        <c:lblAlgn val="ctr"/>
        <c:lblOffset val="100"/>
        <c:noMultiLvlLbl val="0"/>
      </c:catAx>
      <c:valAx>
        <c:axId val="1036403327"/>
        <c:scaling>
          <c:orientation val="minMax"/>
          <c:max val="100"/>
          <c:min val="0"/>
        </c:scaling>
        <c:delete val="0"/>
        <c:axPos val="l"/>
        <c:majorGridlines>
          <c:spPr>
            <a:ln w="9525" cap="flat" cmpd="sng" algn="ctr">
              <a:solidFill>
                <a:schemeClr val="bg1">
                  <a:lumMod val="95000"/>
                </a:schemeClr>
              </a:solidFill>
              <a:prstDash val="sysDot"/>
              <a:round/>
            </a:ln>
            <a:effectLst/>
          </c:spPr>
        </c:majorGridlines>
        <c:numFmt formatCode="General" sourceLinked="1"/>
        <c:majorTickMark val="none"/>
        <c:minorTickMark val="none"/>
        <c:tickLblPos val="nextTo"/>
        <c:spPr>
          <a:noFill/>
          <a:ln>
            <a:solidFill>
              <a:schemeClr val="bg1">
                <a:lumMod val="7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639126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BF861-AA45-468B-B260-4B59B375A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1147</TotalTime>
  <Pages>87</Pages>
  <Words>26794</Words>
  <Characters>152731</Characters>
  <Application>Microsoft Office Word</Application>
  <DocSecurity>0</DocSecurity>
  <Lines>1272</Lines>
  <Paragraphs>358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Loladze</dc:creator>
  <cp:keywords/>
  <dc:description/>
  <cp:lastModifiedBy>Tea Loladze</cp:lastModifiedBy>
  <cp:revision>96</cp:revision>
  <dcterms:created xsi:type="dcterms:W3CDTF">2021-01-18T11:32:00Z</dcterms:created>
  <dcterms:modified xsi:type="dcterms:W3CDTF">2021-01-27T09:28:00Z</dcterms:modified>
</cp:coreProperties>
</file>